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7B" w:rsidRPr="00727FD2" w:rsidRDefault="007A747B" w:rsidP="006F3940">
      <w:pPr>
        <w:autoSpaceDE w:val="0"/>
        <w:autoSpaceDN w:val="0"/>
        <w:adjustRightInd w:val="0"/>
        <w:jc w:val="center"/>
        <w:outlineLvl w:val="0"/>
        <w:rPr>
          <w:bCs/>
          <w:sz w:val="28"/>
          <w:szCs w:val="28"/>
        </w:rPr>
      </w:pPr>
      <w:r>
        <w:rPr>
          <w:bCs/>
          <w:sz w:val="28"/>
          <w:szCs w:val="28"/>
          <w:lang w:val="en-US"/>
        </w:rPr>
        <w:t>B</w:t>
      </w:r>
      <w:r w:rsidRPr="00727FD2">
        <w:rPr>
          <w:bCs/>
          <w:sz w:val="28"/>
          <w:szCs w:val="28"/>
          <w:lang w:val="en-US"/>
        </w:rPr>
        <w:t>AZ</w:t>
      </w:r>
    </w:p>
    <w:p w:rsidR="007A747B" w:rsidRPr="00D755A6" w:rsidRDefault="007A747B" w:rsidP="006F3940">
      <w:pPr>
        <w:autoSpaceDE w:val="0"/>
        <w:autoSpaceDN w:val="0"/>
        <w:adjustRightInd w:val="0"/>
        <w:jc w:val="center"/>
        <w:rPr>
          <w:bCs/>
          <w:sz w:val="28"/>
          <w:szCs w:val="28"/>
        </w:rPr>
      </w:pPr>
    </w:p>
    <w:p w:rsidR="007A747B" w:rsidRPr="00580A55" w:rsidRDefault="00010386" w:rsidP="0084125E">
      <w:pPr>
        <w:pStyle w:val="a6"/>
        <w:jc w:val="center"/>
        <w:rPr>
          <w:rFonts w:ascii="Times New Roman" w:hAnsi="Times New Roman"/>
          <w:b/>
          <w:sz w:val="28"/>
          <w:szCs w:val="28"/>
        </w:rPr>
      </w:pPr>
      <w:bookmarkStart w:id="0" w:name="_GoBack"/>
      <w:r w:rsidRPr="00580A55">
        <w:rPr>
          <w:rFonts w:ascii="Times New Roman" w:hAnsi="Times New Roman"/>
          <w:b/>
          <w:sz w:val="28"/>
          <w:szCs w:val="28"/>
        </w:rPr>
        <w:t>О РЕСПУБЛИКАНСКОМ БЮДЖЕТЕ НА 2019 ГОД</w:t>
      </w:r>
    </w:p>
    <w:bookmarkEnd w:id="0"/>
    <w:p w:rsidR="007A747B" w:rsidRPr="0031107C" w:rsidRDefault="007A747B" w:rsidP="006F3940">
      <w:pPr>
        <w:autoSpaceDE w:val="0"/>
        <w:autoSpaceDN w:val="0"/>
        <w:adjustRightInd w:val="0"/>
        <w:jc w:val="center"/>
        <w:rPr>
          <w:bCs/>
          <w:caps/>
          <w:sz w:val="28"/>
          <w:szCs w:val="28"/>
        </w:rPr>
      </w:pPr>
      <w:r w:rsidRPr="00727FD2">
        <w:rPr>
          <w:bCs/>
          <w:caps/>
          <w:sz w:val="28"/>
          <w:szCs w:val="28"/>
        </w:rPr>
        <w:t xml:space="preserve">(ТЕКУЩАЯ РЕДАКЦИЯ ПО </w:t>
      </w:r>
      <w:r w:rsidRPr="00CF4038">
        <w:rPr>
          <w:bCs/>
          <w:caps/>
          <w:sz w:val="28"/>
          <w:szCs w:val="28"/>
        </w:rPr>
        <w:t xml:space="preserve">СОСТОЯНИЮ НА </w:t>
      </w:r>
      <w:r w:rsidR="00116CB3" w:rsidRPr="00010386">
        <w:rPr>
          <w:bCs/>
          <w:caps/>
          <w:sz w:val="28"/>
          <w:szCs w:val="28"/>
        </w:rPr>
        <w:t>4</w:t>
      </w:r>
      <w:r w:rsidRPr="00CF4038">
        <w:rPr>
          <w:bCs/>
          <w:caps/>
          <w:sz w:val="28"/>
          <w:szCs w:val="28"/>
        </w:rPr>
        <w:t xml:space="preserve"> </w:t>
      </w:r>
      <w:r w:rsidR="00116CB3">
        <w:rPr>
          <w:bCs/>
          <w:caps/>
          <w:sz w:val="28"/>
          <w:szCs w:val="28"/>
        </w:rPr>
        <w:t>ФЕВРАЛ</w:t>
      </w:r>
      <w:r w:rsidRPr="00CF4038">
        <w:rPr>
          <w:bCs/>
          <w:caps/>
          <w:sz w:val="28"/>
          <w:szCs w:val="28"/>
        </w:rPr>
        <w:t>Я 20</w:t>
      </w:r>
      <w:r w:rsidR="00116CB3">
        <w:rPr>
          <w:bCs/>
          <w:caps/>
          <w:sz w:val="28"/>
          <w:szCs w:val="28"/>
        </w:rPr>
        <w:t>20</w:t>
      </w:r>
      <w:r w:rsidRPr="0031107C">
        <w:rPr>
          <w:bCs/>
          <w:caps/>
          <w:sz w:val="28"/>
          <w:szCs w:val="28"/>
        </w:rPr>
        <w:t xml:space="preserve"> ГОДА)</w:t>
      </w:r>
    </w:p>
    <w:p w:rsidR="007A747B" w:rsidRPr="00727FD2" w:rsidRDefault="007A747B" w:rsidP="006F3940">
      <w:pPr>
        <w:pStyle w:val="a6"/>
        <w:jc w:val="center"/>
        <w:rPr>
          <w:rFonts w:ascii="Times New Roman" w:hAnsi="Times New Roman"/>
          <w:sz w:val="28"/>
          <w:szCs w:val="28"/>
        </w:rPr>
      </w:pPr>
    </w:p>
    <w:p w:rsidR="007A747B" w:rsidRPr="00727FD2" w:rsidRDefault="007A747B" w:rsidP="006F3940">
      <w:pPr>
        <w:pStyle w:val="a6"/>
        <w:jc w:val="center"/>
        <w:outlineLvl w:val="0"/>
        <w:rPr>
          <w:rFonts w:ascii="Times New Roman" w:hAnsi="Times New Roman"/>
          <w:sz w:val="28"/>
          <w:szCs w:val="28"/>
        </w:rPr>
      </w:pPr>
      <w:r w:rsidRPr="00727FD2">
        <w:rPr>
          <w:rFonts w:ascii="Times New Roman" w:hAnsi="Times New Roman"/>
          <w:sz w:val="28"/>
          <w:szCs w:val="28"/>
        </w:rPr>
        <w:t>ЗАКОН</w:t>
      </w:r>
    </w:p>
    <w:p w:rsidR="007A747B" w:rsidRPr="00727FD2" w:rsidRDefault="007A747B" w:rsidP="006F3940">
      <w:pPr>
        <w:pStyle w:val="a6"/>
        <w:jc w:val="center"/>
        <w:rPr>
          <w:rFonts w:ascii="Times New Roman" w:hAnsi="Times New Roman"/>
          <w:sz w:val="28"/>
          <w:szCs w:val="28"/>
        </w:rPr>
      </w:pPr>
    </w:p>
    <w:p w:rsidR="007A747B" w:rsidRPr="00727FD2" w:rsidRDefault="007A747B" w:rsidP="006F3940">
      <w:pPr>
        <w:pStyle w:val="a6"/>
        <w:jc w:val="center"/>
        <w:outlineLvl w:val="0"/>
        <w:rPr>
          <w:rFonts w:ascii="Times New Roman" w:hAnsi="Times New Roman"/>
          <w:sz w:val="28"/>
          <w:szCs w:val="28"/>
        </w:rPr>
      </w:pPr>
      <w:r w:rsidRPr="00727FD2">
        <w:rPr>
          <w:rFonts w:ascii="Times New Roman" w:hAnsi="Times New Roman"/>
          <w:sz w:val="28"/>
          <w:szCs w:val="28"/>
        </w:rPr>
        <w:t>ПРЕЗИДЕНТ</w:t>
      </w:r>
    </w:p>
    <w:p w:rsidR="007A747B" w:rsidRPr="00727FD2" w:rsidRDefault="007A747B" w:rsidP="006F3940">
      <w:pPr>
        <w:jc w:val="center"/>
        <w:rPr>
          <w:sz w:val="28"/>
          <w:szCs w:val="28"/>
        </w:rPr>
      </w:pPr>
      <w:r w:rsidRPr="00727FD2">
        <w:rPr>
          <w:caps/>
          <w:sz w:val="28"/>
          <w:szCs w:val="28"/>
        </w:rPr>
        <w:t>Приднестровской Молдавской Республики</w:t>
      </w:r>
      <w:r w:rsidRPr="00727FD2">
        <w:rPr>
          <w:sz w:val="28"/>
          <w:szCs w:val="28"/>
        </w:rPr>
        <w:t xml:space="preserve"> </w:t>
      </w:r>
    </w:p>
    <w:p w:rsidR="007A747B" w:rsidRPr="007707FC" w:rsidRDefault="007A747B" w:rsidP="006F3940">
      <w:pPr>
        <w:jc w:val="center"/>
        <w:rPr>
          <w:sz w:val="28"/>
          <w:szCs w:val="28"/>
        </w:rPr>
      </w:pPr>
    </w:p>
    <w:p w:rsidR="007A747B" w:rsidRPr="00C773D8" w:rsidRDefault="007A747B" w:rsidP="000F3727">
      <w:pPr>
        <w:jc w:val="both"/>
        <w:rPr>
          <w:sz w:val="28"/>
          <w:szCs w:val="28"/>
        </w:rPr>
      </w:pPr>
    </w:p>
    <w:p w:rsidR="007A747B" w:rsidRPr="00C773D8" w:rsidRDefault="007A747B" w:rsidP="00BB1448">
      <w:pPr>
        <w:ind w:firstLine="680"/>
        <w:jc w:val="both"/>
        <w:outlineLvl w:val="0"/>
        <w:rPr>
          <w:caps/>
          <w:sz w:val="28"/>
          <w:szCs w:val="28"/>
        </w:rPr>
      </w:pPr>
      <w:r w:rsidRPr="00C773D8">
        <w:rPr>
          <w:b/>
          <w:bCs/>
          <w:sz w:val="28"/>
          <w:szCs w:val="28"/>
        </w:rPr>
        <w:t>Глава 1.</w:t>
      </w:r>
      <w:r w:rsidRPr="00C773D8">
        <w:rPr>
          <w:bCs/>
          <w:sz w:val="28"/>
          <w:szCs w:val="28"/>
        </w:rPr>
        <w:t xml:space="preserve"> </w:t>
      </w:r>
      <w:r w:rsidRPr="00C773D8">
        <w:rPr>
          <w:b/>
          <w:bCs/>
          <w:sz w:val="28"/>
          <w:szCs w:val="28"/>
        </w:rPr>
        <w:t>Общие положения</w:t>
      </w:r>
    </w:p>
    <w:p w:rsidR="007A747B" w:rsidRPr="00C773D8" w:rsidRDefault="007A747B" w:rsidP="00930CD7">
      <w:pPr>
        <w:ind w:firstLine="680"/>
        <w:jc w:val="both"/>
        <w:rPr>
          <w:rStyle w:val="ae"/>
          <w:b w:val="0"/>
          <w:bCs/>
          <w:sz w:val="28"/>
          <w:szCs w:val="28"/>
        </w:rPr>
      </w:pPr>
    </w:p>
    <w:p w:rsidR="007A747B" w:rsidRPr="000F2ABF" w:rsidRDefault="007A747B" w:rsidP="00BB1448">
      <w:pPr>
        <w:ind w:firstLine="680"/>
        <w:jc w:val="both"/>
        <w:outlineLvl w:val="1"/>
        <w:rPr>
          <w:rStyle w:val="ae"/>
          <w:bCs/>
          <w:sz w:val="28"/>
          <w:szCs w:val="28"/>
        </w:rPr>
      </w:pPr>
      <w:r w:rsidRPr="00C773D8">
        <w:rPr>
          <w:rStyle w:val="ae"/>
          <w:bCs/>
          <w:sz w:val="28"/>
          <w:szCs w:val="28"/>
        </w:rPr>
        <w:t xml:space="preserve">Статья 1. </w:t>
      </w:r>
    </w:p>
    <w:p w:rsidR="007A747B" w:rsidRPr="000F2ABF" w:rsidRDefault="007A747B" w:rsidP="00BB1448">
      <w:pPr>
        <w:ind w:firstLine="680"/>
        <w:jc w:val="both"/>
        <w:outlineLvl w:val="1"/>
        <w:rPr>
          <w:rStyle w:val="ae"/>
          <w:bCs/>
          <w:sz w:val="28"/>
          <w:szCs w:val="28"/>
        </w:rPr>
      </w:pPr>
    </w:p>
    <w:p w:rsidR="007A747B" w:rsidRPr="00C52854" w:rsidRDefault="007A747B" w:rsidP="00491EF3">
      <w:pPr>
        <w:jc w:val="both"/>
        <w:outlineLvl w:val="1"/>
        <w:rPr>
          <w:b/>
          <w:i/>
        </w:rPr>
      </w:pPr>
      <w:r>
        <w:rPr>
          <w:b/>
          <w:i/>
        </w:rPr>
        <w:t xml:space="preserve">-- Статья </w:t>
      </w:r>
      <w:r w:rsidRPr="00750147">
        <w:rPr>
          <w:b/>
          <w:i/>
        </w:rPr>
        <w:t>1 в новой редакции (Закон</w:t>
      </w:r>
      <w:r>
        <w:rPr>
          <w:b/>
          <w:i/>
        </w:rPr>
        <w:t xml:space="preserve"> № 60-ЗИД-</w:t>
      </w:r>
      <w:r>
        <w:rPr>
          <w:b/>
          <w:i/>
          <w:lang w:val="en-US"/>
        </w:rPr>
        <w:t>VI</w:t>
      </w:r>
      <w:r w:rsidRPr="009D6381">
        <w:rPr>
          <w:b/>
          <w:i/>
        </w:rPr>
        <w:t xml:space="preserve"> </w:t>
      </w:r>
      <w:r>
        <w:rPr>
          <w:b/>
          <w:i/>
        </w:rPr>
        <w:t>от 10.04.19г);</w:t>
      </w:r>
    </w:p>
    <w:p w:rsidR="007A747B" w:rsidRPr="00C52854" w:rsidRDefault="007A747B" w:rsidP="00750147">
      <w:pPr>
        <w:jc w:val="both"/>
        <w:outlineLvl w:val="1"/>
        <w:rPr>
          <w:b/>
          <w:i/>
        </w:rPr>
      </w:pPr>
      <w:r>
        <w:rPr>
          <w:b/>
          <w:i/>
        </w:rPr>
        <w:t xml:space="preserve">-- Статья </w:t>
      </w:r>
      <w:r w:rsidRPr="00C52854">
        <w:rPr>
          <w:b/>
          <w:i/>
        </w:rPr>
        <w:t>1</w:t>
      </w:r>
      <w:r>
        <w:rPr>
          <w:b/>
          <w:i/>
        </w:rPr>
        <w:t xml:space="preserve"> </w:t>
      </w:r>
      <w:r w:rsidRPr="009D6381">
        <w:rPr>
          <w:b/>
          <w:i/>
          <w:color w:val="008000"/>
        </w:rPr>
        <w:t>в новой редакции</w:t>
      </w:r>
      <w:r>
        <w:rPr>
          <w:b/>
          <w:i/>
        </w:rPr>
        <w:t xml:space="preserve"> (Закон № 104-ЗИ-</w:t>
      </w:r>
      <w:r>
        <w:rPr>
          <w:b/>
          <w:i/>
          <w:lang w:val="en-US"/>
        </w:rPr>
        <w:t>VI</w:t>
      </w:r>
      <w:r w:rsidRPr="009D6381">
        <w:rPr>
          <w:b/>
          <w:i/>
        </w:rPr>
        <w:t xml:space="preserve"> </w:t>
      </w:r>
      <w:r>
        <w:rPr>
          <w:b/>
          <w:i/>
        </w:rPr>
        <w:t>от 06.06.19г);</w:t>
      </w:r>
    </w:p>
    <w:p w:rsidR="007A747B" w:rsidRPr="00C52854" w:rsidRDefault="007A747B" w:rsidP="002915FF">
      <w:pPr>
        <w:jc w:val="both"/>
        <w:outlineLvl w:val="1"/>
        <w:rPr>
          <w:b/>
          <w:i/>
        </w:rPr>
      </w:pPr>
      <w:r>
        <w:rPr>
          <w:b/>
          <w:i/>
        </w:rPr>
        <w:t xml:space="preserve">-- Статья </w:t>
      </w:r>
      <w:r w:rsidRPr="00C52854">
        <w:rPr>
          <w:b/>
          <w:i/>
        </w:rPr>
        <w:t>1</w:t>
      </w:r>
      <w:r>
        <w:rPr>
          <w:b/>
          <w:i/>
        </w:rPr>
        <w:t xml:space="preserve"> </w:t>
      </w:r>
      <w:r w:rsidRPr="009D6381">
        <w:rPr>
          <w:b/>
          <w:i/>
          <w:color w:val="008000"/>
        </w:rPr>
        <w:t>в новой редакции</w:t>
      </w:r>
      <w:r>
        <w:rPr>
          <w:b/>
          <w:i/>
        </w:rPr>
        <w:t xml:space="preserve"> (Закон № 111-ЗИД-</w:t>
      </w:r>
      <w:r>
        <w:rPr>
          <w:b/>
          <w:i/>
          <w:lang w:val="en-US"/>
        </w:rPr>
        <w:t>VI</w:t>
      </w:r>
      <w:r w:rsidRPr="009D6381">
        <w:rPr>
          <w:b/>
          <w:i/>
        </w:rPr>
        <w:t xml:space="preserve"> </w:t>
      </w:r>
      <w:r>
        <w:rPr>
          <w:b/>
          <w:i/>
        </w:rPr>
        <w:t>от 21.06.19г);</w:t>
      </w:r>
    </w:p>
    <w:p w:rsidR="007A747B" w:rsidRPr="00C52854" w:rsidRDefault="007A747B" w:rsidP="00C60531">
      <w:pPr>
        <w:jc w:val="both"/>
        <w:outlineLvl w:val="1"/>
        <w:rPr>
          <w:b/>
          <w:i/>
        </w:rPr>
      </w:pPr>
      <w:r>
        <w:rPr>
          <w:b/>
          <w:i/>
        </w:rPr>
        <w:t xml:space="preserve">-- Статья </w:t>
      </w:r>
      <w:r w:rsidRPr="00C52854">
        <w:rPr>
          <w:b/>
          <w:i/>
        </w:rPr>
        <w:t>1</w:t>
      </w:r>
      <w:r>
        <w:rPr>
          <w:b/>
          <w:i/>
        </w:rPr>
        <w:t xml:space="preserve"> </w:t>
      </w:r>
      <w:r w:rsidRPr="009D6381">
        <w:rPr>
          <w:b/>
          <w:i/>
          <w:color w:val="008000"/>
        </w:rPr>
        <w:t>в новой редакции</w:t>
      </w:r>
      <w:r>
        <w:rPr>
          <w:b/>
          <w:i/>
        </w:rPr>
        <w:t xml:space="preserve">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Default="007A747B" w:rsidP="00C553F5">
      <w:pPr>
        <w:jc w:val="both"/>
        <w:outlineLvl w:val="1"/>
        <w:rPr>
          <w:b/>
          <w:i/>
        </w:rPr>
      </w:pPr>
      <w:r>
        <w:rPr>
          <w:b/>
          <w:i/>
        </w:rPr>
        <w:t xml:space="preserve">-- Статья </w:t>
      </w:r>
      <w:r w:rsidRPr="00C52854">
        <w:rPr>
          <w:b/>
          <w:i/>
        </w:rPr>
        <w:t>1</w:t>
      </w:r>
      <w:r>
        <w:rPr>
          <w:b/>
          <w:i/>
        </w:rPr>
        <w:t xml:space="preserve"> </w:t>
      </w:r>
      <w:r w:rsidRPr="009D6381">
        <w:rPr>
          <w:b/>
          <w:i/>
          <w:color w:val="008000"/>
        </w:rPr>
        <w:t>в новой 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946363" w:rsidRDefault="007A747B" w:rsidP="006F1388">
      <w:pPr>
        <w:jc w:val="both"/>
        <w:rPr>
          <w:b/>
          <w:i/>
        </w:rPr>
      </w:pPr>
      <w:r w:rsidRPr="003157AA">
        <w:rPr>
          <w:rStyle w:val="ae"/>
          <w:bCs/>
          <w:i/>
        </w:rPr>
        <w:t xml:space="preserve">-- </w:t>
      </w:r>
      <w:r>
        <w:rPr>
          <w:rStyle w:val="ae"/>
          <w:bCs/>
          <w:i/>
        </w:rPr>
        <w:t xml:space="preserve">Подпункт а) статьи 1 с </w:t>
      </w:r>
      <w:r w:rsidRPr="00F36506">
        <w:rPr>
          <w:rStyle w:val="ae"/>
          <w:bCs/>
          <w:i/>
        </w:rPr>
        <w:t xml:space="preserve">изменением </w:t>
      </w:r>
      <w:r w:rsidRPr="00F36506">
        <w:rPr>
          <w:b/>
          <w:i/>
        </w:rPr>
        <w:t>(Закон № 178-ЗИД-</w:t>
      </w:r>
      <w:r w:rsidRPr="00F36506">
        <w:rPr>
          <w:b/>
          <w:i/>
          <w:lang w:val="en-US"/>
        </w:rPr>
        <w:t>VI</w:t>
      </w:r>
      <w:r w:rsidRPr="00F36506">
        <w:rPr>
          <w:b/>
          <w:i/>
        </w:rPr>
        <w:t xml:space="preserve"> от 09.10.19);</w:t>
      </w:r>
    </w:p>
    <w:p w:rsidR="007A747B" w:rsidRPr="00946363" w:rsidRDefault="007A747B" w:rsidP="006F1388">
      <w:pPr>
        <w:jc w:val="both"/>
        <w:rPr>
          <w:b/>
          <w:i/>
        </w:rPr>
      </w:pPr>
      <w:r w:rsidRPr="00F36506">
        <w:rPr>
          <w:rStyle w:val="ae"/>
          <w:bCs/>
          <w:i/>
        </w:rPr>
        <w:t xml:space="preserve">-- Подпункт б) статьи 1 с изменением </w:t>
      </w:r>
      <w:r w:rsidRPr="00F36506">
        <w:rPr>
          <w:b/>
          <w:i/>
        </w:rPr>
        <w:t>(Закон № 178-ЗИД-</w:t>
      </w:r>
      <w:r w:rsidRPr="00F36506">
        <w:rPr>
          <w:b/>
          <w:i/>
          <w:lang w:val="en-US"/>
        </w:rPr>
        <w:t>VI</w:t>
      </w:r>
      <w:r w:rsidRPr="00F36506">
        <w:rPr>
          <w:b/>
          <w:i/>
        </w:rPr>
        <w:t xml:space="preserve"> от 09.10.19);</w:t>
      </w:r>
    </w:p>
    <w:p w:rsidR="007A747B" w:rsidRDefault="007A747B" w:rsidP="00677414">
      <w:pPr>
        <w:jc w:val="both"/>
        <w:rPr>
          <w:b/>
          <w:i/>
        </w:rPr>
      </w:pPr>
      <w:r w:rsidRPr="00F36506">
        <w:rPr>
          <w:rStyle w:val="ae"/>
          <w:bCs/>
          <w:i/>
        </w:rPr>
        <w:t xml:space="preserve">-- Подпункт б) статьи 1 с изменением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Default="007A747B" w:rsidP="00735607">
      <w:pPr>
        <w:jc w:val="both"/>
        <w:rPr>
          <w:b/>
          <w:i/>
        </w:rPr>
      </w:pPr>
      <w:r w:rsidRPr="00F36506">
        <w:rPr>
          <w:rStyle w:val="ae"/>
          <w:bCs/>
          <w:i/>
        </w:rPr>
        <w:t xml:space="preserve">-- Подпункт б) статьи 1 с изменением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Pr="00677414" w:rsidRDefault="007A747B" w:rsidP="00677414">
      <w:pPr>
        <w:jc w:val="both"/>
        <w:rPr>
          <w:b/>
          <w:i/>
        </w:rPr>
      </w:pPr>
    </w:p>
    <w:p w:rsidR="007A747B" w:rsidRPr="00F36506" w:rsidRDefault="007A747B" w:rsidP="00F46E5E">
      <w:pPr>
        <w:jc w:val="both"/>
        <w:rPr>
          <w:b/>
          <w:i/>
        </w:rPr>
      </w:pPr>
      <w:r w:rsidRPr="00F36506">
        <w:rPr>
          <w:rStyle w:val="ae"/>
          <w:bCs/>
          <w:i/>
        </w:rPr>
        <w:t xml:space="preserve">-- Подпункт в) статьи 1 с изменением </w:t>
      </w:r>
      <w:r w:rsidRPr="00F36506">
        <w:rPr>
          <w:b/>
          <w:i/>
        </w:rPr>
        <w:t>(Закон № 178-ЗИД-</w:t>
      </w:r>
      <w:r w:rsidRPr="00F36506">
        <w:rPr>
          <w:b/>
          <w:i/>
          <w:lang w:val="en-US"/>
        </w:rPr>
        <w:t>VI</w:t>
      </w:r>
      <w:r w:rsidRPr="00F36506">
        <w:rPr>
          <w:b/>
          <w:i/>
        </w:rPr>
        <w:t xml:space="preserve"> от 09.10.19);</w:t>
      </w:r>
    </w:p>
    <w:p w:rsidR="007A747B" w:rsidRDefault="007A747B" w:rsidP="008632F8">
      <w:pPr>
        <w:jc w:val="both"/>
        <w:rPr>
          <w:b/>
          <w:i/>
        </w:rPr>
      </w:pPr>
      <w:r w:rsidRPr="00F36506">
        <w:rPr>
          <w:rStyle w:val="ae"/>
          <w:bCs/>
          <w:i/>
        </w:rPr>
        <w:t xml:space="preserve">-- Подпункт </w:t>
      </w:r>
      <w:r>
        <w:rPr>
          <w:rStyle w:val="ae"/>
          <w:bCs/>
          <w:i/>
        </w:rPr>
        <w:t>в</w:t>
      </w:r>
      <w:r w:rsidRPr="00F36506">
        <w:rPr>
          <w:rStyle w:val="ae"/>
          <w:bCs/>
          <w:i/>
        </w:rPr>
        <w:t xml:space="preserve">) статьи 1 с изменением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Default="007A747B" w:rsidP="008632F8">
      <w:pPr>
        <w:jc w:val="both"/>
        <w:rPr>
          <w:b/>
          <w:i/>
        </w:rPr>
      </w:pPr>
      <w:r w:rsidRPr="00F36506">
        <w:rPr>
          <w:rStyle w:val="ae"/>
          <w:bCs/>
          <w:i/>
        </w:rPr>
        <w:t xml:space="preserve">-- Подпункт </w:t>
      </w:r>
      <w:r>
        <w:rPr>
          <w:rStyle w:val="ae"/>
          <w:bCs/>
          <w:i/>
        </w:rPr>
        <w:t>в</w:t>
      </w:r>
      <w:r w:rsidRPr="00F36506">
        <w:rPr>
          <w:rStyle w:val="ae"/>
          <w:bCs/>
          <w:i/>
        </w:rPr>
        <w:t>) статьи 1 с изменени</w:t>
      </w:r>
      <w:r>
        <w:rPr>
          <w:rStyle w:val="ae"/>
          <w:bCs/>
          <w:i/>
        </w:rPr>
        <w:t>я</w:t>
      </w:r>
      <w:r w:rsidRPr="00F36506">
        <w:rPr>
          <w:rStyle w:val="ae"/>
          <w:bCs/>
          <w:i/>
        </w:rPr>
        <w:t>м</w:t>
      </w:r>
      <w:r>
        <w:rPr>
          <w:rStyle w:val="ae"/>
          <w:bCs/>
          <w:i/>
        </w:rPr>
        <w:t>и</w:t>
      </w:r>
      <w:r w:rsidRPr="00F36506">
        <w:rPr>
          <w:rStyle w:val="ae"/>
          <w:bCs/>
          <w:i/>
        </w:rPr>
        <w:t xml:space="preserve">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Pr="00677414" w:rsidRDefault="007A747B" w:rsidP="008632F8">
      <w:pPr>
        <w:jc w:val="both"/>
        <w:rPr>
          <w:b/>
          <w:i/>
        </w:rPr>
      </w:pPr>
    </w:p>
    <w:p w:rsidR="007A747B" w:rsidRPr="00A73B54" w:rsidRDefault="007A747B" w:rsidP="0040160C">
      <w:pPr>
        <w:jc w:val="both"/>
        <w:outlineLvl w:val="1"/>
        <w:rPr>
          <w:b/>
          <w:i/>
        </w:rPr>
      </w:pPr>
      <w:r w:rsidRPr="00412B52">
        <w:rPr>
          <w:b/>
          <w:i/>
          <w:color w:val="008000"/>
        </w:rPr>
        <w:t xml:space="preserve">-- </w:t>
      </w:r>
      <w:r w:rsidRPr="00A73B54">
        <w:rPr>
          <w:b/>
          <w:i/>
        </w:rPr>
        <w:t>Статья 1 в новой редакции (Закон № 201-ЗИД-</w:t>
      </w:r>
      <w:r w:rsidRPr="00A73B54">
        <w:rPr>
          <w:b/>
          <w:i/>
          <w:lang w:val="en-US"/>
        </w:rPr>
        <w:t>VI</w:t>
      </w:r>
      <w:r w:rsidRPr="00A73B54">
        <w:rPr>
          <w:b/>
          <w:i/>
        </w:rPr>
        <w:t xml:space="preserve"> от 02.11.19г);</w:t>
      </w:r>
    </w:p>
    <w:p w:rsidR="007A747B" w:rsidRDefault="007A747B" w:rsidP="00417110">
      <w:pPr>
        <w:jc w:val="both"/>
        <w:outlineLvl w:val="1"/>
        <w:rPr>
          <w:b/>
          <w:i/>
        </w:rPr>
      </w:pPr>
      <w:r w:rsidRPr="00A73B54">
        <w:rPr>
          <w:b/>
          <w:i/>
        </w:rPr>
        <w:t>-- Статья 1 в новой редакции (Закон</w:t>
      </w:r>
      <w:r>
        <w:rPr>
          <w:b/>
          <w:i/>
        </w:rPr>
        <w:t xml:space="preserve">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Default="007A747B" w:rsidP="00A73B54">
      <w:pPr>
        <w:jc w:val="both"/>
        <w:outlineLvl w:val="1"/>
        <w:rPr>
          <w:b/>
          <w:i/>
        </w:rPr>
      </w:pPr>
      <w:r w:rsidRPr="00412B52">
        <w:rPr>
          <w:b/>
          <w:i/>
          <w:color w:val="008000"/>
        </w:rPr>
        <w:t>--</w:t>
      </w:r>
      <w:r w:rsidRPr="001D56E1">
        <w:rPr>
          <w:b/>
          <w:i/>
        </w:rPr>
        <w:t xml:space="preserve"> Статья</w:t>
      </w:r>
      <w:r>
        <w:rPr>
          <w:b/>
          <w:i/>
        </w:rPr>
        <w:t xml:space="preserve"> </w:t>
      </w:r>
      <w:r w:rsidRPr="00C52854">
        <w:rPr>
          <w:b/>
          <w:i/>
        </w:rPr>
        <w:t>1</w:t>
      </w:r>
      <w:r>
        <w:rPr>
          <w:b/>
          <w:i/>
        </w:rPr>
        <w:t xml:space="preserve"> </w:t>
      </w:r>
      <w:r w:rsidRPr="009D6381">
        <w:rPr>
          <w:b/>
          <w:i/>
          <w:color w:val="008000"/>
        </w:rPr>
        <w:t>в новой редакции</w:t>
      </w:r>
      <w:r>
        <w:rPr>
          <w:b/>
          <w:i/>
        </w:rPr>
        <w:t xml:space="preserve"> (Закон № 2</w:t>
      </w:r>
      <w:r w:rsidRPr="001D56E1">
        <w:rPr>
          <w:b/>
          <w:i/>
        </w:rPr>
        <w:t>48</w:t>
      </w:r>
      <w:r>
        <w:rPr>
          <w:b/>
          <w:i/>
        </w:rPr>
        <w:t>-ЗИД-</w:t>
      </w:r>
      <w:r>
        <w:rPr>
          <w:b/>
          <w:i/>
          <w:lang w:val="en-US"/>
        </w:rPr>
        <w:t>VI</w:t>
      </w:r>
      <w:r w:rsidRPr="009D6381">
        <w:rPr>
          <w:b/>
          <w:i/>
        </w:rPr>
        <w:t xml:space="preserve"> </w:t>
      </w:r>
      <w:r>
        <w:rPr>
          <w:b/>
          <w:i/>
        </w:rPr>
        <w:t xml:space="preserve">от </w:t>
      </w:r>
      <w:r w:rsidRPr="00C0762F">
        <w:rPr>
          <w:b/>
          <w:i/>
        </w:rPr>
        <w:t>2</w:t>
      </w:r>
      <w:r w:rsidRPr="001D56E1">
        <w:rPr>
          <w:b/>
          <w:i/>
        </w:rPr>
        <w:t>5</w:t>
      </w:r>
      <w:r>
        <w:rPr>
          <w:b/>
          <w:i/>
        </w:rPr>
        <w:t>.1</w:t>
      </w:r>
      <w:r w:rsidRPr="001D56E1">
        <w:rPr>
          <w:b/>
          <w:i/>
        </w:rPr>
        <w:t>2</w:t>
      </w:r>
      <w:r>
        <w:rPr>
          <w:b/>
          <w:i/>
        </w:rPr>
        <w:t>.19г);</w:t>
      </w:r>
    </w:p>
    <w:p w:rsidR="007A747B" w:rsidRPr="00AD3AEA" w:rsidRDefault="007A747B" w:rsidP="00C553F5">
      <w:pPr>
        <w:jc w:val="both"/>
        <w:outlineLvl w:val="1"/>
        <w:rPr>
          <w:b/>
          <w:i/>
        </w:rPr>
      </w:pPr>
    </w:p>
    <w:p w:rsidR="007A747B" w:rsidRPr="004C6D3A" w:rsidRDefault="007A747B" w:rsidP="00A73B54">
      <w:pPr>
        <w:ind w:firstLine="708"/>
        <w:jc w:val="both"/>
        <w:rPr>
          <w:sz w:val="28"/>
          <w:szCs w:val="28"/>
        </w:rPr>
      </w:pPr>
      <w:r w:rsidRPr="004C6D3A">
        <w:rPr>
          <w:sz w:val="28"/>
          <w:szCs w:val="28"/>
        </w:rPr>
        <w:t xml:space="preserve">Утвердить основные характеристики консолидированного бюджета на 2019 год: </w:t>
      </w:r>
    </w:p>
    <w:p w:rsidR="007A747B" w:rsidRPr="004C6D3A" w:rsidRDefault="007A747B" w:rsidP="00A73B54">
      <w:pPr>
        <w:ind w:firstLine="708"/>
        <w:jc w:val="both"/>
        <w:rPr>
          <w:sz w:val="28"/>
          <w:szCs w:val="28"/>
        </w:rPr>
      </w:pPr>
      <w:r w:rsidRPr="004C6D3A">
        <w:rPr>
          <w:sz w:val="28"/>
          <w:szCs w:val="28"/>
        </w:rPr>
        <w:t>а) доходы в сумме 2</w:t>
      </w:r>
      <w:r w:rsidRPr="004C6D3A">
        <w:rPr>
          <w:sz w:val="28"/>
          <w:szCs w:val="28"/>
          <w:lang w:val="en-US"/>
        </w:rPr>
        <w:t> </w:t>
      </w:r>
      <w:r w:rsidRPr="004C6D3A">
        <w:rPr>
          <w:sz w:val="28"/>
          <w:szCs w:val="28"/>
        </w:rPr>
        <w:t>979</w:t>
      </w:r>
      <w:r w:rsidRPr="004C6D3A">
        <w:rPr>
          <w:sz w:val="28"/>
          <w:szCs w:val="28"/>
          <w:lang w:val="en-US"/>
        </w:rPr>
        <w:t> </w:t>
      </w:r>
      <w:r w:rsidRPr="004C6D3A">
        <w:rPr>
          <w:sz w:val="28"/>
          <w:szCs w:val="28"/>
        </w:rPr>
        <w:t>183 955 рублей согласно Приложению № 1.1 к настоящему Закону;</w:t>
      </w:r>
    </w:p>
    <w:p w:rsidR="007A747B" w:rsidRPr="004C6D3A" w:rsidRDefault="007A747B" w:rsidP="00A73B54">
      <w:pPr>
        <w:ind w:firstLine="708"/>
        <w:jc w:val="both"/>
        <w:rPr>
          <w:sz w:val="28"/>
          <w:szCs w:val="28"/>
        </w:rPr>
      </w:pPr>
      <w:r w:rsidRPr="004C6D3A">
        <w:rPr>
          <w:sz w:val="28"/>
          <w:szCs w:val="28"/>
        </w:rPr>
        <w:t>б) предельный размер расходов в сумме 5</w:t>
      </w:r>
      <w:r w:rsidRPr="004C6D3A">
        <w:rPr>
          <w:sz w:val="28"/>
          <w:szCs w:val="28"/>
          <w:lang w:val="en-US"/>
        </w:rPr>
        <w:t> </w:t>
      </w:r>
      <w:r w:rsidRPr="004C6D3A">
        <w:rPr>
          <w:sz w:val="28"/>
          <w:szCs w:val="28"/>
        </w:rPr>
        <w:t>039</w:t>
      </w:r>
      <w:r w:rsidRPr="004C6D3A">
        <w:rPr>
          <w:sz w:val="28"/>
          <w:szCs w:val="28"/>
          <w:lang w:val="en-US"/>
        </w:rPr>
        <w:t> </w:t>
      </w:r>
      <w:r w:rsidRPr="004C6D3A">
        <w:rPr>
          <w:sz w:val="28"/>
          <w:szCs w:val="28"/>
        </w:rPr>
        <w:t>574 065 рублей;</w:t>
      </w:r>
    </w:p>
    <w:p w:rsidR="007A747B" w:rsidRPr="004C6D3A" w:rsidRDefault="007A747B" w:rsidP="00A73B54">
      <w:pPr>
        <w:ind w:firstLine="709"/>
        <w:jc w:val="both"/>
        <w:rPr>
          <w:sz w:val="28"/>
          <w:szCs w:val="28"/>
        </w:rPr>
      </w:pPr>
      <w:r w:rsidRPr="004C6D3A">
        <w:rPr>
          <w:sz w:val="28"/>
          <w:szCs w:val="28"/>
        </w:rPr>
        <w:t xml:space="preserve">в) предельный размер дефицита в сумме 2 009 150 011 рублей, или </w:t>
      </w:r>
      <w:r w:rsidRPr="004C6D3A">
        <w:rPr>
          <w:sz w:val="28"/>
          <w:szCs w:val="28"/>
        </w:rPr>
        <w:br/>
        <w:t>39,9 процента к предельному размеру расходов консолидированного бюджета.</w:t>
      </w:r>
    </w:p>
    <w:p w:rsidR="007A747B" w:rsidRPr="00D47C8C" w:rsidRDefault="007A747B" w:rsidP="00412B52">
      <w:pPr>
        <w:ind w:firstLine="680"/>
        <w:jc w:val="both"/>
        <w:rPr>
          <w:sz w:val="28"/>
          <w:szCs w:val="28"/>
        </w:rPr>
      </w:pPr>
    </w:p>
    <w:p w:rsidR="007A747B" w:rsidRDefault="007A747B" w:rsidP="00BB1448">
      <w:pPr>
        <w:ind w:firstLine="680"/>
        <w:jc w:val="both"/>
        <w:outlineLvl w:val="1"/>
        <w:rPr>
          <w:b/>
          <w:bCs/>
          <w:sz w:val="28"/>
          <w:szCs w:val="28"/>
        </w:rPr>
      </w:pPr>
      <w:r w:rsidRPr="00C773D8">
        <w:rPr>
          <w:b/>
          <w:bCs/>
          <w:sz w:val="28"/>
          <w:szCs w:val="28"/>
        </w:rPr>
        <w:t xml:space="preserve">Статья 2. </w:t>
      </w:r>
    </w:p>
    <w:p w:rsidR="007A747B" w:rsidRDefault="007A747B" w:rsidP="00BB1448">
      <w:pPr>
        <w:ind w:firstLine="680"/>
        <w:jc w:val="both"/>
        <w:outlineLvl w:val="1"/>
        <w:rPr>
          <w:b/>
          <w:bCs/>
          <w:sz w:val="28"/>
          <w:szCs w:val="28"/>
        </w:rPr>
      </w:pPr>
    </w:p>
    <w:p w:rsidR="007A747B" w:rsidRPr="00C52854" w:rsidRDefault="007A747B" w:rsidP="00F93B11">
      <w:pPr>
        <w:jc w:val="both"/>
        <w:outlineLvl w:val="1"/>
        <w:rPr>
          <w:b/>
          <w:i/>
        </w:rPr>
      </w:pPr>
      <w:r>
        <w:rPr>
          <w:b/>
          <w:i/>
        </w:rPr>
        <w:t xml:space="preserve">-- Статья 2 </w:t>
      </w:r>
      <w:r w:rsidRPr="009D6381">
        <w:rPr>
          <w:b/>
          <w:i/>
          <w:color w:val="008000"/>
        </w:rPr>
        <w:t>в новой редакции</w:t>
      </w:r>
      <w:r>
        <w:rPr>
          <w:b/>
          <w:i/>
        </w:rPr>
        <w:t xml:space="preserve"> (Закон № 60-ЗИД-</w:t>
      </w:r>
      <w:r>
        <w:rPr>
          <w:b/>
          <w:i/>
          <w:lang w:val="en-US"/>
        </w:rPr>
        <w:t>VI</w:t>
      </w:r>
      <w:r w:rsidRPr="009D6381">
        <w:rPr>
          <w:b/>
          <w:i/>
        </w:rPr>
        <w:t xml:space="preserve"> </w:t>
      </w:r>
      <w:r>
        <w:rPr>
          <w:b/>
          <w:i/>
        </w:rPr>
        <w:t>от 10.04.19г);</w:t>
      </w:r>
    </w:p>
    <w:p w:rsidR="007A747B" w:rsidRPr="00C52854" w:rsidRDefault="007A747B" w:rsidP="00243A77">
      <w:pPr>
        <w:jc w:val="both"/>
        <w:outlineLvl w:val="1"/>
        <w:rPr>
          <w:b/>
          <w:i/>
        </w:rPr>
      </w:pPr>
      <w:r>
        <w:rPr>
          <w:b/>
          <w:i/>
        </w:rPr>
        <w:t xml:space="preserve">-- Пункт 1 статьи 2 </w:t>
      </w:r>
      <w:r w:rsidRPr="009D6381">
        <w:rPr>
          <w:b/>
          <w:i/>
          <w:color w:val="008000"/>
        </w:rPr>
        <w:t>в новой редакции</w:t>
      </w:r>
      <w:r>
        <w:rPr>
          <w:b/>
          <w:i/>
        </w:rPr>
        <w:t xml:space="preserve"> (Закон № 104-ЗИ-</w:t>
      </w:r>
      <w:r>
        <w:rPr>
          <w:b/>
          <w:i/>
          <w:lang w:val="en-US"/>
        </w:rPr>
        <w:t>VI</w:t>
      </w:r>
      <w:r w:rsidRPr="009D6381">
        <w:rPr>
          <w:b/>
          <w:i/>
        </w:rPr>
        <w:t xml:space="preserve"> </w:t>
      </w:r>
      <w:r>
        <w:rPr>
          <w:b/>
          <w:i/>
        </w:rPr>
        <w:t>от 06.06.19г);</w:t>
      </w:r>
    </w:p>
    <w:p w:rsidR="007A747B" w:rsidRPr="00C52854" w:rsidRDefault="007A747B" w:rsidP="00C02028">
      <w:pPr>
        <w:jc w:val="both"/>
        <w:outlineLvl w:val="1"/>
        <w:rPr>
          <w:b/>
          <w:i/>
        </w:rPr>
      </w:pPr>
      <w:r>
        <w:rPr>
          <w:b/>
          <w:i/>
        </w:rPr>
        <w:t xml:space="preserve">-- Пункт 1 статьи 2 </w:t>
      </w:r>
      <w:r w:rsidRPr="009D6381">
        <w:rPr>
          <w:b/>
          <w:i/>
          <w:color w:val="008000"/>
        </w:rPr>
        <w:t>в новой редакции</w:t>
      </w:r>
      <w:r>
        <w:rPr>
          <w:b/>
          <w:i/>
        </w:rPr>
        <w:t xml:space="preserve"> (Закон № 111-ЗИД-</w:t>
      </w:r>
      <w:r>
        <w:rPr>
          <w:b/>
          <w:i/>
          <w:lang w:val="en-US"/>
        </w:rPr>
        <w:t>VI</w:t>
      </w:r>
      <w:r w:rsidRPr="009D6381">
        <w:rPr>
          <w:b/>
          <w:i/>
        </w:rPr>
        <w:t xml:space="preserve"> </w:t>
      </w:r>
      <w:r>
        <w:rPr>
          <w:b/>
          <w:i/>
        </w:rPr>
        <w:t>от 21.06.19г);</w:t>
      </w:r>
    </w:p>
    <w:p w:rsidR="007A747B" w:rsidRPr="00C52854" w:rsidRDefault="007A747B" w:rsidP="00F7602B">
      <w:pPr>
        <w:jc w:val="both"/>
        <w:outlineLvl w:val="1"/>
        <w:rPr>
          <w:b/>
          <w:i/>
        </w:rPr>
      </w:pPr>
      <w:r>
        <w:rPr>
          <w:b/>
          <w:i/>
        </w:rPr>
        <w:t xml:space="preserve">-- Пункт 1 статьи 2 </w:t>
      </w:r>
      <w:r w:rsidRPr="009D6381">
        <w:rPr>
          <w:b/>
          <w:i/>
          <w:color w:val="008000"/>
        </w:rPr>
        <w:t>в новой редакции</w:t>
      </w:r>
      <w:r>
        <w:rPr>
          <w:b/>
          <w:i/>
        </w:rPr>
        <w:t xml:space="preserve">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Default="007A747B" w:rsidP="00FD7256">
      <w:pPr>
        <w:jc w:val="both"/>
        <w:outlineLvl w:val="1"/>
        <w:rPr>
          <w:b/>
          <w:i/>
        </w:rPr>
      </w:pPr>
      <w:r>
        <w:rPr>
          <w:b/>
          <w:i/>
        </w:rPr>
        <w:lastRenderedPageBreak/>
        <w:t xml:space="preserve">-- Пункт 1 статьи 2 </w:t>
      </w:r>
      <w:r w:rsidRPr="009D6381">
        <w:rPr>
          <w:b/>
          <w:i/>
          <w:color w:val="008000"/>
        </w:rPr>
        <w:t>в новой 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F36506" w:rsidRDefault="007A747B" w:rsidP="00F46E5E">
      <w:pPr>
        <w:jc w:val="both"/>
        <w:rPr>
          <w:b/>
          <w:i/>
        </w:rPr>
      </w:pPr>
      <w:r w:rsidRPr="003157AA">
        <w:rPr>
          <w:rStyle w:val="ae"/>
          <w:bCs/>
          <w:i/>
        </w:rPr>
        <w:t xml:space="preserve">-- </w:t>
      </w:r>
      <w:r>
        <w:rPr>
          <w:rStyle w:val="ae"/>
          <w:bCs/>
          <w:i/>
        </w:rPr>
        <w:t xml:space="preserve">Подпункт а) пункта 1 статьи 2 с </w:t>
      </w:r>
      <w:r w:rsidRPr="00F36506">
        <w:rPr>
          <w:rStyle w:val="ae"/>
          <w:bCs/>
          <w:i/>
        </w:rPr>
        <w:t xml:space="preserve">изменением </w:t>
      </w:r>
      <w:r w:rsidRPr="00F36506">
        <w:rPr>
          <w:b/>
          <w:i/>
        </w:rPr>
        <w:t>(Закон № 178-ЗИД-</w:t>
      </w:r>
      <w:r w:rsidRPr="00F36506">
        <w:rPr>
          <w:b/>
          <w:i/>
          <w:lang w:val="en-US"/>
        </w:rPr>
        <w:t>VI</w:t>
      </w:r>
      <w:r w:rsidRPr="00F36506">
        <w:rPr>
          <w:b/>
          <w:i/>
        </w:rPr>
        <w:t xml:space="preserve"> от 09.10.19);</w:t>
      </w:r>
    </w:p>
    <w:p w:rsidR="007A747B" w:rsidRPr="00F36506" w:rsidRDefault="007A747B" w:rsidP="00F46E5E">
      <w:pPr>
        <w:jc w:val="both"/>
        <w:rPr>
          <w:b/>
          <w:i/>
        </w:rPr>
      </w:pPr>
      <w:r w:rsidRPr="00F36506">
        <w:rPr>
          <w:rStyle w:val="ae"/>
          <w:bCs/>
          <w:i/>
        </w:rPr>
        <w:t xml:space="preserve">-- Подпункт б) пункта 1 статьи 2 с изменением </w:t>
      </w:r>
      <w:r w:rsidRPr="00F36506">
        <w:rPr>
          <w:b/>
          <w:i/>
        </w:rPr>
        <w:t>(Закон № 178-ЗИД-</w:t>
      </w:r>
      <w:r w:rsidRPr="00F36506">
        <w:rPr>
          <w:b/>
          <w:i/>
          <w:lang w:val="en-US"/>
        </w:rPr>
        <w:t>VI</w:t>
      </w:r>
      <w:r w:rsidRPr="00F36506">
        <w:rPr>
          <w:b/>
          <w:i/>
        </w:rPr>
        <w:t xml:space="preserve"> от 09.10.19);</w:t>
      </w:r>
    </w:p>
    <w:p w:rsidR="007A747B" w:rsidRPr="00677414" w:rsidRDefault="007A747B" w:rsidP="009B3878">
      <w:pPr>
        <w:jc w:val="both"/>
        <w:rPr>
          <w:b/>
          <w:i/>
        </w:rPr>
      </w:pPr>
      <w:r w:rsidRPr="00F36506">
        <w:rPr>
          <w:rStyle w:val="ae"/>
          <w:bCs/>
          <w:i/>
        </w:rPr>
        <w:t xml:space="preserve">-- Подпункт б) пункта 1 статьи 2 с изменением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Default="007A747B" w:rsidP="003D6E9F">
      <w:pPr>
        <w:jc w:val="both"/>
        <w:rPr>
          <w:b/>
          <w:i/>
        </w:rPr>
      </w:pPr>
      <w:r w:rsidRPr="00F36506">
        <w:rPr>
          <w:rStyle w:val="ae"/>
          <w:bCs/>
          <w:i/>
        </w:rPr>
        <w:t xml:space="preserve">-- Подпункт б) пункта 1 статьи 2 с изменением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Pr="00F36506" w:rsidRDefault="007A747B" w:rsidP="00FD7256">
      <w:pPr>
        <w:jc w:val="both"/>
        <w:outlineLvl w:val="1"/>
        <w:rPr>
          <w:b/>
          <w:i/>
        </w:rPr>
      </w:pPr>
    </w:p>
    <w:p w:rsidR="007A747B" w:rsidRPr="00F36506" w:rsidRDefault="007A747B" w:rsidP="00181FC1">
      <w:pPr>
        <w:jc w:val="both"/>
        <w:rPr>
          <w:b/>
          <w:i/>
        </w:rPr>
      </w:pPr>
      <w:r w:rsidRPr="00F36506">
        <w:rPr>
          <w:rStyle w:val="ae"/>
          <w:bCs/>
          <w:i/>
        </w:rPr>
        <w:t xml:space="preserve">-- Подпункт в) пункта 1 статьи 2 с изменением </w:t>
      </w:r>
      <w:r w:rsidRPr="00F36506">
        <w:rPr>
          <w:b/>
          <w:i/>
        </w:rPr>
        <w:t>(Закон № 178-ЗИД-</w:t>
      </w:r>
      <w:r w:rsidRPr="00F36506">
        <w:rPr>
          <w:b/>
          <w:i/>
          <w:lang w:val="en-US"/>
        </w:rPr>
        <w:t>VI</w:t>
      </w:r>
      <w:r w:rsidRPr="00F36506">
        <w:rPr>
          <w:b/>
          <w:i/>
        </w:rPr>
        <w:t xml:space="preserve"> от 09.10.19);</w:t>
      </w:r>
    </w:p>
    <w:p w:rsidR="007A747B" w:rsidRDefault="007A747B" w:rsidP="009B3878">
      <w:pPr>
        <w:jc w:val="both"/>
        <w:rPr>
          <w:b/>
          <w:i/>
        </w:rPr>
      </w:pPr>
      <w:r w:rsidRPr="00F36506">
        <w:rPr>
          <w:rStyle w:val="ae"/>
          <w:bCs/>
          <w:i/>
        </w:rPr>
        <w:t xml:space="preserve">-- Подпункт </w:t>
      </w:r>
      <w:r>
        <w:rPr>
          <w:rStyle w:val="ae"/>
          <w:bCs/>
          <w:i/>
        </w:rPr>
        <w:t>в</w:t>
      </w:r>
      <w:r w:rsidRPr="00F36506">
        <w:rPr>
          <w:rStyle w:val="ae"/>
          <w:bCs/>
          <w:i/>
        </w:rPr>
        <w:t xml:space="preserve">) пункта 1 статьи 2 с изменением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Default="007A747B" w:rsidP="003D6E9F">
      <w:pPr>
        <w:jc w:val="both"/>
        <w:rPr>
          <w:b/>
          <w:i/>
        </w:rPr>
      </w:pPr>
      <w:r w:rsidRPr="00F36506">
        <w:rPr>
          <w:rStyle w:val="ae"/>
          <w:bCs/>
          <w:i/>
        </w:rPr>
        <w:t xml:space="preserve">-- Подпункт </w:t>
      </w:r>
      <w:r>
        <w:rPr>
          <w:rStyle w:val="ae"/>
          <w:bCs/>
          <w:i/>
        </w:rPr>
        <w:t>в</w:t>
      </w:r>
      <w:r w:rsidRPr="00F36506">
        <w:rPr>
          <w:rStyle w:val="ae"/>
          <w:bCs/>
          <w:i/>
        </w:rPr>
        <w:t xml:space="preserve">) пункта 1 статьи 2 с изменением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Pr="00677414" w:rsidRDefault="007A747B" w:rsidP="009B3878">
      <w:pPr>
        <w:jc w:val="both"/>
        <w:rPr>
          <w:b/>
          <w:i/>
        </w:rPr>
      </w:pPr>
    </w:p>
    <w:p w:rsidR="007A747B" w:rsidRPr="00331560" w:rsidRDefault="007A747B" w:rsidP="006E1040">
      <w:pPr>
        <w:jc w:val="both"/>
        <w:outlineLvl w:val="1"/>
        <w:rPr>
          <w:b/>
          <w:i/>
        </w:rPr>
      </w:pPr>
      <w:r w:rsidRPr="00331560">
        <w:rPr>
          <w:b/>
          <w:i/>
        </w:rPr>
        <w:t>-- Пункт 1 статьи 2 в новой редакции (Закон № 201-ЗИД-</w:t>
      </w:r>
      <w:r w:rsidRPr="00331560">
        <w:rPr>
          <w:b/>
          <w:i/>
          <w:lang w:val="en-US"/>
        </w:rPr>
        <w:t>VI</w:t>
      </w:r>
      <w:r w:rsidRPr="00331560">
        <w:rPr>
          <w:b/>
          <w:i/>
        </w:rPr>
        <w:t xml:space="preserve"> от 02.11.19г);</w:t>
      </w:r>
    </w:p>
    <w:p w:rsidR="007A747B" w:rsidRDefault="007A747B" w:rsidP="00844348">
      <w:pPr>
        <w:jc w:val="both"/>
        <w:outlineLvl w:val="1"/>
        <w:rPr>
          <w:b/>
          <w:i/>
        </w:rPr>
      </w:pPr>
      <w:r w:rsidRPr="00331560">
        <w:rPr>
          <w:b/>
          <w:i/>
        </w:rPr>
        <w:t>-- Пункт 1 статьи 2 в новой редакции (</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Default="007A747B" w:rsidP="00331560">
      <w:pPr>
        <w:jc w:val="both"/>
        <w:outlineLvl w:val="1"/>
        <w:rPr>
          <w:b/>
          <w:i/>
        </w:rPr>
      </w:pPr>
      <w:r w:rsidRPr="00412B52">
        <w:rPr>
          <w:b/>
          <w:i/>
          <w:color w:val="008000"/>
        </w:rPr>
        <w:t xml:space="preserve">-- </w:t>
      </w:r>
      <w:r w:rsidRPr="006E1040">
        <w:rPr>
          <w:b/>
          <w:i/>
          <w:color w:val="008000"/>
        </w:rPr>
        <w:t>Пункт 1 статьи 2</w:t>
      </w:r>
      <w:r>
        <w:rPr>
          <w:b/>
          <w:i/>
        </w:rPr>
        <w:t xml:space="preserve"> </w:t>
      </w:r>
      <w:r w:rsidRPr="009D6381">
        <w:rPr>
          <w:b/>
          <w:i/>
          <w:color w:val="008000"/>
        </w:rPr>
        <w:t>в новой редакции</w:t>
      </w:r>
      <w:r>
        <w:rPr>
          <w:b/>
          <w:i/>
        </w:rPr>
        <w:t xml:space="preserve"> (Закон № 2</w:t>
      </w:r>
      <w:r w:rsidRPr="00331560">
        <w:rPr>
          <w:b/>
          <w:i/>
        </w:rPr>
        <w:t>48</w:t>
      </w:r>
      <w:r>
        <w:rPr>
          <w:b/>
          <w:i/>
        </w:rPr>
        <w:t>-ЗИД-</w:t>
      </w:r>
      <w:r>
        <w:rPr>
          <w:b/>
          <w:i/>
          <w:lang w:val="en-US"/>
        </w:rPr>
        <w:t>VI</w:t>
      </w:r>
      <w:r w:rsidRPr="009D6381">
        <w:rPr>
          <w:b/>
          <w:i/>
        </w:rPr>
        <w:t xml:space="preserve"> </w:t>
      </w:r>
      <w:r>
        <w:rPr>
          <w:b/>
          <w:i/>
        </w:rPr>
        <w:t xml:space="preserve">от </w:t>
      </w:r>
      <w:r w:rsidRPr="00C0762F">
        <w:rPr>
          <w:b/>
          <w:i/>
        </w:rPr>
        <w:t>2</w:t>
      </w:r>
      <w:r w:rsidRPr="00331560">
        <w:rPr>
          <w:b/>
          <w:i/>
        </w:rPr>
        <w:t>5</w:t>
      </w:r>
      <w:r>
        <w:rPr>
          <w:b/>
          <w:i/>
        </w:rPr>
        <w:t>.1</w:t>
      </w:r>
      <w:r w:rsidRPr="00955BC8">
        <w:rPr>
          <w:b/>
          <w:i/>
        </w:rPr>
        <w:t>2</w:t>
      </w:r>
      <w:r>
        <w:rPr>
          <w:b/>
          <w:i/>
        </w:rPr>
        <w:t>.19г);</w:t>
      </w:r>
    </w:p>
    <w:p w:rsidR="007A747B" w:rsidRPr="00F36506" w:rsidRDefault="007A747B" w:rsidP="00844348">
      <w:pPr>
        <w:jc w:val="both"/>
        <w:outlineLvl w:val="1"/>
        <w:rPr>
          <w:b/>
          <w:i/>
        </w:rPr>
      </w:pPr>
    </w:p>
    <w:p w:rsidR="007A747B" w:rsidRPr="004C6D3A" w:rsidRDefault="007A747B" w:rsidP="001D56E1">
      <w:pPr>
        <w:widowControl w:val="0"/>
        <w:ind w:firstLine="748"/>
        <w:jc w:val="both"/>
        <w:rPr>
          <w:sz w:val="28"/>
          <w:szCs w:val="28"/>
        </w:rPr>
      </w:pPr>
      <w:r w:rsidRPr="004C6D3A">
        <w:rPr>
          <w:sz w:val="28"/>
          <w:szCs w:val="28"/>
        </w:rPr>
        <w:t>1. Утвердить основные характеристики республиканского бюджета на 2019 год:</w:t>
      </w:r>
    </w:p>
    <w:p w:rsidR="007A747B" w:rsidRPr="004C6D3A" w:rsidRDefault="007A747B" w:rsidP="001D56E1">
      <w:pPr>
        <w:widowControl w:val="0"/>
        <w:ind w:firstLine="748"/>
        <w:jc w:val="both"/>
        <w:rPr>
          <w:sz w:val="28"/>
          <w:szCs w:val="28"/>
        </w:rPr>
      </w:pPr>
      <w:r w:rsidRPr="004C6D3A">
        <w:rPr>
          <w:sz w:val="28"/>
          <w:szCs w:val="28"/>
        </w:rPr>
        <w:t>а) доходы в сумме 1 889 800 067 рублей согласно Приложению № 1.2 к настоящему Закону;</w:t>
      </w:r>
    </w:p>
    <w:p w:rsidR="007A747B" w:rsidRPr="004C6D3A" w:rsidRDefault="007A747B" w:rsidP="001D56E1">
      <w:pPr>
        <w:widowControl w:val="0"/>
        <w:ind w:firstLine="748"/>
        <w:jc w:val="both"/>
        <w:rPr>
          <w:sz w:val="28"/>
          <w:szCs w:val="28"/>
        </w:rPr>
      </w:pPr>
      <w:r w:rsidRPr="004C6D3A">
        <w:rPr>
          <w:sz w:val="28"/>
          <w:szCs w:val="28"/>
        </w:rPr>
        <w:t>б) расходы в сумме 3 884 493 370 рублей согласно Приложению № 2 к настоящему Закону, в том числе по расходам согласно Приложению № 2.1 (секретно);</w:t>
      </w:r>
    </w:p>
    <w:p w:rsidR="007A747B" w:rsidRPr="004C6D3A" w:rsidRDefault="007A747B" w:rsidP="001D56E1">
      <w:pPr>
        <w:ind w:firstLine="720"/>
        <w:jc w:val="both"/>
        <w:rPr>
          <w:sz w:val="28"/>
          <w:szCs w:val="28"/>
        </w:rPr>
      </w:pPr>
      <w:r w:rsidRPr="004C6D3A">
        <w:rPr>
          <w:sz w:val="28"/>
          <w:szCs w:val="28"/>
        </w:rPr>
        <w:t>в) размер дефицита в сумме 1 994 705 603 рубля, или 51,4 процента к расходной части республиканского бюджета.</w:t>
      </w:r>
    </w:p>
    <w:p w:rsidR="007A747B" w:rsidRPr="006E173A" w:rsidRDefault="007A747B" w:rsidP="00B203F7">
      <w:pPr>
        <w:ind w:firstLine="720"/>
        <w:jc w:val="both"/>
        <w:rPr>
          <w:sz w:val="28"/>
          <w:szCs w:val="28"/>
        </w:rPr>
      </w:pPr>
      <w:r w:rsidRPr="004C6D3A">
        <w:rPr>
          <w:sz w:val="28"/>
          <w:szCs w:val="28"/>
        </w:rPr>
        <w:t>2. Утвердить по состоянию на 1 января 2019 года остатки</w:t>
      </w:r>
      <w:r w:rsidRPr="006E173A">
        <w:rPr>
          <w:sz w:val="28"/>
          <w:szCs w:val="28"/>
        </w:rPr>
        <w:t xml:space="preserve"> средств:</w:t>
      </w:r>
    </w:p>
    <w:p w:rsidR="007A747B" w:rsidRPr="00B203F7" w:rsidRDefault="007A747B" w:rsidP="00B203F7">
      <w:pPr>
        <w:ind w:firstLine="720"/>
        <w:jc w:val="both"/>
        <w:rPr>
          <w:sz w:val="28"/>
          <w:szCs w:val="28"/>
        </w:rPr>
      </w:pPr>
      <w:r w:rsidRPr="006E173A">
        <w:rPr>
          <w:sz w:val="28"/>
          <w:szCs w:val="28"/>
        </w:rPr>
        <w:t>а) республиканского бюджета в сумме 33 235 527 рублей, в том числе средства, поступившие от уплаты государственной пошлины, взимаемой в соответствии с пунктом 8 статьи 4 Закона Приднестровской Молдавской Республики «О государственной пошлине», и иные средства, поступившие в порядке, предусмотренном нормативными правовыми актами</w:t>
      </w:r>
      <w:r w:rsidRPr="00B203F7">
        <w:rPr>
          <w:sz w:val="28"/>
          <w:szCs w:val="28"/>
        </w:rPr>
        <w:t xml:space="preserve"> Правительства Приднестровской Молдавской Республики, в сумме 9 830 920 рублей;</w:t>
      </w:r>
    </w:p>
    <w:p w:rsidR="007A747B" w:rsidRPr="00B203F7" w:rsidRDefault="007A747B" w:rsidP="00B203F7">
      <w:pPr>
        <w:ind w:firstLine="720"/>
        <w:jc w:val="both"/>
        <w:rPr>
          <w:sz w:val="28"/>
          <w:szCs w:val="28"/>
        </w:rPr>
      </w:pPr>
      <w:r w:rsidRPr="00B203F7">
        <w:rPr>
          <w:sz w:val="28"/>
          <w:szCs w:val="28"/>
        </w:rPr>
        <w:t>б) Дорожного фонда Приднестровской Молдавской Республики в сумме 33 678 871 рубль;</w:t>
      </w:r>
    </w:p>
    <w:p w:rsidR="007A747B" w:rsidRPr="00B203F7" w:rsidRDefault="007A747B" w:rsidP="00B203F7">
      <w:pPr>
        <w:ind w:firstLine="720"/>
        <w:jc w:val="both"/>
        <w:rPr>
          <w:sz w:val="28"/>
          <w:szCs w:val="28"/>
        </w:rPr>
      </w:pPr>
      <w:r w:rsidRPr="00B203F7">
        <w:rPr>
          <w:sz w:val="28"/>
          <w:szCs w:val="28"/>
        </w:rPr>
        <w:t>в) Республиканского экологического фонда Приднестровской Молдавской Республики в сумме 483 914 рублей;</w:t>
      </w:r>
    </w:p>
    <w:p w:rsidR="007A747B" w:rsidRPr="00B203F7" w:rsidRDefault="007A747B" w:rsidP="00B203F7">
      <w:pPr>
        <w:ind w:firstLine="720"/>
        <w:jc w:val="both"/>
        <w:rPr>
          <w:sz w:val="28"/>
          <w:szCs w:val="28"/>
        </w:rPr>
      </w:pPr>
      <w:r w:rsidRPr="00B203F7">
        <w:rPr>
          <w:sz w:val="28"/>
          <w:szCs w:val="28"/>
        </w:rPr>
        <w:t>г)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в сумме 18 687 706 рублей;</w:t>
      </w:r>
    </w:p>
    <w:p w:rsidR="007A747B" w:rsidRPr="00B203F7" w:rsidRDefault="007A747B" w:rsidP="00B203F7">
      <w:pPr>
        <w:ind w:firstLine="720"/>
        <w:jc w:val="both"/>
        <w:rPr>
          <w:sz w:val="28"/>
          <w:szCs w:val="28"/>
        </w:rPr>
      </w:pPr>
      <w:r w:rsidRPr="00B203F7">
        <w:rPr>
          <w:sz w:val="28"/>
          <w:szCs w:val="28"/>
        </w:rPr>
        <w:t>д) Фонда государственного резерва Приднестровской Молдавской Республики в сумме 3 875 517 рублей;</w:t>
      </w:r>
    </w:p>
    <w:p w:rsidR="007A747B" w:rsidRPr="00B203F7" w:rsidRDefault="007A747B" w:rsidP="00B203F7">
      <w:pPr>
        <w:ind w:firstLine="720"/>
        <w:jc w:val="both"/>
        <w:rPr>
          <w:sz w:val="28"/>
          <w:szCs w:val="28"/>
        </w:rPr>
      </w:pPr>
      <w:r w:rsidRPr="00B203F7">
        <w:rPr>
          <w:sz w:val="28"/>
          <w:szCs w:val="28"/>
        </w:rPr>
        <w:t>е) Фонда капитальных вложений Приднестровской Молдавской Республики в сумме 27 051 660 рублей;</w:t>
      </w:r>
    </w:p>
    <w:p w:rsidR="007A747B" w:rsidRPr="00B203F7" w:rsidRDefault="007A747B" w:rsidP="00B203F7">
      <w:pPr>
        <w:ind w:firstLine="720"/>
        <w:jc w:val="both"/>
        <w:rPr>
          <w:sz w:val="28"/>
          <w:szCs w:val="28"/>
        </w:rPr>
      </w:pPr>
      <w:r w:rsidRPr="00B203F7">
        <w:rPr>
          <w:sz w:val="28"/>
          <w:szCs w:val="28"/>
        </w:rPr>
        <w:t>ж) специальных бюджетных счетов государственных учреждений от оказания платных услуг и иной приносящей доход деятельности в сумме 9 402 247 рублей;</w:t>
      </w:r>
    </w:p>
    <w:p w:rsidR="007A747B" w:rsidRPr="00B203F7" w:rsidRDefault="007A747B" w:rsidP="00B203F7">
      <w:pPr>
        <w:ind w:firstLine="720"/>
        <w:jc w:val="both"/>
        <w:rPr>
          <w:sz w:val="28"/>
          <w:szCs w:val="28"/>
        </w:rPr>
      </w:pPr>
      <w:r w:rsidRPr="00B203F7">
        <w:rPr>
          <w:sz w:val="28"/>
          <w:szCs w:val="28"/>
        </w:rPr>
        <w:t xml:space="preserve">з) привлеченных в 2017–2018 годах на финансирование целевых мероприятий республиканского бюджета в сумме 596 668 рублей, в том числе поступивших в 2017 году для целевого финансирования кредиторской </w:t>
      </w:r>
      <w:r w:rsidRPr="00B203F7">
        <w:rPr>
          <w:sz w:val="28"/>
          <w:szCs w:val="28"/>
        </w:rPr>
        <w:lastRenderedPageBreak/>
        <w:t>задолженности по ремонтным работам на социально значимых объектах (программа «Приоритет») в сумме 144 651 рубль.</w:t>
      </w:r>
    </w:p>
    <w:p w:rsidR="007A747B" w:rsidRPr="00B203F7" w:rsidRDefault="007A747B" w:rsidP="00B203F7">
      <w:pPr>
        <w:ind w:firstLine="720"/>
        <w:jc w:val="both"/>
        <w:rPr>
          <w:sz w:val="28"/>
          <w:szCs w:val="28"/>
        </w:rPr>
      </w:pPr>
      <w:r w:rsidRPr="00B203F7">
        <w:rPr>
          <w:sz w:val="28"/>
          <w:szCs w:val="28"/>
        </w:rPr>
        <w:t>Установить, что часть средств, указанных в настоящем подпункте, в сумме 452 017 рублей является переходящей и используется в 2019 году после внесения соответствующих изменений в настоящий Закон.</w:t>
      </w:r>
    </w:p>
    <w:p w:rsidR="007A747B" w:rsidRPr="00B203F7" w:rsidRDefault="007A747B" w:rsidP="00B203F7">
      <w:pPr>
        <w:ind w:firstLine="720"/>
        <w:jc w:val="both"/>
        <w:rPr>
          <w:sz w:val="28"/>
          <w:szCs w:val="28"/>
        </w:rPr>
      </w:pPr>
      <w:r w:rsidRPr="00B203F7">
        <w:rPr>
          <w:sz w:val="28"/>
          <w:szCs w:val="28"/>
        </w:rPr>
        <w:t>3. Установить, что в 2019 году на покрытие дефицита республиканского бюджета направляются:</w:t>
      </w:r>
    </w:p>
    <w:p w:rsidR="007A747B" w:rsidRPr="00B203F7" w:rsidRDefault="007A747B" w:rsidP="00B203F7">
      <w:pPr>
        <w:ind w:firstLine="720"/>
        <w:jc w:val="both"/>
        <w:rPr>
          <w:sz w:val="28"/>
          <w:szCs w:val="28"/>
        </w:rPr>
      </w:pPr>
      <w:r w:rsidRPr="00B203F7">
        <w:rPr>
          <w:sz w:val="28"/>
          <w:szCs w:val="28"/>
        </w:rPr>
        <w:t>а) средства, полученные сверх запланированных поступлений в доходную часть республиканского бюджета, а также от незапланированных источников доходов республиканского бюджета;</w:t>
      </w:r>
    </w:p>
    <w:p w:rsidR="007A747B" w:rsidRPr="00B203F7" w:rsidRDefault="007A747B" w:rsidP="00B203F7">
      <w:pPr>
        <w:ind w:firstLine="720"/>
        <w:jc w:val="both"/>
        <w:rPr>
          <w:sz w:val="28"/>
          <w:szCs w:val="28"/>
        </w:rPr>
      </w:pPr>
      <w:r w:rsidRPr="00B203F7">
        <w:rPr>
          <w:sz w:val="28"/>
          <w:szCs w:val="28"/>
        </w:rPr>
        <w:t xml:space="preserve">б) часть остатков денежных средств по состоянию на </w:t>
      </w:r>
      <w:r w:rsidRPr="00B203F7">
        <w:rPr>
          <w:sz w:val="28"/>
          <w:szCs w:val="28"/>
        </w:rPr>
        <w:br/>
        <w:t>1 января 2019 года:</w:t>
      </w:r>
    </w:p>
    <w:p w:rsidR="007A747B" w:rsidRPr="00B203F7" w:rsidRDefault="007A747B" w:rsidP="00B203F7">
      <w:pPr>
        <w:ind w:firstLine="720"/>
        <w:jc w:val="both"/>
        <w:rPr>
          <w:sz w:val="28"/>
          <w:szCs w:val="28"/>
        </w:rPr>
      </w:pPr>
      <w:r w:rsidRPr="00B203F7">
        <w:rPr>
          <w:sz w:val="28"/>
          <w:szCs w:val="28"/>
        </w:rPr>
        <w:t xml:space="preserve">1) на счете республиканского бюджета в сумме 33 235 527 рублей, в том числе остаток средств, поступивших в 2017 году на сумму </w:t>
      </w:r>
      <w:r w:rsidRPr="00B203F7">
        <w:rPr>
          <w:sz w:val="28"/>
          <w:szCs w:val="28"/>
        </w:rPr>
        <w:br/>
        <w:t>1 243 241 рубль, в 2018 году – на сумму 8 587 679 рублей от уплаты государственной пошлины, взимаемой в соответствии с пунктом 8 статьи 4 Закона Приднестровской Молдавской Республики «О государственной пошлине», и иных средств, поступивших в порядке, предусмотренном нормативными правовыми актами Правительства Приднестровской Молдавской Республики;</w:t>
      </w:r>
    </w:p>
    <w:p w:rsidR="007A747B" w:rsidRPr="00B203F7" w:rsidRDefault="007A747B" w:rsidP="00B203F7">
      <w:pPr>
        <w:ind w:firstLine="720"/>
        <w:jc w:val="both"/>
        <w:rPr>
          <w:sz w:val="28"/>
          <w:szCs w:val="28"/>
        </w:rPr>
      </w:pPr>
      <w:r w:rsidRPr="00B203F7">
        <w:rPr>
          <w:sz w:val="28"/>
          <w:szCs w:val="28"/>
        </w:rPr>
        <w:t>2) на счетах Дорожного фонда Приднестровской Молдавской Республики в сумме 2 091 272 рубля;</w:t>
      </w:r>
    </w:p>
    <w:p w:rsidR="007A747B" w:rsidRPr="00B203F7" w:rsidRDefault="007A747B" w:rsidP="00B203F7">
      <w:pPr>
        <w:ind w:firstLine="720"/>
        <w:jc w:val="both"/>
        <w:rPr>
          <w:sz w:val="28"/>
          <w:szCs w:val="28"/>
        </w:rPr>
      </w:pPr>
      <w:r w:rsidRPr="00B203F7">
        <w:rPr>
          <w:sz w:val="28"/>
          <w:szCs w:val="28"/>
        </w:rPr>
        <w:t>3) на счете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в сумме 2 561 093 рубля;</w:t>
      </w:r>
    </w:p>
    <w:p w:rsidR="007A747B" w:rsidRPr="00B203F7" w:rsidRDefault="007A747B" w:rsidP="00B203F7">
      <w:pPr>
        <w:ind w:firstLine="720"/>
        <w:jc w:val="both"/>
        <w:rPr>
          <w:sz w:val="28"/>
          <w:szCs w:val="28"/>
        </w:rPr>
      </w:pPr>
      <w:r w:rsidRPr="00B203F7">
        <w:rPr>
          <w:sz w:val="28"/>
          <w:szCs w:val="28"/>
        </w:rPr>
        <w:t>4) на специальных бюджетных счетах государственных учреждений от оказания платных услуг и иной приносящей доход деятельности в сумме 51 676 рублей;</w:t>
      </w:r>
    </w:p>
    <w:p w:rsidR="007A747B" w:rsidRPr="00B203F7" w:rsidRDefault="007A747B" w:rsidP="00B203F7">
      <w:pPr>
        <w:ind w:firstLine="720"/>
        <w:jc w:val="both"/>
        <w:rPr>
          <w:sz w:val="28"/>
          <w:szCs w:val="28"/>
        </w:rPr>
      </w:pPr>
      <w:r w:rsidRPr="00B203F7">
        <w:rPr>
          <w:sz w:val="28"/>
          <w:szCs w:val="28"/>
        </w:rPr>
        <w:t>в) кредиты (ссуды, займы), привлеченные у центрального банка Приднестровской Молдавской Республики, кредитных организаций и юридических лиц – резидентов Приднестровской Молдавской Республики для целей, установленных настоящим Законом;</w:t>
      </w:r>
    </w:p>
    <w:p w:rsidR="007A747B" w:rsidRPr="00B203F7" w:rsidRDefault="007A747B" w:rsidP="00B203F7">
      <w:pPr>
        <w:ind w:left="708"/>
        <w:jc w:val="both"/>
        <w:outlineLvl w:val="1"/>
        <w:rPr>
          <w:sz w:val="28"/>
          <w:szCs w:val="28"/>
        </w:rPr>
      </w:pPr>
      <w:r w:rsidRPr="00B203F7">
        <w:rPr>
          <w:sz w:val="28"/>
          <w:szCs w:val="28"/>
        </w:rPr>
        <w:t>г) иные источники, предусмотренные настоящим Законом.</w:t>
      </w:r>
    </w:p>
    <w:p w:rsidR="007A747B" w:rsidRDefault="007A747B" w:rsidP="00B203F7">
      <w:pPr>
        <w:ind w:left="708"/>
        <w:jc w:val="both"/>
        <w:outlineLvl w:val="1"/>
        <w:rPr>
          <w:b/>
          <w:bCs/>
          <w:sz w:val="28"/>
          <w:szCs w:val="28"/>
        </w:rPr>
      </w:pPr>
    </w:p>
    <w:p w:rsidR="007A747B" w:rsidRDefault="007A747B" w:rsidP="00BB1448">
      <w:pPr>
        <w:ind w:left="708"/>
        <w:jc w:val="both"/>
        <w:outlineLvl w:val="1"/>
        <w:rPr>
          <w:b/>
          <w:bCs/>
          <w:sz w:val="28"/>
          <w:szCs w:val="28"/>
        </w:rPr>
      </w:pPr>
      <w:r w:rsidRPr="00C773D8">
        <w:rPr>
          <w:b/>
          <w:bCs/>
          <w:sz w:val="28"/>
          <w:szCs w:val="28"/>
        </w:rPr>
        <w:t xml:space="preserve">Статья 3. </w:t>
      </w:r>
    </w:p>
    <w:p w:rsidR="007A747B" w:rsidRDefault="007A747B" w:rsidP="00BB1448">
      <w:pPr>
        <w:ind w:left="708"/>
        <w:jc w:val="both"/>
        <w:outlineLvl w:val="1"/>
        <w:rPr>
          <w:b/>
          <w:bCs/>
          <w:sz w:val="28"/>
          <w:szCs w:val="28"/>
        </w:rPr>
      </w:pPr>
    </w:p>
    <w:p w:rsidR="007A747B" w:rsidRPr="00C52854" w:rsidRDefault="007A747B" w:rsidP="00F23494">
      <w:pPr>
        <w:jc w:val="both"/>
        <w:outlineLvl w:val="1"/>
        <w:rPr>
          <w:b/>
          <w:i/>
        </w:rPr>
      </w:pPr>
      <w:r>
        <w:rPr>
          <w:b/>
          <w:i/>
        </w:rPr>
        <w:t>-- Пункт 1 статьи 3</w:t>
      </w:r>
      <w:r w:rsidRPr="00F23494">
        <w:rPr>
          <w:b/>
          <w:i/>
        </w:rPr>
        <w:t xml:space="preserve"> в </w:t>
      </w:r>
      <w:r w:rsidRPr="009D6381">
        <w:rPr>
          <w:b/>
          <w:i/>
          <w:color w:val="008000"/>
        </w:rPr>
        <w:t xml:space="preserve">новой </w:t>
      </w:r>
      <w:r w:rsidRPr="00F23494">
        <w:rPr>
          <w:b/>
          <w:i/>
        </w:rPr>
        <w:t>редакции</w:t>
      </w:r>
      <w:r>
        <w:rPr>
          <w:b/>
          <w:i/>
        </w:rPr>
        <w:t xml:space="preserve"> (Закон № 60-ЗИД-</w:t>
      </w:r>
      <w:r>
        <w:rPr>
          <w:b/>
          <w:i/>
          <w:lang w:val="en-US"/>
        </w:rPr>
        <w:t>VI</w:t>
      </w:r>
      <w:r w:rsidRPr="009D6381">
        <w:rPr>
          <w:b/>
          <w:i/>
        </w:rPr>
        <w:t xml:space="preserve"> </w:t>
      </w:r>
      <w:r>
        <w:rPr>
          <w:b/>
          <w:i/>
        </w:rPr>
        <w:t>от 10.04.19г);</w:t>
      </w:r>
    </w:p>
    <w:p w:rsidR="007A747B" w:rsidRDefault="007A747B" w:rsidP="00915B4B">
      <w:pPr>
        <w:jc w:val="both"/>
        <w:outlineLvl w:val="1"/>
        <w:rPr>
          <w:b/>
          <w:i/>
        </w:rPr>
      </w:pPr>
      <w:r>
        <w:rPr>
          <w:b/>
          <w:i/>
        </w:rPr>
        <w:t xml:space="preserve">-- Пункт 1 статьи </w:t>
      </w:r>
      <w:r w:rsidRPr="00915B4B">
        <w:rPr>
          <w:b/>
          <w:i/>
        </w:rPr>
        <w:t>3</w:t>
      </w:r>
      <w:r>
        <w:rPr>
          <w:b/>
          <w:i/>
        </w:rPr>
        <w:t xml:space="preserve"> </w:t>
      </w:r>
      <w:r w:rsidRPr="009D6381">
        <w:rPr>
          <w:b/>
          <w:i/>
          <w:color w:val="008000"/>
        </w:rPr>
        <w:t>в новой редакции</w:t>
      </w:r>
      <w:r>
        <w:rPr>
          <w:b/>
          <w:i/>
        </w:rPr>
        <w:t xml:space="preserve">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F36506" w:rsidRDefault="007A747B" w:rsidP="00181FC1">
      <w:pPr>
        <w:jc w:val="both"/>
        <w:rPr>
          <w:b/>
          <w:i/>
        </w:rPr>
      </w:pPr>
      <w:r w:rsidRPr="003157AA">
        <w:rPr>
          <w:rStyle w:val="ae"/>
          <w:bCs/>
          <w:i/>
        </w:rPr>
        <w:t xml:space="preserve">-- </w:t>
      </w:r>
      <w:r>
        <w:rPr>
          <w:rStyle w:val="ae"/>
          <w:bCs/>
          <w:i/>
        </w:rPr>
        <w:t xml:space="preserve">Подпункт а) части первой пункта 1 статьи 3 с изменением </w:t>
      </w:r>
      <w:r w:rsidRPr="00F36506">
        <w:rPr>
          <w:b/>
          <w:i/>
        </w:rPr>
        <w:t>(Закон № 178-ЗИД-</w:t>
      </w:r>
      <w:r w:rsidRPr="00F36506">
        <w:rPr>
          <w:b/>
          <w:i/>
          <w:lang w:val="en-US"/>
        </w:rPr>
        <w:t>VI</w:t>
      </w:r>
      <w:r w:rsidRPr="00F36506">
        <w:rPr>
          <w:b/>
          <w:i/>
        </w:rPr>
        <w:t xml:space="preserve"> от 09.10.19);</w:t>
      </w:r>
    </w:p>
    <w:p w:rsidR="007A747B" w:rsidRDefault="007A747B" w:rsidP="009E49CF">
      <w:pPr>
        <w:jc w:val="both"/>
        <w:rPr>
          <w:b/>
          <w:i/>
        </w:rPr>
      </w:pPr>
      <w:r w:rsidRPr="00F36506">
        <w:rPr>
          <w:rStyle w:val="ae"/>
          <w:bCs/>
          <w:i/>
        </w:rPr>
        <w:t xml:space="preserve">-- Подпункт б) части первой пункта 1 статьи 3 с изменением </w:t>
      </w:r>
      <w:r w:rsidRPr="00F36506">
        <w:rPr>
          <w:b/>
          <w:i/>
        </w:rPr>
        <w:t>(Закон № 178-ЗИД-</w:t>
      </w:r>
      <w:r w:rsidRPr="00F36506">
        <w:rPr>
          <w:b/>
          <w:i/>
          <w:lang w:val="en-US"/>
        </w:rPr>
        <w:t>VI</w:t>
      </w:r>
      <w:r w:rsidRPr="00F36506">
        <w:rPr>
          <w:b/>
          <w:i/>
        </w:rPr>
        <w:t xml:space="preserve"> от 09.10.19);</w:t>
      </w:r>
    </w:p>
    <w:p w:rsidR="007A747B" w:rsidRPr="00677414" w:rsidRDefault="007A747B" w:rsidP="009B3878">
      <w:pPr>
        <w:jc w:val="both"/>
        <w:rPr>
          <w:b/>
          <w:i/>
        </w:rPr>
      </w:pPr>
      <w:r w:rsidRPr="00F36506">
        <w:rPr>
          <w:rStyle w:val="ae"/>
          <w:bCs/>
          <w:i/>
        </w:rPr>
        <w:t xml:space="preserve">-- Подпункт б) части первой пункта 1 статьи 3 с изменением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Pr="00F36506" w:rsidRDefault="007A747B" w:rsidP="00483294">
      <w:pPr>
        <w:jc w:val="both"/>
        <w:rPr>
          <w:b/>
          <w:i/>
        </w:rPr>
      </w:pPr>
      <w:r w:rsidRPr="00F36506">
        <w:rPr>
          <w:rStyle w:val="ae"/>
          <w:bCs/>
          <w:i/>
        </w:rPr>
        <w:t xml:space="preserve">-- Подпункт в) части первой пункта 1 статьи 3 с изменением </w:t>
      </w:r>
      <w:r w:rsidRPr="00F36506">
        <w:rPr>
          <w:b/>
          <w:i/>
        </w:rPr>
        <w:t>(Закон № 178-ЗИД-</w:t>
      </w:r>
      <w:r w:rsidRPr="00F36506">
        <w:rPr>
          <w:b/>
          <w:i/>
          <w:lang w:val="en-US"/>
        </w:rPr>
        <w:t>VI</w:t>
      </w:r>
      <w:r w:rsidRPr="00F36506">
        <w:rPr>
          <w:b/>
          <w:i/>
        </w:rPr>
        <w:t xml:space="preserve"> от 09.10.19);</w:t>
      </w:r>
    </w:p>
    <w:p w:rsidR="007A747B" w:rsidRPr="00677414" w:rsidRDefault="007A747B" w:rsidP="009B3878">
      <w:pPr>
        <w:jc w:val="both"/>
        <w:rPr>
          <w:b/>
          <w:i/>
        </w:rPr>
      </w:pPr>
      <w:r w:rsidRPr="00F36506">
        <w:rPr>
          <w:rStyle w:val="ae"/>
          <w:bCs/>
          <w:i/>
        </w:rPr>
        <w:lastRenderedPageBreak/>
        <w:t xml:space="preserve">-- Подпункт </w:t>
      </w:r>
      <w:r>
        <w:rPr>
          <w:rStyle w:val="ae"/>
          <w:bCs/>
          <w:i/>
        </w:rPr>
        <w:t>в</w:t>
      </w:r>
      <w:r w:rsidRPr="00F36506">
        <w:rPr>
          <w:rStyle w:val="ae"/>
          <w:bCs/>
          <w:i/>
        </w:rPr>
        <w:t>) части первой пункта 1 статьи 3 с изменени</w:t>
      </w:r>
      <w:r>
        <w:rPr>
          <w:rStyle w:val="ae"/>
          <w:bCs/>
          <w:i/>
        </w:rPr>
        <w:t>я</w:t>
      </w:r>
      <w:r w:rsidRPr="00F36506">
        <w:rPr>
          <w:rStyle w:val="ae"/>
          <w:bCs/>
          <w:i/>
        </w:rPr>
        <w:t>м</w:t>
      </w:r>
      <w:r>
        <w:rPr>
          <w:rStyle w:val="ae"/>
          <w:bCs/>
          <w:i/>
        </w:rPr>
        <w:t>и</w:t>
      </w:r>
      <w:r w:rsidRPr="00F36506">
        <w:rPr>
          <w:rStyle w:val="ae"/>
          <w:bCs/>
          <w:i/>
        </w:rPr>
        <w:t xml:space="preserve">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Pr="00677414" w:rsidRDefault="007A747B" w:rsidP="009B3878">
      <w:pPr>
        <w:jc w:val="both"/>
        <w:rPr>
          <w:b/>
          <w:i/>
        </w:rPr>
      </w:pPr>
      <w:r w:rsidRPr="00F36506">
        <w:rPr>
          <w:rStyle w:val="ae"/>
          <w:bCs/>
          <w:i/>
        </w:rPr>
        <w:t xml:space="preserve">-- </w:t>
      </w:r>
      <w:r>
        <w:rPr>
          <w:rStyle w:val="ae"/>
          <w:bCs/>
          <w:i/>
        </w:rPr>
        <w:t xml:space="preserve">Подпункт 1) </w:t>
      </w:r>
      <w:r w:rsidRPr="00F36506">
        <w:rPr>
          <w:rStyle w:val="ae"/>
          <w:bCs/>
          <w:i/>
        </w:rPr>
        <w:t>подпункт</w:t>
      </w:r>
      <w:r>
        <w:rPr>
          <w:rStyle w:val="ae"/>
          <w:bCs/>
          <w:i/>
        </w:rPr>
        <w:t>а</w:t>
      </w:r>
      <w:r w:rsidRPr="00F36506">
        <w:rPr>
          <w:rStyle w:val="ae"/>
          <w:bCs/>
          <w:i/>
        </w:rPr>
        <w:t xml:space="preserve"> </w:t>
      </w:r>
      <w:r>
        <w:rPr>
          <w:rStyle w:val="ae"/>
          <w:bCs/>
          <w:i/>
        </w:rPr>
        <w:t>в</w:t>
      </w:r>
      <w:r w:rsidRPr="00F36506">
        <w:rPr>
          <w:rStyle w:val="ae"/>
          <w:bCs/>
          <w:i/>
        </w:rPr>
        <w:t>) части первой пункта 1 статьи 3 с изменени</w:t>
      </w:r>
      <w:r>
        <w:rPr>
          <w:rStyle w:val="ae"/>
          <w:bCs/>
          <w:i/>
        </w:rPr>
        <w:t>ем</w:t>
      </w:r>
      <w:r w:rsidRPr="00F36506">
        <w:rPr>
          <w:rStyle w:val="ae"/>
          <w:bCs/>
          <w:i/>
        </w:rPr>
        <w:t xml:space="preserve"> </w:t>
      </w:r>
      <w:r>
        <w:rPr>
          <w:rStyle w:val="ae"/>
          <w:bCs/>
          <w:i/>
        </w:rPr>
        <w:br/>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Pr="00F36506" w:rsidRDefault="007A747B" w:rsidP="00546B76">
      <w:pPr>
        <w:jc w:val="both"/>
        <w:rPr>
          <w:b/>
          <w:i/>
        </w:rPr>
      </w:pPr>
      <w:r w:rsidRPr="00F36506">
        <w:rPr>
          <w:rStyle w:val="ae"/>
          <w:bCs/>
          <w:i/>
        </w:rPr>
        <w:t xml:space="preserve">-- Часть третья пункта 1 статьи 3 с изменением </w:t>
      </w:r>
      <w:r w:rsidRPr="00F36506">
        <w:rPr>
          <w:b/>
          <w:i/>
        </w:rPr>
        <w:t>(Закон № 178-ЗИД-</w:t>
      </w:r>
      <w:r w:rsidRPr="00F36506">
        <w:rPr>
          <w:b/>
          <w:i/>
          <w:lang w:val="en-US"/>
        </w:rPr>
        <w:t>VI</w:t>
      </w:r>
      <w:r w:rsidRPr="00F36506">
        <w:rPr>
          <w:b/>
          <w:i/>
        </w:rPr>
        <w:t xml:space="preserve"> от 09.10.19);</w:t>
      </w:r>
    </w:p>
    <w:p w:rsidR="007A747B" w:rsidRPr="00677414" w:rsidRDefault="007A747B" w:rsidP="00841CF1">
      <w:pPr>
        <w:jc w:val="both"/>
        <w:rPr>
          <w:b/>
          <w:i/>
        </w:rPr>
      </w:pPr>
      <w:r w:rsidRPr="00F36506">
        <w:rPr>
          <w:rStyle w:val="ae"/>
          <w:bCs/>
          <w:i/>
        </w:rPr>
        <w:t xml:space="preserve">-- Часть третья пункта 1 статьи 3 с изменением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Pr="00955BC8" w:rsidRDefault="007A747B" w:rsidP="00BD4BB7">
      <w:pPr>
        <w:jc w:val="both"/>
        <w:outlineLvl w:val="1"/>
        <w:rPr>
          <w:b/>
          <w:i/>
        </w:rPr>
      </w:pPr>
      <w:r w:rsidRPr="00537867">
        <w:rPr>
          <w:b/>
          <w:i/>
        </w:rPr>
        <w:t xml:space="preserve">-- </w:t>
      </w:r>
      <w:r w:rsidRPr="00955BC8">
        <w:rPr>
          <w:b/>
          <w:i/>
        </w:rPr>
        <w:t>Пункт 1 статьи 3 в новой редакции (Закон № 201-ЗИД-</w:t>
      </w:r>
      <w:r w:rsidRPr="00955BC8">
        <w:rPr>
          <w:b/>
          <w:i/>
          <w:lang w:val="en-US"/>
        </w:rPr>
        <w:t>VI</w:t>
      </w:r>
      <w:r w:rsidRPr="00955BC8">
        <w:rPr>
          <w:b/>
          <w:i/>
        </w:rPr>
        <w:t xml:space="preserve"> от 02.11.19г);</w:t>
      </w:r>
    </w:p>
    <w:p w:rsidR="007A747B" w:rsidRPr="004C6D3A" w:rsidRDefault="007A747B" w:rsidP="00537867">
      <w:pPr>
        <w:jc w:val="both"/>
        <w:outlineLvl w:val="1"/>
        <w:rPr>
          <w:b/>
          <w:i/>
        </w:rPr>
      </w:pPr>
      <w:r w:rsidRPr="00955BC8">
        <w:rPr>
          <w:b/>
          <w:i/>
        </w:rPr>
        <w:t>-- Пункт 1 статьи 3 в новой редакции (Закон</w:t>
      </w:r>
      <w:r>
        <w:rPr>
          <w:b/>
          <w:i/>
        </w:rPr>
        <w:t xml:space="preserve">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Default="007A747B" w:rsidP="00955BC8">
      <w:pPr>
        <w:jc w:val="both"/>
        <w:outlineLvl w:val="1"/>
        <w:rPr>
          <w:b/>
          <w:i/>
        </w:rPr>
      </w:pPr>
      <w:r w:rsidRPr="00955BC8">
        <w:rPr>
          <w:b/>
          <w:i/>
        </w:rPr>
        <w:t xml:space="preserve">-- Пункт 1 статьи 3 </w:t>
      </w:r>
      <w:r w:rsidRPr="00955BC8">
        <w:rPr>
          <w:b/>
          <w:i/>
          <w:color w:val="008000"/>
        </w:rPr>
        <w:t>в новой редакции</w:t>
      </w:r>
      <w:r w:rsidRPr="00955BC8">
        <w:rPr>
          <w:b/>
          <w:i/>
        </w:rPr>
        <w:t xml:space="preserve"> (Закон</w:t>
      </w:r>
      <w:r>
        <w:rPr>
          <w:b/>
          <w:i/>
        </w:rPr>
        <w:t xml:space="preserve"> № 2</w:t>
      </w:r>
      <w:r w:rsidRPr="00955BC8">
        <w:rPr>
          <w:b/>
          <w:i/>
        </w:rPr>
        <w:t>48</w:t>
      </w:r>
      <w:r>
        <w:rPr>
          <w:b/>
          <w:i/>
        </w:rPr>
        <w:t>-ЗИД-</w:t>
      </w:r>
      <w:r>
        <w:rPr>
          <w:b/>
          <w:i/>
          <w:lang w:val="en-US"/>
        </w:rPr>
        <w:t>VI</w:t>
      </w:r>
      <w:r w:rsidRPr="009D6381">
        <w:rPr>
          <w:b/>
          <w:i/>
        </w:rPr>
        <w:t xml:space="preserve"> </w:t>
      </w:r>
      <w:r>
        <w:rPr>
          <w:b/>
          <w:i/>
        </w:rPr>
        <w:t xml:space="preserve">от </w:t>
      </w:r>
      <w:r w:rsidRPr="00C0762F">
        <w:rPr>
          <w:b/>
          <w:i/>
        </w:rPr>
        <w:t>2</w:t>
      </w:r>
      <w:r w:rsidRPr="00955BC8">
        <w:rPr>
          <w:b/>
          <w:i/>
        </w:rPr>
        <w:t>5</w:t>
      </w:r>
      <w:r>
        <w:rPr>
          <w:b/>
          <w:i/>
        </w:rPr>
        <w:t>.1</w:t>
      </w:r>
      <w:r w:rsidRPr="005E4B91">
        <w:rPr>
          <w:b/>
          <w:i/>
        </w:rPr>
        <w:t>2</w:t>
      </w:r>
      <w:r>
        <w:rPr>
          <w:b/>
          <w:i/>
        </w:rPr>
        <w:t>.19г);</w:t>
      </w:r>
    </w:p>
    <w:p w:rsidR="007A747B" w:rsidRPr="00955BC8" w:rsidRDefault="007A747B" w:rsidP="00537867">
      <w:pPr>
        <w:jc w:val="both"/>
        <w:outlineLvl w:val="1"/>
        <w:rPr>
          <w:b/>
          <w:i/>
        </w:rPr>
      </w:pPr>
    </w:p>
    <w:p w:rsidR="007A747B" w:rsidRDefault="007A747B" w:rsidP="004071B2">
      <w:pPr>
        <w:jc w:val="both"/>
        <w:outlineLvl w:val="1"/>
        <w:rPr>
          <w:b/>
          <w:i/>
        </w:rPr>
      </w:pPr>
      <w:r w:rsidRPr="004C6D3A">
        <w:rPr>
          <w:b/>
          <w:i/>
        </w:rPr>
        <w:t>-- Пункт 2 статьи 3</w:t>
      </w:r>
      <w:r>
        <w:rPr>
          <w:b/>
          <w:i/>
        </w:rPr>
        <w:t xml:space="preserve"> </w:t>
      </w:r>
      <w:r w:rsidRPr="009D6381">
        <w:rPr>
          <w:b/>
          <w:i/>
          <w:color w:val="008000"/>
        </w:rPr>
        <w:t>в новой редакции</w:t>
      </w:r>
      <w:r>
        <w:rPr>
          <w:b/>
          <w:i/>
        </w:rPr>
        <w:t xml:space="preserve"> (Закон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4C6D3A" w:rsidRDefault="007A747B" w:rsidP="00915B4B">
      <w:pPr>
        <w:ind w:firstLine="680"/>
        <w:jc w:val="both"/>
        <w:outlineLvl w:val="1"/>
        <w:rPr>
          <w:b/>
          <w:bCs/>
          <w:sz w:val="28"/>
          <w:szCs w:val="28"/>
        </w:rPr>
      </w:pPr>
    </w:p>
    <w:p w:rsidR="007A747B" w:rsidRPr="004C6D3A" w:rsidRDefault="007A747B" w:rsidP="00955BC8">
      <w:pPr>
        <w:ind w:firstLine="708"/>
        <w:jc w:val="both"/>
        <w:rPr>
          <w:sz w:val="28"/>
          <w:szCs w:val="28"/>
        </w:rPr>
      </w:pPr>
      <w:r w:rsidRPr="004C6D3A">
        <w:rPr>
          <w:sz w:val="28"/>
          <w:szCs w:val="28"/>
        </w:rPr>
        <w:t>1. Утвердить основные характеристики местных бюджетов городов (районов) на 2019 год:</w:t>
      </w:r>
    </w:p>
    <w:p w:rsidR="007A747B" w:rsidRPr="004C6D3A" w:rsidRDefault="007A747B" w:rsidP="00955BC8">
      <w:pPr>
        <w:ind w:firstLine="708"/>
        <w:jc w:val="both"/>
        <w:rPr>
          <w:sz w:val="28"/>
          <w:szCs w:val="28"/>
        </w:rPr>
      </w:pPr>
      <w:r w:rsidRPr="004C6D3A">
        <w:rPr>
          <w:sz w:val="28"/>
          <w:szCs w:val="28"/>
        </w:rPr>
        <w:t xml:space="preserve">а) доходы в сумме 1 089 383 888 рублей согласно Приложению № 1.3 </w:t>
      </w:r>
      <w:r w:rsidRPr="004C6D3A">
        <w:rPr>
          <w:sz w:val="28"/>
          <w:szCs w:val="28"/>
        </w:rPr>
        <w:br/>
        <w:t>к настоящему Закону;</w:t>
      </w:r>
    </w:p>
    <w:p w:rsidR="007A747B" w:rsidRPr="004C6D3A" w:rsidRDefault="007A747B" w:rsidP="00955BC8">
      <w:pPr>
        <w:ind w:firstLine="708"/>
        <w:jc w:val="both"/>
        <w:rPr>
          <w:sz w:val="28"/>
          <w:szCs w:val="28"/>
        </w:rPr>
      </w:pPr>
      <w:r w:rsidRPr="004C6D3A">
        <w:rPr>
          <w:sz w:val="28"/>
          <w:szCs w:val="28"/>
        </w:rPr>
        <w:t xml:space="preserve">б) расходы в сумме 1 312 847 143 рубля согласно Приложению № 3 </w:t>
      </w:r>
      <w:r w:rsidRPr="004C6D3A">
        <w:rPr>
          <w:sz w:val="28"/>
          <w:szCs w:val="28"/>
        </w:rPr>
        <w:br/>
        <w:t>к настоящему Закону;</w:t>
      </w:r>
    </w:p>
    <w:p w:rsidR="007A747B" w:rsidRPr="004C6D3A" w:rsidRDefault="007A747B" w:rsidP="00955BC8">
      <w:pPr>
        <w:ind w:firstLine="708"/>
        <w:jc w:val="both"/>
        <w:rPr>
          <w:sz w:val="28"/>
          <w:szCs w:val="28"/>
        </w:rPr>
      </w:pPr>
      <w:r w:rsidRPr="004C6D3A">
        <w:rPr>
          <w:sz w:val="28"/>
          <w:szCs w:val="28"/>
        </w:rPr>
        <w:t xml:space="preserve">в) предельный размер дефицита местных бюджетов городов (районов) </w:t>
      </w:r>
      <w:r w:rsidRPr="004C6D3A">
        <w:rPr>
          <w:sz w:val="28"/>
          <w:szCs w:val="28"/>
        </w:rPr>
        <w:br/>
        <w:t>в сумме 223 463 255 рублей, или 17 процентов к расходной части местных бюджетов, источником покрытия которого являются:</w:t>
      </w:r>
    </w:p>
    <w:p w:rsidR="007A747B" w:rsidRPr="004C6D3A" w:rsidRDefault="007A747B" w:rsidP="00955BC8">
      <w:pPr>
        <w:ind w:firstLine="708"/>
        <w:jc w:val="both"/>
        <w:rPr>
          <w:sz w:val="28"/>
          <w:szCs w:val="28"/>
        </w:rPr>
      </w:pPr>
      <w:r w:rsidRPr="004C6D3A">
        <w:rPr>
          <w:sz w:val="28"/>
          <w:szCs w:val="28"/>
        </w:rPr>
        <w:t>1) дотации (трансферты), выделяемые из республиканского бюджета (без учета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 в сумме 154 624 228 рублей;</w:t>
      </w:r>
    </w:p>
    <w:p w:rsidR="007A747B" w:rsidRPr="004C6D3A" w:rsidRDefault="007A747B" w:rsidP="00955BC8">
      <w:pPr>
        <w:ind w:firstLine="708"/>
        <w:jc w:val="both"/>
        <w:rPr>
          <w:sz w:val="28"/>
          <w:szCs w:val="28"/>
        </w:rPr>
      </w:pPr>
      <w:r w:rsidRPr="004C6D3A">
        <w:rPr>
          <w:sz w:val="28"/>
          <w:szCs w:val="28"/>
        </w:rPr>
        <w:t xml:space="preserve">2) средства,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 в сумме </w:t>
      </w:r>
      <w:r w:rsidRPr="004C6D3A">
        <w:rPr>
          <w:sz w:val="28"/>
          <w:szCs w:val="28"/>
        </w:rPr>
        <w:br/>
        <w:t>3 142 220 рублей;</w:t>
      </w:r>
    </w:p>
    <w:p w:rsidR="007A747B" w:rsidRPr="004C6D3A" w:rsidRDefault="007A747B" w:rsidP="00955BC8">
      <w:pPr>
        <w:ind w:firstLine="708"/>
        <w:jc w:val="both"/>
        <w:rPr>
          <w:sz w:val="28"/>
          <w:szCs w:val="28"/>
        </w:rPr>
      </w:pPr>
      <w:r w:rsidRPr="004C6D3A">
        <w:rPr>
          <w:sz w:val="28"/>
          <w:szCs w:val="28"/>
        </w:rPr>
        <w:t xml:space="preserve">3) остатки средств по состоянию на 1 января 2019 года на счетах местных бюджетов городов (районов), не имеющих целевого назначения, в сумме 17 176 159 рублей; </w:t>
      </w:r>
    </w:p>
    <w:p w:rsidR="007A747B" w:rsidRPr="004C6D3A" w:rsidRDefault="007A747B" w:rsidP="00955BC8">
      <w:pPr>
        <w:ind w:firstLine="708"/>
        <w:jc w:val="both"/>
        <w:rPr>
          <w:sz w:val="28"/>
          <w:szCs w:val="28"/>
        </w:rPr>
      </w:pPr>
      <w:r w:rsidRPr="004C6D3A">
        <w:rPr>
          <w:sz w:val="28"/>
          <w:szCs w:val="28"/>
        </w:rPr>
        <w:t xml:space="preserve">4) остатки средств по состоянию на 1 января 2019 года на бюджетных счетах местных бюджетов городов и районов, имеющих целевое назначение, </w:t>
      </w:r>
      <w:r w:rsidRPr="004C6D3A">
        <w:rPr>
          <w:sz w:val="28"/>
          <w:szCs w:val="28"/>
        </w:rPr>
        <w:br/>
        <w:t xml:space="preserve">в сумме 34 076 240 рублей, которые являются переходящими и направляются на увеличение расходов местных бюджетов соответствующего города (района) на финансирование целевых мероприятий. </w:t>
      </w:r>
    </w:p>
    <w:p w:rsidR="007A747B" w:rsidRPr="004C6D3A" w:rsidRDefault="007A747B" w:rsidP="00955BC8">
      <w:pPr>
        <w:ind w:firstLine="708"/>
        <w:jc w:val="both"/>
        <w:rPr>
          <w:sz w:val="28"/>
          <w:szCs w:val="28"/>
        </w:rPr>
      </w:pPr>
      <w:r w:rsidRPr="004C6D3A">
        <w:rPr>
          <w:sz w:val="28"/>
          <w:szCs w:val="28"/>
        </w:rPr>
        <w:t xml:space="preserve">Источниками покрытия дефицита местных бюджетов городов (районов) также являются средства, полученные сверх запланированных поступлений в доходную часть местных бюджетов городов (районов), а также от незапланированных источников доходов местных бюджетов. </w:t>
      </w:r>
    </w:p>
    <w:p w:rsidR="007A747B" w:rsidRPr="004C6D3A" w:rsidRDefault="007A747B" w:rsidP="00955BC8">
      <w:pPr>
        <w:ind w:firstLine="708"/>
        <w:jc w:val="both"/>
        <w:rPr>
          <w:sz w:val="28"/>
          <w:szCs w:val="28"/>
        </w:rPr>
      </w:pPr>
      <w:r w:rsidRPr="004C6D3A">
        <w:rPr>
          <w:sz w:val="28"/>
          <w:szCs w:val="28"/>
        </w:rPr>
        <w:t xml:space="preserve">Местный бюджет города (района) считается дотационным, если в адрес местного бюджета города (района) хотя бы единожды перечислены фактически дотации (трансферты) из республиканского бюджета (без учета средств, выделяемых из Резервного фонда Президента Приднестровской </w:t>
      </w:r>
      <w:r w:rsidRPr="004C6D3A">
        <w:rPr>
          <w:sz w:val="28"/>
          <w:szCs w:val="28"/>
        </w:rPr>
        <w:lastRenderedPageBreak/>
        <w:t>Молдавской Республики и Резервного фонда Правительства Приднестровской Молдавской Республики) на обеспечение обязательств на безвозвратной основе.</w:t>
      </w:r>
    </w:p>
    <w:p w:rsidR="007A747B" w:rsidRPr="004C6D3A" w:rsidRDefault="007A747B" w:rsidP="00955BC8">
      <w:pPr>
        <w:ind w:firstLine="680"/>
        <w:jc w:val="both"/>
        <w:rPr>
          <w:bCs/>
          <w:sz w:val="28"/>
          <w:szCs w:val="28"/>
        </w:rPr>
      </w:pPr>
      <w:r w:rsidRPr="004C6D3A">
        <w:rPr>
          <w:sz w:val="28"/>
          <w:szCs w:val="28"/>
        </w:rPr>
        <w:t xml:space="preserve">Утвердить предельный размер расходов местных бюджетов городов (районов) с учетом субсидий, направляемых из республиканского бюджета </w:t>
      </w:r>
      <w:r w:rsidRPr="004C6D3A">
        <w:rPr>
          <w:sz w:val="28"/>
          <w:szCs w:val="28"/>
        </w:rPr>
        <w:br/>
        <w:t>в местные бюджеты на развитие дорожной отрасли и исполнение функций столицы, в сумме 1 533 066 775 рублей</w:t>
      </w:r>
      <w:r w:rsidRPr="004C6D3A">
        <w:rPr>
          <w:bCs/>
          <w:sz w:val="28"/>
          <w:szCs w:val="28"/>
        </w:rPr>
        <w:t xml:space="preserve">. </w:t>
      </w:r>
    </w:p>
    <w:p w:rsidR="007A747B" w:rsidRPr="00AD3AEA" w:rsidRDefault="007A747B" w:rsidP="00DD21AD">
      <w:pPr>
        <w:ind w:firstLine="708"/>
        <w:jc w:val="both"/>
        <w:rPr>
          <w:bCs/>
          <w:sz w:val="28"/>
          <w:szCs w:val="28"/>
        </w:rPr>
      </w:pPr>
      <w:r w:rsidRPr="004C6D3A">
        <w:rPr>
          <w:sz w:val="28"/>
          <w:szCs w:val="28"/>
        </w:rPr>
        <w:t xml:space="preserve">2. </w:t>
      </w:r>
      <w:r w:rsidRPr="004C6D3A">
        <w:rPr>
          <w:bCs/>
          <w:sz w:val="28"/>
          <w:szCs w:val="28"/>
        </w:rPr>
        <w:t>Принятие бюджетов муниципальных образований городскими (районными) Советами народных депутатов с расходами и дефицитом, превышающими предельные размеры, установленные Приложением № 3 к настоящему Закону, не допуск</w:t>
      </w:r>
      <w:r w:rsidRPr="00AD3AEA">
        <w:rPr>
          <w:bCs/>
          <w:sz w:val="28"/>
          <w:szCs w:val="28"/>
        </w:rPr>
        <w:t>ается.</w:t>
      </w:r>
    </w:p>
    <w:p w:rsidR="007A747B" w:rsidRPr="00AD3AEA" w:rsidRDefault="007A747B" w:rsidP="00DD21AD">
      <w:pPr>
        <w:ind w:firstLine="720"/>
        <w:jc w:val="both"/>
        <w:rPr>
          <w:sz w:val="28"/>
          <w:szCs w:val="28"/>
        </w:rPr>
      </w:pPr>
      <w:r w:rsidRPr="00AD3AEA">
        <w:rPr>
          <w:sz w:val="28"/>
          <w:szCs w:val="28"/>
        </w:rPr>
        <w:t>Установить, что принятие бюджетов муниципальных образований городскими (районными) Советами народных депутатов допускается с предельным размером расходов на содержание органов местного самоуправления и государственной администрации не более 8,5 процента в общем объеме расходов местного бюджета.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на сумму превышения.</w:t>
      </w:r>
    </w:p>
    <w:p w:rsidR="007A747B" w:rsidRPr="00AD3AEA" w:rsidRDefault="007A747B" w:rsidP="00DD21AD">
      <w:pPr>
        <w:ind w:firstLine="720"/>
        <w:jc w:val="both"/>
        <w:rPr>
          <w:sz w:val="28"/>
          <w:szCs w:val="28"/>
        </w:rPr>
      </w:pPr>
      <w:r w:rsidRPr="00AD3AEA">
        <w:rPr>
          <w:sz w:val="28"/>
          <w:szCs w:val="28"/>
        </w:rPr>
        <w:t>Тираспольскому городскому Совету народных депутатов предусмотреть в составе прочих статей расходов средства на финансирование комплекса мероприятий по реконструкции территории парка имени Кирова в размере 726 092 рубля.</w:t>
      </w:r>
    </w:p>
    <w:p w:rsidR="007A747B" w:rsidRPr="00AD3AEA" w:rsidRDefault="007A747B" w:rsidP="00DD21AD">
      <w:pPr>
        <w:ind w:firstLine="680"/>
        <w:jc w:val="both"/>
        <w:rPr>
          <w:bCs/>
          <w:sz w:val="28"/>
          <w:szCs w:val="28"/>
        </w:rPr>
      </w:pPr>
      <w:r w:rsidRPr="00AD3AEA">
        <w:rPr>
          <w:sz w:val="28"/>
          <w:szCs w:val="28"/>
        </w:rPr>
        <w:t>Во изменение действующего законодательства Приднестровской Молдавской Республики установить, что городской (районный) Совет народных депутатов утверждает бюджет соответствующей территории на 2019 год в течение 30 (тридцати) рабочих дней со дня вступления в силу закона о республиканском бюджете.</w:t>
      </w:r>
    </w:p>
    <w:p w:rsidR="007A747B" w:rsidRPr="00C773D8" w:rsidRDefault="007A747B" w:rsidP="00BB1448">
      <w:pPr>
        <w:ind w:firstLine="680"/>
        <w:jc w:val="both"/>
        <w:outlineLvl w:val="1"/>
        <w:rPr>
          <w:rStyle w:val="ae"/>
          <w:bCs/>
          <w:sz w:val="28"/>
          <w:szCs w:val="28"/>
        </w:rPr>
      </w:pPr>
    </w:p>
    <w:p w:rsidR="007A747B" w:rsidRPr="00C773D8" w:rsidRDefault="007A747B" w:rsidP="00BB1448">
      <w:pPr>
        <w:ind w:firstLine="680"/>
        <w:jc w:val="both"/>
        <w:outlineLvl w:val="1"/>
        <w:rPr>
          <w:rStyle w:val="ae"/>
          <w:bCs/>
          <w:sz w:val="28"/>
          <w:szCs w:val="28"/>
        </w:rPr>
      </w:pPr>
      <w:r w:rsidRPr="00C773D8">
        <w:rPr>
          <w:rStyle w:val="ae"/>
          <w:bCs/>
          <w:sz w:val="28"/>
          <w:szCs w:val="28"/>
        </w:rPr>
        <w:t xml:space="preserve">Статья 4. </w:t>
      </w:r>
    </w:p>
    <w:p w:rsidR="007A747B" w:rsidRPr="00C773D8" w:rsidRDefault="007A747B" w:rsidP="00930CD7">
      <w:pPr>
        <w:ind w:firstLine="680"/>
        <w:jc w:val="both"/>
        <w:rPr>
          <w:sz w:val="28"/>
          <w:szCs w:val="28"/>
        </w:rPr>
      </w:pPr>
      <w:r w:rsidRPr="00C773D8">
        <w:rPr>
          <w:sz w:val="28"/>
          <w:szCs w:val="28"/>
        </w:rPr>
        <w:t>1. Установить, что в 2019 году по республиканскому и местным бюджетам не допускается привлечение кредитов (ссуд, займов), не предусмотренных настоящим Законом.</w:t>
      </w:r>
    </w:p>
    <w:p w:rsidR="007A747B" w:rsidRPr="00C773D8" w:rsidRDefault="007A747B" w:rsidP="00930CD7">
      <w:pPr>
        <w:ind w:firstLine="680"/>
        <w:jc w:val="both"/>
        <w:rPr>
          <w:sz w:val="28"/>
          <w:szCs w:val="28"/>
        </w:rPr>
      </w:pPr>
      <w:r w:rsidRPr="00C773D8">
        <w:rPr>
          <w:sz w:val="28"/>
          <w:szCs w:val="28"/>
        </w:rPr>
        <w:t>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и местных бюджетов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а также на покрытие дефицита республиканского бюджета на следующих условиях:</w:t>
      </w:r>
    </w:p>
    <w:p w:rsidR="007A747B" w:rsidRPr="00C773D8" w:rsidRDefault="007A747B" w:rsidP="00930CD7">
      <w:pPr>
        <w:ind w:firstLine="680"/>
        <w:jc w:val="both"/>
        <w:rPr>
          <w:sz w:val="28"/>
          <w:szCs w:val="28"/>
        </w:rPr>
      </w:pPr>
      <w:r w:rsidRPr="00C773D8">
        <w:rPr>
          <w:sz w:val="28"/>
          <w:szCs w:val="28"/>
        </w:rPr>
        <w:t>а) беспроцентное заимствование;</w:t>
      </w:r>
    </w:p>
    <w:p w:rsidR="007A747B" w:rsidRPr="00C773D8" w:rsidRDefault="007A747B" w:rsidP="00930CD7">
      <w:pPr>
        <w:ind w:firstLine="680"/>
        <w:jc w:val="both"/>
        <w:rPr>
          <w:bCs/>
          <w:i/>
          <w:sz w:val="28"/>
          <w:szCs w:val="28"/>
        </w:rPr>
      </w:pPr>
      <w:r w:rsidRPr="00C773D8">
        <w:rPr>
          <w:sz w:val="28"/>
          <w:szCs w:val="28"/>
        </w:rPr>
        <w:lastRenderedPageBreak/>
        <w:t>б) под проценты, не превышающие ставку рефинансирования, установленную центральным банком Приднестровской Молдавской Республики.</w:t>
      </w:r>
      <w:r w:rsidRPr="00C773D8">
        <w:rPr>
          <w:bCs/>
          <w:i/>
          <w:sz w:val="28"/>
          <w:szCs w:val="28"/>
        </w:rPr>
        <w:t xml:space="preserve"> </w:t>
      </w:r>
    </w:p>
    <w:p w:rsidR="007A747B" w:rsidRPr="00C773D8" w:rsidRDefault="007A747B" w:rsidP="00930CD7">
      <w:pPr>
        <w:ind w:firstLine="680"/>
        <w:jc w:val="both"/>
        <w:rPr>
          <w:sz w:val="28"/>
          <w:szCs w:val="28"/>
        </w:rPr>
      </w:pPr>
      <w:r w:rsidRPr="00C773D8">
        <w:rPr>
          <w:sz w:val="28"/>
          <w:szCs w:val="28"/>
        </w:rPr>
        <w:t>В случае превышения ставки рефинансирования возникающая разница по процентам признается нецелевым использованием бюджетных средств.</w:t>
      </w:r>
    </w:p>
    <w:p w:rsidR="007A747B" w:rsidRPr="00C773D8" w:rsidRDefault="007A747B" w:rsidP="00930CD7">
      <w:pPr>
        <w:pStyle w:val="a6"/>
        <w:ind w:firstLine="680"/>
        <w:jc w:val="both"/>
        <w:rPr>
          <w:rFonts w:ascii="Times New Roman" w:hAnsi="Times New Roman"/>
          <w:sz w:val="28"/>
          <w:szCs w:val="28"/>
        </w:rPr>
      </w:pPr>
      <w:r w:rsidRPr="00C773D8">
        <w:rPr>
          <w:rFonts w:ascii="Times New Roman" w:hAnsi="Times New Roman"/>
          <w:sz w:val="28"/>
          <w:szCs w:val="28"/>
        </w:rPr>
        <w:t>3. Установить, что в 2019 году, во изменение норм Закона Приднестровской Молдавской Республики «О центральном банке Приднестровской Молдавской Республики», центральный банк Приднестровской Молдавской Республики предоставляет уполномоченному Правительством Приднестровской Молдавской Республики исполнительному органу государственной власти кредиты (ссуды, займы) под 0,1 процента годовых на:</w:t>
      </w:r>
    </w:p>
    <w:p w:rsidR="007A747B" w:rsidRPr="00C773D8" w:rsidRDefault="007A747B" w:rsidP="00930CD7">
      <w:pPr>
        <w:pStyle w:val="a6"/>
        <w:ind w:firstLine="680"/>
        <w:jc w:val="both"/>
        <w:rPr>
          <w:rFonts w:ascii="Times New Roman" w:hAnsi="Times New Roman"/>
          <w:sz w:val="28"/>
          <w:szCs w:val="28"/>
        </w:rPr>
      </w:pPr>
      <w:r w:rsidRPr="00C773D8">
        <w:rPr>
          <w:rFonts w:ascii="Times New Roman" w:hAnsi="Times New Roman"/>
          <w:sz w:val="28"/>
          <w:szCs w:val="28"/>
        </w:rPr>
        <w:t>а) покрытие кассовых разрывов, возникающих при исполнении республиканского бюджета;</w:t>
      </w:r>
    </w:p>
    <w:p w:rsidR="007A747B" w:rsidRPr="00C773D8" w:rsidRDefault="007A747B" w:rsidP="00930CD7">
      <w:pPr>
        <w:pStyle w:val="a6"/>
        <w:ind w:firstLine="680"/>
        <w:jc w:val="both"/>
        <w:rPr>
          <w:rFonts w:ascii="Times New Roman" w:hAnsi="Times New Roman"/>
          <w:sz w:val="28"/>
          <w:szCs w:val="28"/>
        </w:rPr>
      </w:pPr>
      <w:r w:rsidRPr="00C773D8">
        <w:rPr>
          <w:rFonts w:ascii="Times New Roman" w:hAnsi="Times New Roman"/>
          <w:sz w:val="28"/>
          <w:szCs w:val="28"/>
        </w:rPr>
        <w:t xml:space="preserve">б) покрытие дефицита республиканского бюджета; </w:t>
      </w:r>
    </w:p>
    <w:p w:rsidR="007A747B" w:rsidRPr="00C773D8" w:rsidRDefault="007A747B" w:rsidP="00930CD7">
      <w:pPr>
        <w:pStyle w:val="a6"/>
        <w:ind w:firstLine="680"/>
        <w:jc w:val="both"/>
        <w:rPr>
          <w:rFonts w:ascii="Times New Roman" w:hAnsi="Times New Roman"/>
          <w:sz w:val="28"/>
          <w:szCs w:val="28"/>
        </w:rPr>
      </w:pPr>
      <w:r w:rsidRPr="00C773D8">
        <w:rPr>
          <w:rFonts w:ascii="Times New Roman" w:hAnsi="Times New Roman"/>
          <w:sz w:val="28"/>
          <w:szCs w:val="28"/>
        </w:rPr>
        <w:t>в) предоставление беспроцентных займов Единому государственному фонду социального страхования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Уполномоченный Правительством Приднестровской Молдавской Республики исполнительный орган государственной власти предоставляет за счет средств, указанных в подпункте в) части первой настоящего пункта, беспроцентные займы Единому государственному фонду социального страхования Приднестровской Молдавской Республики в размерах, установленных нормативными правовыми актами Правительства Приднестровской Молдавской Республики, с последующим внесением изменений в настоящий Закон.</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sz w:val="28"/>
          <w:szCs w:val="28"/>
        </w:rPr>
      </w:pPr>
      <w:r w:rsidRPr="00C773D8">
        <w:rPr>
          <w:rStyle w:val="ae"/>
          <w:bCs/>
          <w:sz w:val="28"/>
          <w:szCs w:val="28"/>
        </w:rPr>
        <w:t>Статья 5</w:t>
      </w:r>
      <w:r w:rsidRPr="00C773D8">
        <w:rPr>
          <w:sz w:val="28"/>
          <w:szCs w:val="28"/>
        </w:rPr>
        <w:t>. (Секретно).</w:t>
      </w:r>
    </w:p>
    <w:p w:rsidR="007A747B" w:rsidRDefault="007A747B" w:rsidP="00930CD7">
      <w:pPr>
        <w:ind w:firstLine="680"/>
        <w:jc w:val="both"/>
        <w:rPr>
          <w:rStyle w:val="ae"/>
          <w:b w:val="0"/>
          <w:bCs/>
          <w:sz w:val="28"/>
          <w:szCs w:val="28"/>
        </w:rPr>
      </w:pPr>
    </w:p>
    <w:p w:rsidR="007A747B" w:rsidRPr="003157AA" w:rsidRDefault="007A747B" w:rsidP="003157AA">
      <w:pPr>
        <w:jc w:val="both"/>
        <w:rPr>
          <w:rStyle w:val="ae"/>
          <w:bCs/>
          <w:i/>
        </w:rPr>
      </w:pPr>
      <w:r w:rsidRPr="003157AA">
        <w:rPr>
          <w:rStyle w:val="ae"/>
          <w:bCs/>
          <w:i/>
        </w:rPr>
        <w:t>-- Статья 5 с изменением и дополнением (Закон № 9-ЗИД-</w:t>
      </w:r>
      <w:r w:rsidRPr="003157AA">
        <w:rPr>
          <w:rStyle w:val="ae"/>
          <w:bCs/>
          <w:i/>
          <w:lang w:val="en-US"/>
        </w:rPr>
        <w:t>VI</w:t>
      </w:r>
      <w:r w:rsidRPr="003157AA">
        <w:rPr>
          <w:rStyle w:val="ae"/>
          <w:bCs/>
          <w:i/>
        </w:rPr>
        <w:t xml:space="preserve"> от 31.01.19); </w:t>
      </w:r>
    </w:p>
    <w:p w:rsidR="007A747B" w:rsidRPr="00C52854" w:rsidRDefault="007A747B" w:rsidP="008335BF">
      <w:pPr>
        <w:jc w:val="both"/>
        <w:outlineLvl w:val="1"/>
        <w:rPr>
          <w:b/>
          <w:i/>
        </w:rPr>
      </w:pPr>
      <w:r>
        <w:rPr>
          <w:b/>
          <w:i/>
        </w:rPr>
        <w:t>-- Статья 5</w:t>
      </w:r>
      <w:r w:rsidRPr="00F23494">
        <w:rPr>
          <w:b/>
          <w:i/>
        </w:rPr>
        <w:t xml:space="preserve"> </w:t>
      </w:r>
      <w:r>
        <w:rPr>
          <w:b/>
          <w:i/>
        </w:rPr>
        <w:t>с изменениями и дополнениями (Закон № 60-ЗИД-</w:t>
      </w:r>
      <w:r>
        <w:rPr>
          <w:b/>
          <w:i/>
          <w:lang w:val="en-US"/>
        </w:rPr>
        <w:t>VI</w:t>
      </w:r>
      <w:r w:rsidRPr="009D6381">
        <w:rPr>
          <w:b/>
          <w:i/>
        </w:rPr>
        <w:t xml:space="preserve"> </w:t>
      </w:r>
      <w:r>
        <w:rPr>
          <w:b/>
          <w:i/>
        </w:rPr>
        <w:t>от 10.04.19г);</w:t>
      </w:r>
    </w:p>
    <w:p w:rsidR="007A747B" w:rsidRPr="003157AA" w:rsidRDefault="007A747B" w:rsidP="000F2ABF">
      <w:pPr>
        <w:jc w:val="both"/>
        <w:rPr>
          <w:rStyle w:val="ae"/>
          <w:bCs/>
          <w:i/>
        </w:rPr>
      </w:pPr>
      <w:r w:rsidRPr="003157AA">
        <w:rPr>
          <w:rStyle w:val="ae"/>
          <w:bCs/>
          <w:i/>
        </w:rPr>
        <w:t>-- Статья 5 с изменением и дополнени</w:t>
      </w:r>
      <w:r>
        <w:rPr>
          <w:rStyle w:val="ae"/>
          <w:bCs/>
          <w:i/>
        </w:rPr>
        <w:t>я</w:t>
      </w:r>
      <w:r w:rsidRPr="003157AA">
        <w:rPr>
          <w:rStyle w:val="ae"/>
          <w:bCs/>
          <w:i/>
        </w:rPr>
        <w:t>м</w:t>
      </w:r>
      <w:r>
        <w:rPr>
          <w:rStyle w:val="ae"/>
          <w:bCs/>
          <w:i/>
        </w:rPr>
        <w:t>и</w:t>
      </w:r>
      <w:r w:rsidRPr="003157AA">
        <w:rPr>
          <w:rStyle w:val="ae"/>
          <w:bCs/>
          <w:i/>
        </w:rPr>
        <w:t xml:space="preserve"> (Закон № </w:t>
      </w:r>
      <w:r>
        <w:rPr>
          <w:rStyle w:val="ae"/>
          <w:bCs/>
          <w:i/>
        </w:rPr>
        <w:t>75</w:t>
      </w:r>
      <w:r w:rsidRPr="003157AA">
        <w:rPr>
          <w:rStyle w:val="ae"/>
          <w:bCs/>
          <w:i/>
        </w:rPr>
        <w:t>-ЗИД-</w:t>
      </w:r>
      <w:r w:rsidRPr="003157AA">
        <w:rPr>
          <w:rStyle w:val="ae"/>
          <w:bCs/>
          <w:i/>
          <w:lang w:val="en-US"/>
        </w:rPr>
        <w:t>VI</w:t>
      </w:r>
      <w:r w:rsidRPr="003157AA">
        <w:rPr>
          <w:rStyle w:val="ae"/>
          <w:bCs/>
          <w:i/>
        </w:rPr>
        <w:t xml:space="preserve"> от 1</w:t>
      </w:r>
      <w:r>
        <w:rPr>
          <w:rStyle w:val="ae"/>
          <w:bCs/>
          <w:i/>
        </w:rPr>
        <w:t>6</w:t>
      </w:r>
      <w:r w:rsidRPr="003157AA">
        <w:rPr>
          <w:rStyle w:val="ae"/>
          <w:bCs/>
          <w:i/>
        </w:rPr>
        <w:t>.0</w:t>
      </w:r>
      <w:r>
        <w:rPr>
          <w:rStyle w:val="ae"/>
          <w:bCs/>
          <w:i/>
        </w:rPr>
        <w:t>5</w:t>
      </w:r>
      <w:r w:rsidRPr="003157AA">
        <w:rPr>
          <w:rStyle w:val="ae"/>
          <w:bCs/>
          <w:i/>
        </w:rPr>
        <w:t xml:space="preserve">.19); </w:t>
      </w:r>
    </w:p>
    <w:p w:rsidR="007A747B" w:rsidRPr="00C52854" w:rsidRDefault="007A747B" w:rsidP="0092017E">
      <w:pPr>
        <w:jc w:val="both"/>
        <w:outlineLvl w:val="1"/>
        <w:rPr>
          <w:b/>
          <w:i/>
        </w:rPr>
      </w:pPr>
      <w:r w:rsidRPr="003157AA">
        <w:rPr>
          <w:rStyle w:val="ae"/>
          <w:bCs/>
          <w:i/>
        </w:rPr>
        <w:t xml:space="preserve">-- Статья 5 с изменением </w:t>
      </w:r>
      <w:r>
        <w:rPr>
          <w:b/>
          <w:i/>
        </w:rPr>
        <w:t>(Закон № 104-ЗИ-</w:t>
      </w:r>
      <w:r>
        <w:rPr>
          <w:b/>
          <w:i/>
          <w:lang w:val="en-US"/>
        </w:rPr>
        <w:t>VI</w:t>
      </w:r>
      <w:r w:rsidRPr="009D6381">
        <w:rPr>
          <w:b/>
          <w:i/>
        </w:rPr>
        <w:t xml:space="preserve"> </w:t>
      </w:r>
      <w:r>
        <w:rPr>
          <w:b/>
          <w:i/>
        </w:rPr>
        <w:t>от 06.06.19г);</w:t>
      </w:r>
    </w:p>
    <w:p w:rsidR="007A747B" w:rsidRPr="00FA213A" w:rsidRDefault="007A747B" w:rsidP="00FA213A">
      <w:pPr>
        <w:jc w:val="both"/>
        <w:rPr>
          <w:b/>
          <w:i/>
        </w:rPr>
      </w:pPr>
      <w:r w:rsidRPr="003157AA">
        <w:rPr>
          <w:rStyle w:val="ae"/>
          <w:bCs/>
          <w:i/>
        </w:rPr>
        <w:t xml:space="preserve">-- Статья 5 с изменением </w:t>
      </w:r>
      <w:r>
        <w:rPr>
          <w:b/>
          <w:i/>
        </w:rPr>
        <w:t>(Закон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B575D2" w:rsidRDefault="007A747B" w:rsidP="0043261B">
      <w:pPr>
        <w:jc w:val="both"/>
        <w:rPr>
          <w:b/>
          <w:i/>
        </w:rPr>
      </w:pPr>
      <w:r w:rsidRPr="003157AA">
        <w:rPr>
          <w:rStyle w:val="ae"/>
          <w:bCs/>
          <w:i/>
        </w:rPr>
        <w:t xml:space="preserve">-- Статья 5 с изменением </w:t>
      </w:r>
      <w:r>
        <w:rPr>
          <w:b/>
          <w:i/>
        </w:rPr>
        <w:t>(Закон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A0514A" w:rsidRDefault="007A747B" w:rsidP="00D736AF">
      <w:pPr>
        <w:jc w:val="both"/>
        <w:rPr>
          <w:b/>
          <w:i/>
        </w:rPr>
      </w:pPr>
      <w:r w:rsidRPr="003157AA">
        <w:rPr>
          <w:rStyle w:val="ae"/>
          <w:bCs/>
          <w:i/>
        </w:rPr>
        <w:t>-- Статья 5 с изменением и дополнени</w:t>
      </w:r>
      <w:r>
        <w:rPr>
          <w:rStyle w:val="ae"/>
          <w:bCs/>
          <w:i/>
        </w:rPr>
        <w:t>я</w:t>
      </w:r>
      <w:r w:rsidRPr="003157AA">
        <w:rPr>
          <w:rStyle w:val="ae"/>
          <w:bCs/>
          <w:i/>
        </w:rPr>
        <w:t>м</w:t>
      </w:r>
      <w:r>
        <w:rPr>
          <w:rStyle w:val="ae"/>
          <w:bCs/>
          <w:i/>
        </w:rPr>
        <w:t>и</w:t>
      </w:r>
      <w:r>
        <w:rPr>
          <w:b/>
          <w:i/>
        </w:rPr>
        <w:t xml:space="preserve"> </w:t>
      </w:r>
      <w:r w:rsidRPr="00BA7561">
        <w:rPr>
          <w:b/>
          <w:i/>
        </w:rPr>
        <w:t>(Закон № 178-ЗИД-</w:t>
      </w:r>
      <w:r w:rsidRPr="00BA7561">
        <w:rPr>
          <w:b/>
          <w:i/>
          <w:lang w:val="en-US"/>
        </w:rPr>
        <w:t>VI</w:t>
      </w:r>
      <w:r w:rsidRPr="00BA7561">
        <w:rPr>
          <w:b/>
          <w:i/>
        </w:rPr>
        <w:t xml:space="preserve"> от 09.10.19);</w:t>
      </w:r>
    </w:p>
    <w:p w:rsidR="007A747B" w:rsidRPr="00677414" w:rsidRDefault="007A747B" w:rsidP="00841CF1">
      <w:pPr>
        <w:jc w:val="both"/>
        <w:rPr>
          <w:b/>
          <w:i/>
        </w:rPr>
      </w:pPr>
      <w:r w:rsidRPr="003157AA">
        <w:rPr>
          <w:rStyle w:val="ae"/>
          <w:bCs/>
          <w:i/>
        </w:rPr>
        <w:t>-- Статья 5 с изменени</w:t>
      </w:r>
      <w:r>
        <w:rPr>
          <w:rStyle w:val="ae"/>
          <w:bCs/>
          <w:i/>
        </w:rPr>
        <w:t>я</w:t>
      </w:r>
      <w:r w:rsidRPr="003157AA">
        <w:rPr>
          <w:rStyle w:val="ae"/>
          <w:bCs/>
          <w:i/>
        </w:rPr>
        <w:t>м</w:t>
      </w:r>
      <w:r>
        <w:rPr>
          <w:rStyle w:val="ae"/>
          <w:bCs/>
          <w:i/>
        </w:rPr>
        <w:t>и</w:t>
      </w:r>
      <w:r w:rsidRPr="003157AA">
        <w:rPr>
          <w:rStyle w:val="ae"/>
          <w:bCs/>
          <w:i/>
        </w:rPr>
        <w:t xml:space="preserve">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Default="007A747B" w:rsidP="00CF3F3F">
      <w:pPr>
        <w:jc w:val="both"/>
        <w:outlineLvl w:val="1"/>
        <w:rPr>
          <w:b/>
          <w:i/>
        </w:rPr>
      </w:pPr>
      <w:r w:rsidRPr="00412B52">
        <w:rPr>
          <w:b/>
          <w:i/>
          <w:color w:val="008000"/>
        </w:rPr>
        <w:t xml:space="preserve">-- </w:t>
      </w:r>
      <w:r w:rsidRPr="003157AA">
        <w:rPr>
          <w:rStyle w:val="ae"/>
          <w:bCs/>
          <w:i/>
        </w:rPr>
        <w:t xml:space="preserve">Статья 5 с изменением </w:t>
      </w:r>
      <w:r>
        <w:rPr>
          <w:b/>
          <w:i/>
        </w:rPr>
        <w:t>(Закон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Pr="003D5137" w:rsidRDefault="007A747B" w:rsidP="00A0514A">
      <w:pPr>
        <w:jc w:val="both"/>
        <w:rPr>
          <w:b/>
          <w:i/>
        </w:rPr>
      </w:pPr>
      <w:r w:rsidRPr="00412B52">
        <w:rPr>
          <w:b/>
          <w:i/>
          <w:color w:val="008000"/>
        </w:rPr>
        <w:t xml:space="preserve">-- </w:t>
      </w:r>
      <w:r w:rsidRPr="003157AA">
        <w:rPr>
          <w:rStyle w:val="ae"/>
          <w:bCs/>
          <w:i/>
        </w:rPr>
        <w:t xml:space="preserve">Статья 5 с изменением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677414" w:rsidRDefault="007A747B" w:rsidP="001A0E28">
      <w:pPr>
        <w:jc w:val="both"/>
        <w:rPr>
          <w:b/>
          <w:i/>
        </w:rPr>
      </w:pPr>
      <w:r w:rsidRPr="003157AA">
        <w:rPr>
          <w:rStyle w:val="ae"/>
          <w:bCs/>
          <w:i/>
        </w:rPr>
        <w:t>-- Статья 5 с изменени</w:t>
      </w:r>
      <w:r>
        <w:rPr>
          <w:rStyle w:val="ae"/>
          <w:bCs/>
          <w:i/>
        </w:rPr>
        <w:t>я</w:t>
      </w:r>
      <w:r w:rsidRPr="003157AA">
        <w:rPr>
          <w:rStyle w:val="ae"/>
          <w:bCs/>
          <w:i/>
        </w:rPr>
        <w:t>м</w:t>
      </w:r>
      <w:r>
        <w:rPr>
          <w:rStyle w:val="ae"/>
          <w:bCs/>
          <w:i/>
        </w:rPr>
        <w:t>и</w:t>
      </w:r>
      <w:r w:rsidRPr="003157AA">
        <w:rPr>
          <w:rStyle w:val="ae"/>
          <w:bCs/>
          <w:i/>
        </w:rPr>
        <w:t xml:space="preserve"> </w:t>
      </w:r>
      <w:r w:rsidRPr="00F36506">
        <w:rPr>
          <w:b/>
          <w:i/>
        </w:rPr>
        <w:t xml:space="preserve">(Закон № </w:t>
      </w:r>
      <w:r w:rsidRPr="002A3CC3">
        <w:rPr>
          <w:b/>
          <w:i/>
        </w:rPr>
        <w:t>209</w:t>
      </w:r>
      <w:r w:rsidRPr="00F36506">
        <w:rPr>
          <w:b/>
          <w:i/>
        </w:rPr>
        <w:t>-ЗИД-</w:t>
      </w:r>
      <w:r w:rsidRPr="00F36506">
        <w:rPr>
          <w:b/>
          <w:i/>
          <w:lang w:val="en-US"/>
        </w:rPr>
        <w:t>VI</w:t>
      </w:r>
      <w:r>
        <w:rPr>
          <w:b/>
          <w:i/>
        </w:rPr>
        <w:t xml:space="preserve"> от </w:t>
      </w:r>
      <w:r w:rsidRPr="00677414">
        <w:rPr>
          <w:b/>
          <w:i/>
        </w:rPr>
        <w:t>2</w:t>
      </w:r>
      <w:r w:rsidRPr="002A3CC3">
        <w:rPr>
          <w:b/>
          <w:i/>
        </w:rPr>
        <w:t>8</w:t>
      </w:r>
      <w:r w:rsidRPr="00F36506">
        <w:rPr>
          <w:b/>
          <w:i/>
        </w:rPr>
        <w:t>.1</w:t>
      </w:r>
      <w:r w:rsidRPr="002A3CC3">
        <w:rPr>
          <w:b/>
          <w:i/>
        </w:rPr>
        <w:t>1</w:t>
      </w:r>
      <w:r w:rsidRPr="00F36506">
        <w:rPr>
          <w:b/>
          <w:i/>
        </w:rPr>
        <w:t>.19);</w:t>
      </w:r>
    </w:p>
    <w:p w:rsidR="007A747B" w:rsidRDefault="007A747B" w:rsidP="0023596E">
      <w:pPr>
        <w:jc w:val="both"/>
        <w:rPr>
          <w:b/>
          <w:i/>
        </w:rPr>
      </w:pPr>
      <w:r w:rsidRPr="003157AA">
        <w:rPr>
          <w:rStyle w:val="ae"/>
          <w:bCs/>
          <w:i/>
        </w:rPr>
        <w:t xml:space="preserve">-- Статья 5 с изменением и дополнением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Default="007A747B" w:rsidP="005E4B91">
      <w:pPr>
        <w:jc w:val="both"/>
        <w:outlineLvl w:val="1"/>
        <w:rPr>
          <w:b/>
          <w:i/>
        </w:rPr>
      </w:pPr>
      <w:r w:rsidRPr="00412B52">
        <w:rPr>
          <w:b/>
          <w:i/>
          <w:color w:val="008000"/>
        </w:rPr>
        <w:t xml:space="preserve">-- </w:t>
      </w:r>
      <w:r w:rsidRPr="003157AA">
        <w:rPr>
          <w:rStyle w:val="ae"/>
          <w:bCs/>
          <w:i/>
        </w:rPr>
        <w:t xml:space="preserve">Статья 5 с изменением </w:t>
      </w:r>
      <w:r w:rsidRPr="00955BC8">
        <w:rPr>
          <w:b/>
          <w:i/>
        </w:rPr>
        <w:t>(Закон</w:t>
      </w:r>
      <w:r>
        <w:rPr>
          <w:b/>
          <w:i/>
        </w:rPr>
        <w:t xml:space="preserve"> № 2</w:t>
      </w:r>
      <w:r w:rsidRPr="00955BC8">
        <w:rPr>
          <w:b/>
          <w:i/>
        </w:rPr>
        <w:t>48</w:t>
      </w:r>
      <w:r>
        <w:rPr>
          <w:b/>
          <w:i/>
        </w:rPr>
        <w:t>-ЗИД-</w:t>
      </w:r>
      <w:r>
        <w:rPr>
          <w:b/>
          <w:i/>
          <w:lang w:val="en-US"/>
        </w:rPr>
        <w:t>VI</w:t>
      </w:r>
      <w:r w:rsidRPr="009D6381">
        <w:rPr>
          <w:b/>
          <w:i/>
        </w:rPr>
        <w:t xml:space="preserve"> </w:t>
      </w:r>
      <w:r>
        <w:rPr>
          <w:b/>
          <w:i/>
        </w:rPr>
        <w:t xml:space="preserve">от </w:t>
      </w:r>
      <w:r w:rsidRPr="00C0762F">
        <w:rPr>
          <w:b/>
          <w:i/>
        </w:rPr>
        <w:t>2</w:t>
      </w:r>
      <w:r w:rsidRPr="00955BC8">
        <w:rPr>
          <w:b/>
          <w:i/>
        </w:rPr>
        <w:t>5</w:t>
      </w:r>
      <w:r>
        <w:rPr>
          <w:b/>
          <w:i/>
        </w:rPr>
        <w:t>.1</w:t>
      </w:r>
      <w:r w:rsidRPr="005E4B91">
        <w:rPr>
          <w:b/>
          <w:i/>
        </w:rPr>
        <w:t>2</w:t>
      </w:r>
      <w:r>
        <w:rPr>
          <w:b/>
          <w:i/>
        </w:rPr>
        <w:t>.19г);</w:t>
      </w:r>
    </w:p>
    <w:p w:rsidR="00CE4A9C" w:rsidRPr="00F905F9" w:rsidRDefault="00CE4A9C" w:rsidP="00CE4A9C">
      <w:pPr>
        <w:rPr>
          <w:b/>
          <w:i/>
        </w:rPr>
      </w:pPr>
      <w:r w:rsidRPr="00F905F9">
        <w:rPr>
          <w:b/>
          <w:i/>
        </w:rPr>
        <w:t xml:space="preserve">-- Статья 5 с </w:t>
      </w:r>
      <w:r>
        <w:rPr>
          <w:b/>
          <w:i/>
        </w:rPr>
        <w:t>изменением</w:t>
      </w:r>
      <w:r w:rsidRPr="00F905F9">
        <w:rPr>
          <w:b/>
          <w:i/>
        </w:rPr>
        <w:t xml:space="preserve"> (Закон № 1</w:t>
      </w:r>
      <w:r>
        <w:rPr>
          <w:b/>
          <w:i/>
        </w:rPr>
        <w:t>9-ЗИ</w:t>
      </w:r>
      <w:r w:rsidRPr="00F905F9">
        <w:rPr>
          <w:b/>
          <w:i/>
        </w:rPr>
        <w:t>-</w:t>
      </w:r>
      <w:r w:rsidRPr="00F905F9">
        <w:rPr>
          <w:b/>
          <w:i/>
          <w:lang w:val="en-US"/>
        </w:rPr>
        <w:t>VI</w:t>
      </w:r>
      <w:r w:rsidRPr="00F905F9">
        <w:rPr>
          <w:b/>
          <w:i/>
        </w:rPr>
        <w:t xml:space="preserve"> от </w:t>
      </w:r>
      <w:r>
        <w:rPr>
          <w:b/>
          <w:i/>
        </w:rPr>
        <w:t>03</w:t>
      </w:r>
      <w:r w:rsidRPr="00F905F9">
        <w:rPr>
          <w:b/>
          <w:i/>
        </w:rPr>
        <w:t>.0</w:t>
      </w:r>
      <w:r>
        <w:rPr>
          <w:b/>
          <w:i/>
        </w:rPr>
        <w:t>2</w:t>
      </w:r>
      <w:r w:rsidRPr="00F905F9">
        <w:rPr>
          <w:b/>
          <w:i/>
        </w:rPr>
        <w:t>.20г)</w:t>
      </w:r>
      <w:r>
        <w:rPr>
          <w:b/>
          <w:i/>
        </w:rPr>
        <w:t>;</w:t>
      </w:r>
    </w:p>
    <w:p w:rsidR="007A747B" w:rsidRPr="00955BC8" w:rsidRDefault="007A747B" w:rsidP="005E4B91">
      <w:pPr>
        <w:jc w:val="both"/>
        <w:outlineLvl w:val="1"/>
        <w:rPr>
          <w:b/>
          <w:i/>
        </w:rPr>
      </w:pPr>
    </w:p>
    <w:p w:rsidR="007A747B" w:rsidRPr="00AE4D15" w:rsidRDefault="007A747B" w:rsidP="00BB1448">
      <w:pPr>
        <w:ind w:firstLine="680"/>
        <w:jc w:val="both"/>
        <w:outlineLvl w:val="1"/>
        <w:rPr>
          <w:rStyle w:val="ae"/>
          <w:bCs/>
          <w:sz w:val="28"/>
          <w:szCs w:val="28"/>
        </w:rPr>
      </w:pPr>
      <w:r w:rsidRPr="00C773D8">
        <w:rPr>
          <w:rStyle w:val="ae"/>
          <w:bCs/>
          <w:sz w:val="28"/>
          <w:szCs w:val="28"/>
        </w:rPr>
        <w:t>Статья 6.</w:t>
      </w:r>
    </w:p>
    <w:p w:rsidR="007A747B" w:rsidRDefault="007A747B" w:rsidP="00AE4D15">
      <w:pPr>
        <w:jc w:val="both"/>
        <w:outlineLvl w:val="1"/>
        <w:rPr>
          <w:b/>
          <w:i/>
        </w:rPr>
      </w:pPr>
      <w:r w:rsidRPr="00412B52">
        <w:rPr>
          <w:b/>
          <w:i/>
          <w:color w:val="008000"/>
        </w:rPr>
        <w:t xml:space="preserve">-- </w:t>
      </w:r>
      <w:r w:rsidRPr="003157AA">
        <w:rPr>
          <w:rStyle w:val="ae"/>
          <w:bCs/>
          <w:i/>
        </w:rPr>
        <w:t xml:space="preserve">Статья </w:t>
      </w:r>
      <w:r w:rsidRPr="00AE4D15">
        <w:rPr>
          <w:rStyle w:val="ae"/>
          <w:bCs/>
          <w:i/>
        </w:rPr>
        <w:t>6</w:t>
      </w:r>
      <w:r w:rsidRPr="003157AA">
        <w:rPr>
          <w:rStyle w:val="ae"/>
          <w:bCs/>
          <w:i/>
        </w:rPr>
        <w:t xml:space="preserve"> </w:t>
      </w:r>
      <w:r w:rsidRPr="00AE4D15">
        <w:rPr>
          <w:rStyle w:val="ae"/>
          <w:bCs/>
          <w:i/>
          <w:color w:val="008000"/>
        </w:rPr>
        <w:t>в новой редакции</w:t>
      </w:r>
      <w:r>
        <w:rPr>
          <w:rStyle w:val="ae"/>
          <w:bCs/>
          <w:i/>
        </w:rPr>
        <w:t xml:space="preserve"> (</w:t>
      </w:r>
      <w:r w:rsidRPr="00955BC8">
        <w:rPr>
          <w:b/>
          <w:i/>
        </w:rPr>
        <w:t>Закон</w:t>
      </w:r>
      <w:r>
        <w:rPr>
          <w:b/>
          <w:i/>
        </w:rPr>
        <w:t xml:space="preserve"> № 2</w:t>
      </w:r>
      <w:r w:rsidRPr="00955BC8">
        <w:rPr>
          <w:b/>
          <w:i/>
        </w:rPr>
        <w:t>48</w:t>
      </w:r>
      <w:r>
        <w:rPr>
          <w:b/>
          <w:i/>
        </w:rPr>
        <w:t>-ЗИД-</w:t>
      </w:r>
      <w:r>
        <w:rPr>
          <w:b/>
          <w:i/>
          <w:lang w:val="en-US"/>
        </w:rPr>
        <w:t>VI</w:t>
      </w:r>
      <w:r w:rsidRPr="009D6381">
        <w:rPr>
          <w:b/>
          <w:i/>
        </w:rPr>
        <w:t xml:space="preserve"> </w:t>
      </w:r>
      <w:r>
        <w:rPr>
          <w:b/>
          <w:i/>
        </w:rPr>
        <w:t xml:space="preserve">от </w:t>
      </w:r>
      <w:r w:rsidRPr="00C0762F">
        <w:rPr>
          <w:b/>
          <w:i/>
        </w:rPr>
        <w:t>2</w:t>
      </w:r>
      <w:r w:rsidRPr="00955BC8">
        <w:rPr>
          <w:b/>
          <w:i/>
        </w:rPr>
        <w:t>5</w:t>
      </w:r>
      <w:r>
        <w:rPr>
          <w:b/>
          <w:i/>
        </w:rPr>
        <w:t>.1</w:t>
      </w:r>
      <w:r w:rsidRPr="005E4B91">
        <w:rPr>
          <w:b/>
          <w:i/>
        </w:rPr>
        <w:t>2</w:t>
      </w:r>
      <w:r>
        <w:rPr>
          <w:b/>
          <w:i/>
        </w:rPr>
        <w:t>.19г);</w:t>
      </w:r>
    </w:p>
    <w:p w:rsidR="007A747B" w:rsidRPr="00AE4D15" w:rsidRDefault="007A747B" w:rsidP="00BB1448">
      <w:pPr>
        <w:ind w:firstLine="680"/>
        <w:jc w:val="both"/>
        <w:outlineLvl w:val="1"/>
        <w:rPr>
          <w:sz w:val="28"/>
          <w:szCs w:val="28"/>
        </w:rPr>
      </w:pPr>
    </w:p>
    <w:p w:rsidR="007A747B" w:rsidRPr="004C6D3A" w:rsidRDefault="007A747B" w:rsidP="00930CD7">
      <w:pPr>
        <w:ind w:firstLine="680"/>
        <w:jc w:val="both"/>
        <w:rPr>
          <w:sz w:val="28"/>
          <w:szCs w:val="28"/>
        </w:rPr>
      </w:pPr>
      <w:r w:rsidRPr="004C6D3A">
        <w:rPr>
          <w:sz w:val="28"/>
          <w:szCs w:val="28"/>
        </w:rPr>
        <w:lastRenderedPageBreak/>
        <w:t>Установить, что на 2019 год лимит прироста внутреннего государственного долга устанавливается согласно Приложению № 4 к настоящему Закону (без учета привлеченных средств).  </w:t>
      </w:r>
    </w:p>
    <w:p w:rsidR="007A747B" w:rsidRPr="00C773D8" w:rsidRDefault="007A747B" w:rsidP="00930CD7">
      <w:pPr>
        <w:ind w:firstLine="680"/>
        <w:jc w:val="both"/>
        <w:rPr>
          <w:sz w:val="28"/>
          <w:szCs w:val="28"/>
        </w:rPr>
      </w:pPr>
    </w:p>
    <w:p w:rsidR="007A747B" w:rsidRDefault="007A747B" w:rsidP="00BB1448">
      <w:pPr>
        <w:ind w:firstLine="680"/>
        <w:jc w:val="both"/>
        <w:outlineLvl w:val="1"/>
        <w:rPr>
          <w:rStyle w:val="ae"/>
          <w:sz w:val="28"/>
          <w:szCs w:val="28"/>
        </w:rPr>
      </w:pPr>
      <w:r w:rsidRPr="00C773D8">
        <w:rPr>
          <w:rStyle w:val="ae"/>
          <w:sz w:val="28"/>
          <w:szCs w:val="28"/>
        </w:rPr>
        <w:t xml:space="preserve">Статья 7. </w:t>
      </w:r>
    </w:p>
    <w:p w:rsidR="007A747B" w:rsidRDefault="007A747B" w:rsidP="00BB1448">
      <w:pPr>
        <w:ind w:firstLine="680"/>
        <w:jc w:val="both"/>
        <w:outlineLvl w:val="1"/>
        <w:rPr>
          <w:rStyle w:val="ae"/>
          <w:sz w:val="28"/>
          <w:szCs w:val="28"/>
        </w:rPr>
      </w:pPr>
    </w:p>
    <w:p w:rsidR="007A747B" w:rsidRPr="00C52854" w:rsidRDefault="007A747B" w:rsidP="00F60602">
      <w:pPr>
        <w:jc w:val="both"/>
        <w:outlineLvl w:val="1"/>
        <w:rPr>
          <w:b/>
          <w:i/>
        </w:rPr>
      </w:pPr>
      <w:r>
        <w:rPr>
          <w:b/>
          <w:i/>
        </w:rPr>
        <w:t>-- Пункт 1 статьи 7</w:t>
      </w:r>
      <w:r w:rsidRPr="00F23494">
        <w:rPr>
          <w:b/>
          <w:i/>
        </w:rPr>
        <w:t xml:space="preserve"> </w:t>
      </w:r>
      <w:r>
        <w:rPr>
          <w:b/>
          <w:i/>
        </w:rPr>
        <w:t>с изменением (Закон № 60-ЗИД-</w:t>
      </w:r>
      <w:r>
        <w:rPr>
          <w:b/>
          <w:i/>
          <w:lang w:val="en-US"/>
        </w:rPr>
        <w:t>VI</w:t>
      </w:r>
      <w:r w:rsidRPr="009D6381">
        <w:rPr>
          <w:b/>
          <w:i/>
        </w:rPr>
        <w:t xml:space="preserve"> </w:t>
      </w:r>
      <w:r>
        <w:rPr>
          <w:b/>
          <w:i/>
        </w:rPr>
        <w:t>от 10.04.19г);</w:t>
      </w:r>
    </w:p>
    <w:p w:rsidR="007A747B" w:rsidRPr="00AD3AEA" w:rsidRDefault="007A747B" w:rsidP="007B19B9">
      <w:pPr>
        <w:jc w:val="both"/>
        <w:outlineLvl w:val="1"/>
        <w:rPr>
          <w:b/>
          <w:i/>
        </w:rPr>
      </w:pPr>
      <w:r>
        <w:rPr>
          <w:b/>
          <w:i/>
        </w:rPr>
        <w:t>-- Пункт 3 статьи 7</w:t>
      </w:r>
      <w:r w:rsidRPr="00F23494">
        <w:rPr>
          <w:b/>
          <w:i/>
        </w:rPr>
        <w:t xml:space="preserve"> </w:t>
      </w:r>
      <w:r>
        <w:rPr>
          <w:b/>
          <w:i/>
        </w:rPr>
        <w:t xml:space="preserve">в </w:t>
      </w:r>
      <w:r w:rsidRPr="002E61C1">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AD3AEA" w:rsidRDefault="007A747B" w:rsidP="007B19B9">
      <w:pPr>
        <w:jc w:val="both"/>
        <w:outlineLvl w:val="1"/>
        <w:rPr>
          <w:b/>
          <w:i/>
        </w:rPr>
      </w:pPr>
    </w:p>
    <w:p w:rsidR="007A747B" w:rsidRPr="00035971" w:rsidRDefault="007A747B" w:rsidP="007B19B9">
      <w:pPr>
        <w:jc w:val="both"/>
        <w:outlineLvl w:val="1"/>
        <w:rPr>
          <w:b/>
          <w:i/>
        </w:rPr>
      </w:pPr>
      <w:r>
        <w:rPr>
          <w:b/>
          <w:i/>
        </w:rPr>
        <w:t>-- Пункт 4 статьи 7</w:t>
      </w:r>
      <w:r w:rsidRPr="00F23494">
        <w:rPr>
          <w:b/>
          <w:i/>
        </w:rPr>
        <w:t xml:space="preserve"> </w:t>
      </w:r>
      <w:r>
        <w:rPr>
          <w:b/>
          <w:i/>
        </w:rPr>
        <w:t xml:space="preserve">в </w:t>
      </w:r>
      <w:r w:rsidRPr="002E61C1">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3D5137" w:rsidRDefault="007A747B" w:rsidP="003D5137">
      <w:pPr>
        <w:jc w:val="both"/>
        <w:rPr>
          <w:b/>
          <w:i/>
        </w:rPr>
      </w:pPr>
      <w:r>
        <w:rPr>
          <w:b/>
          <w:i/>
        </w:rPr>
        <w:t>-- Пункт 4 статьи 7</w:t>
      </w:r>
      <w:r w:rsidRPr="00F23494">
        <w:rPr>
          <w:b/>
          <w:i/>
        </w:rPr>
        <w:t xml:space="preserve"> </w:t>
      </w:r>
      <w:r>
        <w:rPr>
          <w:b/>
          <w:i/>
        </w:rPr>
        <w:t xml:space="preserve">в </w:t>
      </w:r>
      <w:r w:rsidRPr="002E61C1">
        <w:rPr>
          <w:b/>
          <w:i/>
          <w:color w:val="008000"/>
        </w:rPr>
        <w:t>новой</w:t>
      </w:r>
      <w:r>
        <w:rPr>
          <w:b/>
          <w:i/>
        </w:rPr>
        <w:t xml:space="preserve"> </w:t>
      </w:r>
      <w:r w:rsidRPr="003D5137">
        <w:rPr>
          <w:b/>
          <w:i/>
          <w:color w:val="008000"/>
        </w:rPr>
        <w:t>редакции</w:t>
      </w:r>
      <w:r>
        <w:rPr>
          <w:b/>
          <w:i/>
        </w:rPr>
        <w:t xml:space="preserve">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3D5137" w:rsidRDefault="007A747B" w:rsidP="007B19B9">
      <w:pPr>
        <w:jc w:val="both"/>
        <w:outlineLvl w:val="1"/>
        <w:rPr>
          <w:b/>
          <w:i/>
        </w:rPr>
      </w:pPr>
      <w:r>
        <w:rPr>
          <w:b/>
          <w:i/>
        </w:rPr>
        <w:t xml:space="preserve">-- Часть первая пункта 4 статьи 7 </w:t>
      </w:r>
      <w:r w:rsidRPr="007C34B4">
        <w:rPr>
          <w:b/>
          <w:i/>
          <w:color w:val="008000"/>
        </w:rPr>
        <w:t>в новой редакции</w:t>
      </w:r>
      <w:r>
        <w:rPr>
          <w:b/>
          <w:i/>
        </w:rPr>
        <w:t xml:space="preserve">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Pr="00C52854" w:rsidRDefault="007A747B" w:rsidP="007B19B9">
      <w:pPr>
        <w:jc w:val="both"/>
        <w:outlineLvl w:val="1"/>
        <w:rPr>
          <w:b/>
          <w:i/>
        </w:rPr>
      </w:pPr>
      <w:r>
        <w:rPr>
          <w:b/>
          <w:i/>
        </w:rPr>
        <w:t>-- Пункт 6 статьи 7</w:t>
      </w:r>
      <w:r w:rsidRPr="00F23494">
        <w:rPr>
          <w:b/>
          <w:i/>
        </w:rPr>
        <w:t xml:space="preserve"> </w:t>
      </w:r>
      <w:r>
        <w:rPr>
          <w:b/>
          <w:i/>
        </w:rPr>
        <w:t>с дополнением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sz w:val="28"/>
          <w:szCs w:val="28"/>
        </w:rPr>
      </w:pPr>
    </w:p>
    <w:p w:rsidR="007A747B" w:rsidRPr="00C773D8" w:rsidRDefault="007A747B" w:rsidP="00930CD7">
      <w:pPr>
        <w:ind w:firstLine="680"/>
        <w:jc w:val="both"/>
        <w:rPr>
          <w:sz w:val="28"/>
          <w:szCs w:val="28"/>
        </w:rPr>
      </w:pPr>
      <w:r w:rsidRPr="00C773D8">
        <w:rPr>
          <w:sz w:val="28"/>
          <w:szCs w:val="28"/>
        </w:rPr>
        <w:t xml:space="preserve">1. Установить, что сумма внешнего государственного долга по состоянию на 1 января 2019 года составляет 70 803 966 долларов США, или </w:t>
      </w:r>
      <w:r w:rsidRPr="00D028FE">
        <w:rPr>
          <w:sz w:val="28"/>
          <w:szCs w:val="28"/>
        </w:rPr>
        <w:t>1 139</w:t>
      </w:r>
      <w:r>
        <w:rPr>
          <w:sz w:val="28"/>
          <w:szCs w:val="28"/>
        </w:rPr>
        <w:t> </w:t>
      </w:r>
      <w:r w:rsidRPr="00D028FE">
        <w:rPr>
          <w:sz w:val="28"/>
          <w:szCs w:val="28"/>
        </w:rPr>
        <w:t>943</w:t>
      </w:r>
      <w:r>
        <w:rPr>
          <w:sz w:val="28"/>
          <w:szCs w:val="28"/>
        </w:rPr>
        <w:t> </w:t>
      </w:r>
      <w:r w:rsidRPr="00D028FE">
        <w:rPr>
          <w:sz w:val="28"/>
          <w:szCs w:val="28"/>
        </w:rPr>
        <w:t>848</w:t>
      </w:r>
      <w:r w:rsidRPr="00C773D8">
        <w:rPr>
          <w:sz w:val="28"/>
          <w:szCs w:val="28"/>
        </w:rPr>
        <w:t xml:space="preserve"> рублей Приднестровской Молдавской Республики, в том числе: </w:t>
      </w:r>
    </w:p>
    <w:p w:rsidR="007A747B" w:rsidRPr="00C773D8" w:rsidRDefault="007A747B" w:rsidP="00930CD7">
      <w:pPr>
        <w:ind w:firstLine="680"/>
        <w:jc w:val="both"/>
        <w:rPr>
          <w:sz w:val="28"/>
          <w:szCs w:val="28"/>
        </w:rPr>
      </w:pPr>
      <w:r w:rsidRPr="00C773D8">
        <w:rPr>
          <w:sz w:val="28"/>
          <w:szCs w:val="28"/>
        </w:rPr>
        <w:t>а) задолженность по кредитам, полученным от Российской Федерации в 1992–1994 годах, – в сумме 30 387 968 долларов США;</w:t>
      </w:r>
    </w:p>
    <w:p w:rsidR="007A747B" w:rsidRPr="00C773D8" w:rsidRDefault="007A747B" w:rsidP="00930CD7">
      <w:pPr>
        <w:ind w:firstLine="680"/>
        <w:jc w:val="both"/>
        <w:rPr>
          <w:sz w:val="28"/>
          <w:szCs w:val="28"/>
        </w:rPr>
      </w:pPr>
      <w:r w:rsidRPr="00C773D8">
        <w:rPr>
          <w:sz w:val="28"/>
          <w:szCs w:val="28"/>
        </w:rPr>
        <w:t>б) задолженность по процентам, начисленным по кредитам, полученным от Российской Федерации в 1992–1994 годах и не погашенным за период с 2000 по 2018 годы, – в сумме 40 415 998</w:t>
      </w:r>
      <w:r w:rsidRPr="00C773D8">
        <w:rPr>
          <w:rStyle w:val="ae"/>
          <w:b w:val="0"/>
          <w:sz w:val="28"/>
          <w:szCs w:val="28"/>
        </w:rPr>
        <w:t xml:space="preserve"> </w:t>
      </w:r>
      <w:r w:rsidRPr="00C773D8">
        <w:rPr>
          <w:sz w:val="28"/>
          <w:szCs w:val="28"/>
        </w:rPr>
        <w:t>долларов США. </w:t>
      </w:r>
    </w:p>
    <w:p w:rsidR="007A747B" w:rsidRPr="00C773D8" w:rsidRDefault="007A747B" w:rsidP="00930CD7">
      <w:pPr>
        <w:ind w:firstLine="680"/>
        <w:jc w:val="both"/>
        <w:rPr>
          <w:sz w:val="28"/>
          <w:szCs w:val="28"/>
        </w:rPr>
      </w:pPr>
      <w:r w:rsidRPr="00C773D8">
        <w:rPr>
          <w:sz w:val="28"/>
          <w:szCs w:val="28"/>
        </w:rPr>
        <w:t>2. Установить, что в 2019 году не производятся расходы по погашению и обслуживанию внешнего государственного долга.</w:t>
      </w:r>
    </w:p>
    <w:p w:rsidR="007A747B" w:rsidRPr="006E173A" w:rsidRDefault="007A747B" w:rsidP="00930CD7">
      <w:pPr>
        <w:ind w:firstLine="680"/>
        <w:jc w:val="both"/>
        <w:rPr>
          <w:sz w:val="28"/>
          <w:szCs w:val="28"/>
        </w:rPr>
      </w:pPr>
      <w:r w:rsidRPr="00D31C5E">
        <w:rPr>
          <w:sz w:val="28"/>
          <w:szCs w:val="28"/>
        </w:rPr>
        <w:t xml:space="preserve">3. Установить, что сумма внутреннего государственного долга </w:t>
      </w:r>
      <w:r>
        <w:rPr>
          <w:sz w:val="28"/>
          <w:szCs w:val="28"/>
        </w:rPr>
        <w:br/>
      </w:r>
      <w:r w:rsidRPr="00D31C5E">
        <w:rPr>
          <w:sz w:val="28"/>
          <w:szCs w:val="28"/>
        </w:rPr>
        <w:t xml:space="preserve">в соответствии с Законом Приднестровской Молдавской Республики </w:t>
      </w:r>
      <w:r>
        <w:rPr>
          <w:sz w:val="28"/>
          <w:szCs w:val="28"/>
        </w:rPr>
        <w:br/>
      </w:r>
      <w:r w:rsidRPr="00D31C5E">
        <w:rPr>
          <w:sz w:val="28"/>
          <w:szCs w:val="28"/>
        </w:rPr>
        <w:t xml:space="preserve">«О государственном долге и государственных гарантиях» по состоянию </w:t>
      </w:r>
      <w:r>
        <w:rPr>
          <w:sz w:val="28"/>
          <w:szCs w:val="28"/>
        </w:rPr>
        <w:br/>
      </w:r>
      <w:r w:rsidRPr="00D31C5E">
        <w:rPr>
          <w:sz w:val="28"/>
          <w:szCs w:val="28"/>
        </w:rPr>
        <w:t xml:space="preserve">на 1 января 2019 года по нормативным правовым актам и документам, </w:t>
      </w:r>
      <w:r w:rsidRPr="006E173A">
        <w:rPr>
          <w:sz w:val="28"/>
          <w:szCs w:val="28"/>
        </w:rPr>
        <w:t>принятым на 1 января 2019 года, составляет 21 058 566 057 рублей согласно Приложению № 4.1 к настоящему Закону. </w:t>
      </w:r>
    </w:p>
    <w:p w:rsidR="007A747B" w:rsidRPr="006E173A" w:rsidRDefault="007A747B" w:rsidP="00035971">
      <w:pPr>
        <w:ind w:right="34" w:firstLine="709"/>
        <w:jc w:val="both"/>
        <w:rPr>
          <w:sz w:val="28"/>
          <w:szCs w:val="28"/>
        </w:rPr>
      </w:pPr>
      <w:r w:rsidRPr="006E173A">
        <w:rPr>
          <w:sz w:val="28"/>
          <w:szCs w:val="28"/>
        </w:rPr>
        <w:t>4. Установить, что в 2019 году производится частичное погашение внутреннего государственного долга в размере, не превышающем 180 846 861 рубля Приднестровской Молдавской Республики, а также обслуживание внутреннего государственного долга в связи с указанным погашением согласно условиям договора.</w:t>
      </w:r>
    </w:p>
    <w:p w:rsidR="007A747B" w:rsidRPr="006C409A" w:rsidRDefault="007A747B" w:rsidP="00035971">
      <w:pPr>
        <w:ind w:firstLine="680"/>
        <w:jc w:val="both"/>
        <w:rPr>
          <w:sz w:val="28"/>
          <w:szCs w:val="28"/>
        </w:rPr>
      </w:pPr>
      <w:r w:rsidRPr="006E173A">
        <w:rPr>
          <w:sz w:val="28"/>
          <w:szCs w:val="28"/>
        </w:rPr>
        <w:t>Иные расходы по погашению и обслуживанию внутреннего государственного долга (в том числе курсовая</w:t>
      </w:r>
      <w:r w:rsidRPr="006C409A">
        <w:rPr>
          <w:sz w:val="28"/>
          <w:szCs w:val="28"/>
        </w:rPr>
        <w:t xml:space="preserve"> разница) не производятся, если иное не предусмотрено настоящим Законом.</w:t>
      </w:r>
    </w:p>
    <w:p w:rsidR="007A747B" w:rsidRPr="00C773D8" w:rsidRDefault="007A747B" w:rsidP="00930CD7">
      <w:pPr>
        <w:ind w:firstLine="680"/>
        <w:jc w:val="both"/>
        <w:rPr>
          <w:sz w:val="28"/>
          <w:szCs w:val="28"/>
        </w:rPr>
      </w:pPr>
      <w:r w:rsidRPr="006C409A">
        <w:rPr>
          <w:sz w:val="28"/>
          <w:szCs w:val="28"/>
        </w:rPr>
        <w:t>5. Установить, что во изменение норм действующего</w:t>
      </w:r>
      <w:r w:rsidRPr="00C773D8">
        <w:rPr>
          <w:sz w:val="28"/>
          <w:szCs w:val="28"/>
        </w:rPr>
        <w:t xml:space="preserve"> законодательства Приднестровской Молдавской Республики в 2019 году не производятся:</w:t>
      </w:r>
    </w:p>
    <w:p w:rsidR="007A747B" w:rsidRPr="00C773D8" w:rsidRDefault="007A747B" w:rsidP="00930CD7">
      <w:pPr>
        <w:ind w:firstLine="680"/>
        <w:jc w:val="both"/>
        <w:rPr>
          <w:sz w:val="28"/>
          <w:szCs w:val="28"/>
        </w:rPr>
      </w:pPr>
      <w:r w:rsidRPr="00C773D8">
        <w:rPr>
          <w:sz w:val="28"/>
          <w:szCs w:val="28"/>
        </w:rPr>
        <w:t>а) расходы на погашение задолженности по внутреннему государственному долгу перед предприятиями энергетического комплекса;</w:t>
      </w:r>
    </w:p>
    <w:p w:rsidR="007A747B" w:rsidRPr="00C773D8" w:rsidRDefault="007A747B" w:rsidP="00930CD7">
      <w:pPr>
        <w:ind w:firstLine="680"/>
        <w:jc w:val="both"/>
        <w:rPr>
          <w:sz w:val="28"/>
          <w:szCs w:val="28"/>
        </w:rPr>
      </w:pPr>
      <w:r w:rsidRPr="00C773D8">
        <w:rPr>
          <w:sz w:val="28"/>
          <w:szCs w:val="28"/>
        </w:rPr>
        <w:lastRenderedPageBreak/>
        <w:t>б) начисления купонного дохода по выпущенным в 2006 году от имени Приднестровской Молдавской Республики государственным долгосрочным облигациям;</w:t>
      </w:r>
    </w:p>
    <w:p w:rsidR="007A747B" w:rsidRPr="00C773D8" w:rsidRDefault="007A747B" w:rsidP="00930CD7">
      <w:pPr>
        <w:ind w:firstLine="680"/>
        <w:jc w:val="both"/>
        <w:rPr>
          <w:sz w:val="28"/>
          <w:szCs w:val="28"/>
        </w:rPr>
      </w:pPr>
      <w:r w:rsidRPr="00C773D8">
        <w:rPr>
          <w:sz w:val="28"/>
          <w:szCs w:val="28"/>
        </w:rPr>
        <w:t>в) начисления курсовой разницы по государственным долгосрочным облигациям, выпущенным в 2006 году от имени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 xml:space="preserve">6. Установить, что в 2019 году по кредитам, полученным </w:t>
      </w:r>
      <w:r w:rsidRPr="00C773D8">
        <w:rPr>
          <w:sz w:val="28"/>
          <w:szCs w:val="28"/>
        </w:rPr>
        <w:br/>
        <w:t>в 2017–2018 годах, погашение которых предусмотрено в 2019 году, сроки погашения продлеваются до 31 декабря 2020 года</w:t>
      </w:r>
      <w:r>
        <w:rPr>
          <w:sz w:val="28"/>
          <w:szCs w:val="28"/>
        </w:rPr>
        <w:t xml:space="preserve">, </w:t>
      </w:r>
      <w:r w:rsidRPr="00D31C5E">
        <w:rPr>
          <w:sz w:val="28"/>
          <w:szCs w:val="28"/>
        </w:rPr>
        <w:t>если иное не предусмотрено настоящим Законом</w:t>
      </w:r>
      <w:r w:rsidRPr="00C773D8">
        <w:rPr>
          <w:sz w:val="28"/>
          <w:szCs w:val="28"/>
        </w:rPr>
        <w:t>.</w:t>
      </w:r>
    </w:p>
    <w:p w:rsidR="007A747B" w:rsidRPr="00C773D8" w:rsidRDefault="007A747B" w:rsidP="00930CD7">
      <w:pPr>
        <w:ind w:firstLine="680"/>
        <w:jc w:val="both"/>
        <w:rPr>
          <w:sz w:val="28"/>
          <w:szCs w:val="28"/>
        </w:rPr>
      </w:pPr>
      <w:r w:rsidRPr="00C773D8">
        <w:rPr>
          <w:sz w:val="28"/>
          <w:szCs w:val="28"/>
        </w:rPr>
        <w:t xml:space="preserve">7. Установить, что в 2019 году по займам и иным задолженностям, полученным и образовавшимся в 2008–2014 годах в соответствии с законами Приднестровской Молдавской Республики, погашение которых предусмотрено в 2019 году, сроки погашения продлеваются до 1 января </w:t>
      </w:r>
      <w:r w:rsidRPr="00C773D8">
        <w:rPr>
          <w:sz w:val="28"/>
          <w:szCs w:val="28"/>
        </w:rPr>
        <w:br/>
        <w:t>2023 года.</w:t>
      </w:r>
    </w:p>
    <w:p w:rsidR="007A747B" w:rsidRPr="00C773D8" w:rsidRDefault="007A747B" w:rsidP="00930CD7">
      <w:pPr>
        <w:ind w:firstLine="680"/>
        <w:jc w:val="both"/>
        <w:rPr>
          <w:sz w:val="28"/>
          <w:szCs w:val="28"/>
        </w:rPr>
      </w:pPr>
      <w:r w:rsidRPr="00C773D8">
        <w:rPr>
          <w:sz w:val="28"/>
          <w:szCs w:val="28"/>
        </w:rPr>
        <w:t>8. Установить, что в 2019 году по беспроцентным займам, полученным в 2017–2018 годах, погашение которых наступает в 2019 году, сроки погашения продлеваются до 31 декабря 2020 года.</w:t>
      </w:r>
    </w:p>
    <w:p w:rsidR="007A747B" w:rsidRPr="00C773D8" w:rsidRDefault="007A747B" w:rsidP="00930CD7">
      <w:pPr>
        <w:ind w:firstLine="680"/>
        <w:jc w:val="both"/>
        <w:rPr>
          <w:sz w:val="28"/>
          <w:szCs w:val="28"/>
        </w:rPr>
      </w:pPr>
      <w:r w:rsidRPr="00C773D8">
        <w:rPr>
          <w:sz w:val="28"/>
          <w:szCs w:val="28"/>
        </w:rPr>
        <w:t xml:space="preserve">9. Установить, что беспроцентные займы, полученные в 2019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2019 год», относятся на внутренний государственный долг. </w:t>
      </w:r>
    </w:p>
    <w:p w:rsidR="007A747B" w:rsidRPr="00C773D8" w:rsidRDefault="007A747B" w:rsidP="00516F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sz w:val="28"/>
          <w:szCs w:val="28"/>
        </w:rPr>
      </w:pPr>
      <w:r w:rsidRPr="00C773D8">
        <w:rPr>
          <w:rFonts w:ascii="Times New Roman" w:hAnsi="Times New Roman"/>
          <w:sz w:val="28"/>
          <w:szCs w:val="28"/>
        </w:rPr>
        <w:t xml:space="preserve">10. Установить, что по беспроцентным кредитам, выданным местным бюджетам городов (районов) на приобретение строительных материалов отечественного производства в целях строительства нового жилья в сельской местности для молодых специалистов органов внутренних дел, системы просвещения, системы здравоохранения и крестьянско-фермерских хозяйств, полученным в соответствии с Законом Приднестровской Молдавской Республики «О республиканском бюджете на 2009 год» в сумме </w:t>
      </w:r>
      <w:r w:rsidRPr="00C773D8">
        <w:rPr>
          <w:rFonts w:ascii="Times New Roman" w:hAnsi="Times New Roman"/>
          <w:sz w:val="28"/>
          <w:szCs w:val="28"/>
        </w:rPr>
        <w:br/>
        <w:t>2 900 000 рублей, срок погашения которых наступает в 2019 году, сроки погашения продлеваются до 1 января 2024 года.</w:t>
      </w:r>
    </w:p>
    <w:p w:rsidR="007A747B" w:rsidRDefault="007A747B" w:rsidP="00930CD7">
      <w:pPr>
        <w:ind w:firstLine="680"/>
        <w:jc w:val="center"/>
        <w:rPr>
          <w:rStyle w:val="ae"/>
          <w:b w:val="0"/>
          <w:bCs/>
          <w:sz w:val="28"/>
          <w:szCs w:val="28"/>
        </w:rPr>
      </w:pPr>
    </w:p>
    <w:p w:rsidR="007A747B" w:rsidRPr="00084F84" w:rsidRDefault="007A747B" w:rsidP="001848EA">
      <w:pPr>
        <w:pStyle w:val="msonormalcxspmiddle"/>
        <w:spacing w:before="0" w:beforeAutospacing="0" w:after="0" w:afterAutospacing="0"/>
        <w:ind w:firstLine="709"/>
        <w:jc w:val="both"/>
        <w:rPr>
          <w:sz w:val="28"/>
          <w:szCs w:val="28"/>
        </w:rPr>
      </w:pPr>
      <w:r w:rsidRPr="00084F84">
        <w:rPr>
          <w:b/>
          <w:sz w:val="28"/>
          <w:szCs w:val="28"/>
        </w:rPr>
        <w:t>Статья 7-1</w:t>
      </w:r>
      <w:r w:rsidRPr="00084F84">
        <w:rPr>
          <w:sz w:val="28"/>
          <w:szCs w:val="28"/>
        </w:rPr>
        <w:t>.</w:t>
      </w:r>
    </w:p>
    <w:p w:rsidR="007A747B" w:rsidRPr="00084F84" w:rsidRDefault="007A747B" w:rsidP="001848EA">
      <w:pPr>
        <w:pStyle w:val="msonormalcxspmiddle"/>
        <w:spacing w:before="0" w:beforeAutospacing="0" w:after="0" w:afterAutospacing="0"/>
        <w:ind w:firstLine="709"/>
        <w:jc w:val="both"/>
        <w:rPr>
          <w:sz w:val="28"/>
          <w:szCs w:val="28"/>
        </w:rPr>
      </w:pPr>
    </w:p>
    <w:p w:rsidR="007A747B" w:rsidRPr="00084F84" w:rsidRDefault="007A747B" w:rsidP="00A445ED">
      <w:pPr>
        <w:jc w:val="both"/>
        <w:outlineLvl w:val="1"/>
        <w:rPr>
          <w:b/>
          <w:i/>
        </w:rPr>
      </w:pPr>
      <w:r w:rsidRPr="00084F84">
        <w:rPr>
          <w:b/>
          <w:i/>
        </w:rPr>
        <w:t xml:space="preserve">-- </w:t>
      </w:r>
      <w:r w:rsidRPr="00084F84">
        <w:rPr>
          <w:rStyle w:val="ae"/>
          <w:bCs/>
          <w:i/>
        </w:rPr>
        <w:t xml:space="preserve">Глава 1 дополнена статьей 7-1 </w:t>
      </w:r>
      <w:r w:rsidRPr="00084F84">
        <w:rPr>
          <w:b/>
          <w:i/>
        </w:rPr>
        <w:t>(Закон № 201-ЗИД-</w:t>
      </w:r>
      <w:r w:rsidRPr="00084F84">
        <w:rPr>
          <w:b/>
          <w:i/>
          <w:lang w:val="en-US"/>
        </w:rPr>
        <w:t>VI</w:t>
      </w:r>
      <w:r w:rsidRPr="00084F84">
        <w:rPr>
          <w:b/>
          <w:i/>
        </w:rPr>
        <w:t xml:space="preserve"> от 02.11.19г);</w:t>
      </w:r>
    </w:p>
    <w:p w:rsidR="007A747B" w:rsidRPr="00084F84" w:rsidRDefault="007A747B" w:rsidP="001848EA">
      <w:pPr>
        <w:pStyle w:val="msonormalcxspmiddle"/>
        <w:spacing w:before="0" w:beforeAutospacing="0" w:after="0" w:afterAutospacing="0"/>
        <w:ind w:firstLine="709"/>
        <w:jc w:val="both"/>
        <w:rPr>
          <w:sz w:val="28"/>
          <w:szCs w:val="28"/>
        </w:rPr>
      </w:pPr>
    </w:p>
    <w:p w:rsidR="007A747B" w:rsidRPr="00084F84" w:rsidRDefault="007A747B" w:rsidP="001848EA">
      <w:pPr>
        <w:pStyle w:val="msonormalcxspmiddle"/>
        <w:spacing w:before="0" w:beforeAutospacing="0" w:after="0" w:afterAutospacing="0"/>
        <w:ind w:firstLine="709"/>
        <w:jc w:val="both"/>
        <w:rPr>
          <w:sz w:val="28"/>
          <w:szCs w:val="28"/>
        </w:rPr>
      </w:pPr>
      <w:r w:rsidRPr="00084F84">
        <w:rPr>
          <w:sz w:val="28"/>
          <w:szCs w:val="28"/>
        </w:rPr>
        <w:t xml:space="preserve">1. Исполнительному органу государственной власти, ответственному </w:t>
      </w:r>
      <w:r w:rsidRPr="00084F84">
        <w:rPr>
          <w:sz w:val="28"/>
          <w:szCs w:val="28"/>
        </w:rPr>
        <w:br/>
        <w:t xml:space="preserve">за исполнение республиканского бюджета, заключить в 2019 году </w:t>
      </w:r>
      <w:r w:rsidRPr="00084F84">
        <w:rPr>
          <w:sz w:val="28"/>
          <w:szCs w:val="28"/>
        </w:rPr>
        <w:br/>
        <w:t xml:space="preserve">с центральным банком Приднестровской Молдавской Республики договор </w:t>
      </w:r>
      <w:r w:rsidRPr="00084F84">
        <w:rPr>
          <w:sz w:val="28"/>
          <w:szCs w:val="28"/>
        </w:rPr>
        <w:br/>
        <w:t>об уступке права требования задолженности ОАО «Бюро по управлению активами» на сумму 729 356 313 рублей.</w:t>
      </w:r>
    </w:p>
    <w:p w:rsidR="007A747B" w:rsidRPr="00084F84" w:rsidRDefault="007A747B" w:rsidP="001848EA">
      <w:pPr>
        <w:pStyle w:val="msonormalcxspmiddle"/>
        <w:spacing w:before="0" w:beforeAutospacing="0" w:after="0" w:afterAutospacing="0"/>
        <w:ind w:firstLine="709"/>
        <w:jc w:val="both"/>
        <w:rPr>
          <w:sz w:val="28"/>
          <w:szCs w:val="28"/>
        </w:rPr>
      </w:pPr>
      <w:r w:rsidRPr="00084F84">
        <w:rPr>
          <w:sz w:val="28"/>
          <w:szCs w:val="28"/>
        </w:rPr>
        <w:lastRenderedPageBreak/>
        <w:t>2. В целях погашения задолженности перед центральным банком Приднестровской Молдавской Республики по договору об уступке права требования, указанному в пункте 1 настоящей статьи, исполнительному органу государственной власти, ответственному за исполнение республиканского бюджета, осуществить в 2019 году выпуск государственной долгосрочной дисконтной облигации в документарной форме на сумму 730 000 000 рублей со сроком обращения 50 (пятьдесят) лет, а также ее размещения в центральном банке Приднестровской Молдавской Республики по цене приобретения (размещения) 729 356 313 рублей с дисконтом 643 687 рублей.</w:t>
      </w:r>
    </w:p>
    <w:p w:rsidR="007A747B" w:rsidRPr="00084F84" w:rsidRDefault="007A747B" w:rsidP="001848EA">
      <w:pPr>
        <w:pStyle w:val="msonormalcxspmiddle"/>
        <w:spacing w:before="0" w:beforeAutospacing="0" w:after="0" w:afterAutospacing="0"/>
        <w:ind w:firstLine="709"/>
        <w:jc w:val="both"/>
        <w:rPr>
          <w:sz w:val="28"/>
          <w:szCs w:val="28"/>
        </w:rPr>
      </w:pPr>
      <w:r w:rsidRPr="00084F84">
        <w:rPr>
          <w:sz w:val="28"/>
          <w:szCs w:val="28"/>
        </w:rPr>
        <w:t>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направить на погашение задолженности перед центральным банком Приднестровской Молдавской Республики в сумме 729 356 313 рублей.</w:t>
      </w:r>
    </w:p>
    <w:p w:rsidR="007A747B" w:rsidRPr="00084F84" w:rsidRDefault="007A747B" w:rsidP="001848EA">
      <w:pPr>
        <w:ind w:firstLine="680"/>
        <w:jc w:val="both"/>
        <w:rPr>
          <w:sz w:val="28"/>
          <w:szCs w:val="28"/>
        </w:rPr>
      </w:pPr>
      <w:r w:rsidRPr="00084F84">
        <w:rPr>
          <w:sz w:val="28"/>
          <w:szCs w:val="28"/>
        </w:rPr>
        <w:t>Иной порядок расходования указанных в настоящем пункте денежных средств не допускается.</w:t>
      </w:r>
    </w:p>
    <w:p w:rsidR="007A747B" w:rsidRPr="00C773D8" w:rsidRDefault="007A747B" w:rsidP="001848EA">
      <w:pPr>
        <w:ind w:firstLine="680"/>
        <w:jc w:val="both"/>
        <w:rPr>
          <w:rStyle w:val="ae"/>
          <w:b w:val="0"/>
          <w:bCs/>
          <w:sz w:val="28"/>
          <w:szCs w:val="28"/>
        </w:rPr>
      </w:pPr>
    </w:p>
    <w:p w:rsidR="007A747B" w:rsidRPr="00C773D8" w:rsidRDefault="007A747B" w:rsidP="00BB1448">
      <w:pPr>
        <w:ind w:firstLine="680"/>
        <w:jc w:val="both"/>
        <w:outlineLvl w:val="0"/>
        <w:rPr>
          <w:sz w:val="28"/>
          <w:szCs w:val="28"/>
        </w:rPr>
      </w:pPr>
      <w:r w:rsidRPr="00C773D8">
        <w:rPr>
          <w:rStyle w:val="ae"/>
          <w:bCs/>
          <w:sz w:val="28"/>
          <w:szCs w:val="28"/>
        </w:rPr>
        <w:t>Глава 2. Налоговое регулирование и специфические аспекты, относящиеся к доходам и расходам бюджетов различных уровней</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Cs/>
          <w:sz w:val="28"/>
          <w:szCs w:val="28"/>
        </w:rPr>
      </w:pPr>
      <w:r w:rsidRPr="00C773D8">
        <w:rPr>
          <w:rStyle w:val="ae"/>
          <w:bCs/>
          <w:sz w:val="28"/>
          <w:szCs w:val="28"/>
        </w:rPr>
        <w:t>Статья 8. </w:t>
      </w:r>
    </w:p>
    <w:p w:rsidR="007A747B" w:rsidRPr="00C773D8" w:rsidRDefault="007A747B" w:rsidP="00930CD7">
      <w:pPr>
        <w:ind w:firstLine="680"/>
        <w:jc w:val="both"/>
        <w:rPr>
          <w:sz w:val="28"/>
          <w:szCs w:val="28"/>
        </w:rPr>
      </w:pPr>
      <w:r w:rsidRPr="00C773D8">
        <w:rPr>
          <w:sz w:val="28"/>
          <w:szCs w:val="28"/>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sz w:val="28"/>
          <w:szCs w:val="28"/>
        </w:rPr>
      </w:pPr>
      <w:r w:rsidRPr="00C773D8">
        <w:rPr>
          <w:rStyle w:val="ae"/>
          <w:sz w:val="28"/>
          <w:szCs w:val="28"/>
        </w:rPr>
        <w:t xml:space="preserve">Статья 9.  </w:t>
      </w:r>
    </w:p>
    <w:p w:rsidR="007A747B" w:rsidRPr="00C773D8" w:rsidRDefault="007A747B" w:rsidP="00930CD7">
      <w:pPr>
        <w:ind w:firstLine="680"/>
        <w:jc w:val="both"/>
        <w:rPr>
          <w:sz w:val="28"/>
          <w:szCs w:val="28"/>
        </w:rPr>
      </w:pPr>
      <w:r w:rsidRPr="00C773D8">
        <w:rPr>
          <w:sz w:val="28"/>
          <w:szCs w:val="28"/>
        </w:rPr>
        <w:t xml:space="preserve">Установить, что в 2019 году из республиканского бюджета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направляются средства в сумме </w:t>
      </w:r>
      <w:r w:rsidRPr="00C773D8">
        <w:rPr>
          <w:sz w:val="28"/>
          <w:szCs w:val="28"/>
        </w:rPr>
        <w:br/>
        <w:t>2 000 000 рублей. </w:t>
      </w:r>
    </w:p>
    <w:p w:rsidR="007A747B" w:rsidRPr="00C773D8" w:rsidRDefault="007A747B" w:rsidP="00930CD7">
      <w:pPr>
        <w:ind w:firstLine="680"/>
        <w:jc w:val="both"/>
        <w:rPr>
          <w:sz w:val="28"/>
          <w:szCs w:val="28"/>
        </w:rPr>
      </w:pPr>
      <w:r w:rsidRPr="00C773D8">
        <w:rPr>
          <w:sz w:val="28"/>
          <w:szCs w:val="28"/>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w:t>
      </w:r>
      <w:r w:rsidRPr="00C773D8">
        <w:rPr>
          <w:sz w:val="28"/>
          <w:szCs w:val="28"/>
        </w:rPr>
        <w:lastRenderedPageBreak/>
        <w:t>участков, осуществляется в соответствии со сметой расходов, утвержденной нормативным правовым актом Правительства Приднестровской Молдавской Республики. </w:t>
      </w:r>
    </w:p>
    <w:p w:rsidR="007A747B" w:rsidRPr="00C773D8" w:rsidRDefault="007A747B" w:rsidP="00930CD7">
      <w:pPr>
        <w:ind w:firstLine="680"/>
        <w:jc w:val="both"/>
        <w:rPr>
          <w:sz w:val="28"/>
          <w:szCs w:val="28"/>
        </w:rPr>
      </w:pPr>
      <w:r w:rsidRPr="00C773D8">
        <w:rPr>
          <w:sz w:val="28"/>
          <w:szCs w:val="28"/>
        </w:rPr>
        <w:t xml:space="preserve">Средства, поступающие от уплаты земельного налога и арендной платы в республиканский бюджет сверх суммы, указанной в части первой настоящей статьи, </w:t>
      </w:r>
      <w:r w:rsidRPr="00C773D8">
        <w:rPr>
          <w:bCs/>
          <w:sz w:val="28"/>
          <w:szCs w:val="28"/>
        </w:rPr>
        <w:t>направляются на погашение дефицита республиканского бюджета.</w:t>
      </w:r>
    </w:p>
    <w:p w:rsidR="007A747B" w:rsidRPr="00C773D8" w:rsidRDefault="007A747B" w:rsidP="00930CD7">
      <w:pPr>
        <w:ind w:firstLine="680"/>
        <w:jc w:val="both"/>
        <w:rPr>
          <w:bCs/>
          <w:sz w:val="28"/>
          <w:szCs w:val="28"/>
        </w:rPr>
      </w:pPr>
      <w:r w:rsidRPr="00C773D8">
        <w:rPr>
          <w:sz w:val="28"/>
          <w:szCs w:val="28"/>
        </w:rPr>
        <w:t xml:space="preserve">Во изменение статьи 84 Земельного кодекса Приднестровской Молдавской Республики, Закона Приднестровской Молдавской Республики «О плате за землю», 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w:t>
      </w:r>
      <w:r w:rsidRPr="00C773D8">
        <w:rPr>
          <w:bCs/>
          <w:sz w:val="28"/>
          <w:szCs w:val="28"/>
        </w:rPr>
        <w:t>направляются на погашение дефицита местных бюджетов городов (районов).</w:t>
      </w:r>
    </w:p>
    <w:p w:rsidR="007A747B" w:rsidRPr="00C773D8" w:rsidRDefault="007A747B" w:rsidP="00930CD7">
      <w:pPr>
        <w:ind w:firstLine="680"/>
        <w:jc w:val="both"/>
        <w:rPr>
          <w:rStyle w:val="ae"/>
          <w:b w:val="0"/>
          <w:sz w:val="28"/>
          <w:szCs w:val="28"/>
        </w:rPr>
      </w:pPr>
    </w:p>
    <w:p w:rsidR="007A747B" w:rsidRPr="00C773D8" w:rsidRDefault="007A747B" w:rsidP="00BB1448">
      <w:pPr>
        <w:ind w:firstLine="680"/>
        <w:jc w:val="both"/>
        <w:outlineLvl w:val="1"/>
        <w:rPr>
          <w:rStyle w:val="ae"/>
          <w:sz w:val="28"/>
          <w:szCs w:val="28"/>
        </w:rPr>
      </w:pPr>
      <w:r w:rsidRPr="00C773D8">
        <w:rPr>
          <w:rStyle w:val="ae"/>
          <w:sz w:val="28"/>
          <w:szCs w:val="28"/>
        </w:rPr>
        <w:t>Статья 10.</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 xml:space="preserve">1. Установить, что поступающая в 2019 году в Приднестровскую Молдавскую Республику безвозмездная финансовая (гуманитарная) помощь Российской Федерации носит строго целевой характер. </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Порядок зачисления, конвертации и определение направления расходования средств, поступающих от оказания Российской Федерацией безвозмездной финансовой (гуманитарной) помощи, определяется в соответствии с нормативным правовым актом Правительства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Денежные средства гуманитарной помощи отражаются в составе доходов и расходов бюджета и расходуются по направлениям с последующим внесением изменений в настоящий Закон.</w:t>
      </w:r>
    </w:p>
    <w:p w:rsidR="007A747B" w:rsidRPr="00C773D8" w:rsidRDefault="007A747B" w:rsidP="00930CD7">
      <w:pPr>
        <w:ind w:firstLine="680"/>
        <w:jc w:val="both"/>
        <w:rPr>
          <w:rStyle w:val="ae"/>
          <w:bCs/>
          <w:sz w:val="28"/>
          <w:szCs w:val="28"/>
        </w:rPr>
      </w:pPr>
      <w:r w:rsidRPr="00C773D8">
        <w:rPr>
          <w:sz w:val="28"/>
          <w:szCs w:val="28"/>
        </w:rPr>
        <w:t xml:space="preserve">2. Установить, что зачисление и расходование органами государственной власти и управления республики безвозмездной (спонсорской) помощи, поступающей от физических и юридических лиц Приднестровской Молдавской Республики, а также иных видов поступлений осуществляется в соответствии с действующим законодательством Приднестровской Молдавской Республики и носит строго целевой характер. При этом расходы бюджета по соответствующим статьям бюджетной классификации должны быть уменьшены на сумму данных поступлений путем внесения изменений в настоящий Закон.  </w:t>
      </w:r>
    </w:p>
    <w:p w:rsidR="007A747B" w:rsidRPr="00C773D8" w:rsidRDefault="007A747B" w:rsidP="00930CD7">
      <w:pPr>
        <w:ind w:firstLine="680"/>
        <w:jc w:val="both"/>
        <w:rPr>
          <w:sz w:val="28"/>
          <w:szCs w:val="28"/>
          <w:shd w:val="clear" w:color="auto" w:fill="FFFFFF"/>
        </w:rPr>
      </w:pPr>
      <w:r w:rsidRPr="00C773D8">
        <w:rPr>
          <w:sz w:val="28"/>
          <w:szCs w:val="28"/>
          <w:shd w:val="clear" w:color="auto" w:fill="FFFFFF"/>
        </w:rPr>
        <w:t>3. Установить, что в 2019 году разрешается расходовать средства Резервного фонда Правительства Приднестровской Молдавской Республики на оплату транспортных расходов по доставке гуманитарной помощи в Приднестровскую Молдавскую Республику.</w:t>
      </w:r>
    </w:p>
    <w:p w:rsidR="007A747B" w:rsidRPr="00C773D8" w:rsidRDefault="007A747B" w:rsidP="00930CD7">
      <w:pPr>
        <w:ind w:firstLine="680"/>
        <w:jc w:val="both"/>
        <w:rPr>
          <w:rStyle w:val="ae"/>
          <w:b w:val="0"/>
          <w:bCs/>
          <w:sz w:val="28"/>
          <w:szCs w:val="28"/>
        </w:rPr>
      </w:pPr>
    </w:p>
    <w:p w:rsidR="007A747B" w:rsidRPr="00C773D8" w:rsidRDefault="007A747B" w:rsidP="0079536E">
      <w:pPr>
        <w:ind w:firstLine="680"/>
        <w:jc w:val="both"/>
        <w:outlineLvl w:val="1"/>
        <w:rPr>
          <w:sz w:val="28"/>
          <w:szCs w:val="28"/>
        </w:rPr>
      </w:pPr>
      <w:r w:rsidRPr="00C773D8">
        <w:rPr>
          <w:rStyle w:val="ae"/>
          <w:bCs/>
          <w:sz w:val="28"/>
          <w:szCs w:val="28"/>
        </w:rPr>
        <w:t>Статья 11</w:t>
      </w:r>
      <w:r w:rsidRPr="00C773D8">
        <w:rPr>
          <w:rStyle w:val="ae"/>
          <w:b w:val="0"/>
          <w:bCs/>
          <w:sz w:val="28"/>
          <w:szCs w:val="28"/>
        </w:rPr>
        <w:t>.</w:t>
      </w:r>
    </w:p>
    <w:p w:rsidR="007A747B" w:rsidRPr="00C773D8" w:rsidRDefault="007A747B" w:rsidP="00930CD7">
      <w:pPr>
        <w:ind w:firstLine="680"/>
        <w:jc w:val="both"/>
        <w:rPr>
          <w:sz w:val="28"/>
          <w:szCs w:val="28"/>
        </w:rPr>
      </w:pPr>
      <w:r w:rsidRPr="00C773D8">
        <w:rPr>
          <w:sz w:val="28"/>
          <w:szCs w:val="28"/>
        </w:rPr>
        <w:t xml:space="preserve">Во изменение порядка, предусмотренного гражданским законодательством Приднестровской Молдавской Республики, установить, </w:t>
      </w:r>
      <w:r w:rsidRPr="00C773D8">
        <w:rPr>
          <w:sz w:val="28"/>
          <w:szCs w:val="28"/>
        </w:rPr>
        <w:lastRenderedPageBreak/>
        <w:t>что при исполнении судебных решений не применяется обращение взыскания:</w:t>
      </w:r>
    </w:p>
    <w:p w:rsidR="007A747B" w:rsidRPr="00C773D8" w:rsidRDefault="007A747B" w:rsidP="00930CD7">
      <w:pPr>
        <w:ind w:firstLine="680"/>
        <w:jc w:val="both"/>
        <w:rPr>
          <w:sz w:val="28"/>
          <w:szCs w:val="28"/>
        </w:rPr>
      </w:pPr>
      <w:r w:rsidRPr="00C773D8">
        <w:rPr>
          <w:sz w:val="28"/>
          <w:szCs w:val="28"/>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статье 37 настоящего Закона;</w:t>
      </w:r>
    </w:p>
    <w:p w:rsidR="007A747B" w:rsidRPr="00C773D8" w:rsidRDefault="007A747B" w:rsidP="00930CD7">
      <w:pPr>
        <w:ind w:firstLine="680"/>
        <w:jc w:val="both"/>
        <w:rPr>
          <w:sz w:val="28"/>
          <w:szCs w:val="28"/>
        </w:rPr>
      </w:pPr>
      <w:r w:rsidRPr="00C773D8">
        <w:rPr>
          <w:sz w:val="28"/>
          <w:szCs w:val="28"/>
        </w:rPr>
        <w:t>б) на взносы в бюджет Единого государственного фонда социального страхования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в) на имущество организаций, включенных в государственную или муниципальную программу разгосударствления и приватизации, а также на имущество их дочерних предприятий;</w:t>
      </w:r>
    </w:p>
    <w:p w:rsidR="007A747B" w:rsidRPr="00C773D8" w:rsidRDefault="007A747B" w:rsidP="00930CD7">
      <w:pPr>
        <w:ind w:firstLine="680"/>
        <w:jc w:val="both"/>
        <w:rPr>
          <w:sz w:val="28"/>
          <w:szCs w:val="28"/>
        </w:rPr>
      </w:pPr>
      <w:r w:rsidRPr="00C773D8">
        <w:rPr>
          <w:sz w:val="28"/>
          <w:szCs w:val="28"/>
        </w:rPr>
        <w:t>г)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w:t>
      </w:r>
    </w:p>
    <w:p w:rsidR="007A747B" w:rsidRPr="00C773D8" w:rsidRDefault="007A747B" w:rsidP="00930CD7">
      <w:pPr>
        <w:ind w:firstLine="680"/>
        <w:jc w:val="both"/>
        <w:rPr>
          <w:sz w:val="28"/>
          <w:szCs w:val="28"/>
        </w:rPr>
      </w:pPr>
      <w:r w:rsidRPr="00C773D8">
        <w:rPr>
          <w:sz w:val="28"/>
          <w:szCs w:val="28"/>
        </w:rPr>
        <w:t>д) на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а также на имущество их дочерних предприятий;</w:t>
      </w:r>
    </w:p>
    <w:p w:rsidR="007A747B" w:rsidRPr="00C773D8" w:rsidRDefault="007A747B" w:rsidP="00930CD7">
      <w:pPr>
        <w:ind w:firstLine="680"/>
        <w:jc w:val="both"/>
        <w:rPr>
          <w:sz w:val="28"/>
          <w:szCs w:val="28"/>
        </w:rPr>
      </w:pPr>
      <w:r w:rsidRPr="00C773D8">
        <w:rPr>
          <w:sz w:val="28"/>
          <w:szCs w:val="28"/>
        </w:rPr>
        <w:t>е) на средства энергоснабжающих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7A747B" w:rsidRPr="00C773D8" w:rsidRDefault="007A747B" w:rsidP="00930CD7">
      <w:pPr>
        <w:ind w:firstLine="680"/>
        <w:jc w:val="both"/>
        <w:rPr>
          <w:sz w:val="28"/>
          <w:szCs w:val="28"/>
        </w:rPr>
      </w:pPr>
      <w:r w:rsidRPr="00C773D8">
        <w:rPr>
          <w:sz w:val="28"/>
          <w:szCs w:val="28"/>
        </w:rPr>
        <w:t>ж) на имущество организаций, оказывающих услуги по содержанию жилого фонда и коммунальные услуги населению;</w:t>
      </w:r>
    </w:p>
    <w:p w:rsidR="007A747B" w:rsidRPr="00C773D8" w:rsidRDefault="007A747B" w:rsidP="00930CD7">
      <w:pPr>
        <w:ind w:firstLine="680"/>
        <w:jc w:val="both"/>
        <w:rPr>
          <w:sz w:val="28"/>
          <w:szCs w:val="28"/>
        </w:rPr>
      </w:pPr>
      <w:r w:rsidRPr="00C773D8">
        <w:rPr>
          <w:sz w:val="28"/>
          <w:szCs w:val="28"/>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актами,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7A747B" w:rsidRPr="00C773D8" w:rsidRDefault="007A747B" w:rsidP="00930CD7">
      <w:pPr>
        <w:ind w:firstLine="680"/>
        <w:jc w:val="both"/>
        <w:rPr>
          <w:sz w:val="28"/>
          <w:szCs w:val="28"/>
        </w:rPr>
      </w:pPr>
      <w:r w:rsidRPr="00C773D8">
        <w:rPr>
          <w:sz w:val="28"/>
          <w:szCs w:val="28"/>
        </w:rPr>
        <w:t xml:space="preserve">и) на имущество предприятий дорожной отрасли, находящихся в государственной собственности, независимо от их организационно-правовой формы. </w:t>
      </w:r>
    </w:p>
    <w:p w:rsidR="007A747B" w:rsidRPr="00C773D8" w:rsidRDefault="007A747B" w:rsidP="00930CD7">
      <w:pPr>
        <w:ind w:firstLine="680"/>
        <w:jc w:val="both"/>
        <w:rPr>
          <w:sz w:val="28"/>
          <w:szCs w:val="28"/>
        </w:rPr>
      </w:pPr>
      <w:r w:rsidRPr="00C773D8">
        <w:rPr>
          <w:sz w:val="28"/>
          <w:szCs w:val="28"/>
        </w:rPr>
        <w:t>Ограничения, предусмотренные подпунктами в) и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7A747B" w:rsidRPr="00C773D8" w:rsidRDefault="007A747B" w:rsidP="00930CD7">
      <w:pPr>
        <w:ind w:firstLine="680"/>
        <w:jc w:val="both"/>
        <w:rPr>
          <w:sz w:val="28"/>
          <w:szCs w:val="28"/>
        </w:rPr>
      </w:pPr>
      <w:r w:rsidRPr="00C773D8">
        <w:rPr>
          <w:sz w:val="28"/>
          <w:szCs w:val="28"/>
        </w:rPr>
        <w:t xml:space="preserve">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w:t>
      </w:r>
      <w:r w:rsidRPr="00C773D8">
        <w:rPr>
          <w:sz w:val="28"/>
          <w:szCs w:val="28"/>
        </w:rPr>
        <w:lastRenderedPageBreak/>
        <w:t>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допускаются.</w:t>
      </w:r>
    </w:p>
    <w:p w:rsidR="007A747B" w:rsidRPr="00C773D8" w:rsidRDefault="007A747B" w:rsidP="00930CD7">
      <w:pPr>
        <w:ind w:firstLine="680"/>
        <w:jc w:val="both"/>
        <w:rPr>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12</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C52854" w:rsidRDefault="007A747B" w:rsidP="00613391">
      <w:pPr>
        <w:jc w:val="both"/>
        <w:outlineLvl w:val="1"/>
        <w:rPr>
          <w:b/>
          <w:i/>
        </w:rPr>
      </w:pPr>
      <w:r>
        <w:rPr>
          <w:b/>
          <w:i/>
        </w:rPr>
        <w:t>-- Статья 12 дополнена частью третьей (Закон № 60-ЗИД-</w:t>
      </w:r>
      <w:r>
        <w:rPr>
          <w:b/>
          <w:i/>
          <w:lang w:val="en-US"/>
        </w:rPr>
        <w:t>VI</w:t>
      </w:r>
      <w:r w:rsidRPr="009D6381">
        <w:rPr>
          <w:b/>
          <w:i/>
        </w:rPr>
        <w:t xml:space="preserve"> </w:t>
      </w:r>
      <w:r>
        <w:rPr>
          <w:b/>
          <w:i/>
        </w:rPr>
        <w:t>от 10.04.19г);</w:t>
      </w:r>
    </w:p>
    <w:p w:rsidR="007A747B" w:rsidRPr="003D5137" w:rsidRDefault="007A747B" w:rsidP="00ED153E">
      <w:pPr>
        <w:jc w:val="both"/>
        <w:rPr>
          <w:b/>
          <w:i/>
        </w:rPr>
      </w:pPr>
      <w:r>
        <w:rPr>
          <w:b/>
          <w:i/>
        </w:rPr>
        <w:t>-- Часть третья статьи 12</w:t>
      </w:r>
      <w:r w:rsidRPr="00F23494">
        <w:rPr>
          <w:b/>
          <w:i/>
        </w:rPr>
        <w:t xml:space="preserve"> </w:t>
      </w:r>
      <w:r>
        <w:rPr>
          <w:b/>
          <w:i/>
        </w:rPr>
        <w:t xml:space="preserve">в </w:t>
      </w:r>
      <w:r w:rsidRPr="002E61C1">
        <w:rPr>
          <w:b/>
          <w:i/>
          <w:color w:val="008000"/>
        </w:rPr>
        <w:t>новой</w:t>
      </w:r>
      <w:r>
        <w:rPr>
          <w:b/>
          <w:i/>
        </w:rPr>
        <w:t xml:space="preserve"> </w:t>
      </w:r>
      <w:r w:rsidRPr="003D5137">
        <w:rPr>
          <w:b/>
          <w:i/>
          <w:color w:val="008000"/>
        </w:rPr>
        <w:t>редакции</w:t>
      </w:r>
      <w:r>
        <w:rPr>
          <w:b/>
          <w:i/>
        </w:rPr>
        <w:t xml:space="preserve">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C773D8" w:rsidRDefault="007A747B" w:rsidP="00BB1448">
      <w:pPr>
        <w:ind w:firstLine="680"/>
        <w:jc w:val="both"/>
        <w:outlineLvl w:val="1"/>
        <w:rPr>
          <w:rStyle w:val="ae"/>
          <w:bCs/>
          <w:sz w:val="28"/>
          <w:szCs w:val="28"/>
        </w:rPr>
      </w:pPr>
    </w:p>
    <w:p w:rsidR="007A747B" w:rsidRPr="00C773D8" w:rsidRDefault="007A747B" w:rsidP="00930CD7">
      <w:pPr>
        <w:pStyle w:val="af"/>
        <w:spacing w:before="0" w:beforeAutospacing="0" w:after="0" w:afterAutospacing="0"/>
        <w:ind w:firstLine="680"/>
        <w:jc w:val="both"/>
        <w:rPr>
          <w:rStyle w:val="ae"/>
          <w:b w:val="0"/>
          <w:sz w:val="28"/>
          <w:szCs w:val="28"/>
        </w:rPr>
      </w:pPr>
      <w:r w:rsidRPr="00C773D8">
        <w:rPr>
          <w:sz w:val="28"/>
          <w:szCs w:val="28"/>
        </w:rPr>
        <w:t xml:space="preserve">Установить, что во изменение Закона Приднестровской Молдавской Республики «О государственной пошлине» в течение 2019 года в случае недостаточности поступивших денежных средств на финансирование целей, предусмотренных подпунктом 2) подпункта а) пункта 8 статьи 4 Закона Приднестровской Молдавской Республики «О государственной пошлине», финансирование указанных целей может быть </w:t>
      </w:r>
      <w:r w:rsidRPr="00C773D8">
        <w:rPr>
          <w:bCs/>
          <w:sz w:val="28"/>
          <w:szCs w:val="28"/>
        </w:rPr>
        <w:t>осуществлено за счет средств, поступивших в соответствии с подпунктом 2) подпункта б) пункта 8 статьи 4 Закона Приднестровской Молдавской Республики «О государственной пошлине».</w:t>
      </w:r>
    </w:p>
    <w:p w:rsidR="007A747B" w:rsidRPr="00C773D8" w:rsidRDefault="007A747B" w:rsidP="00930CD7">
      <w:pPr>
        <w:ind w:firstLine="680"/>
        <w:jc w:val="both"/>
        <w:rPr>
          <w:sz w:val="28"/>
          <w:szCs w:val="28"/>
        </w:rPr>
      </w:pPr>
      <w:r w:rsidRPr="00C773D8">
        <w:rPr>
          <w:sz w:val="28"/>
          <w:szCs w:val="28"/>
        </w:rPr>
        <w:t>Установить, что во изменение пункта 10 статьи 4 Закона Приднестровской Молдавской Республики «О государственной пошлине» в 2019 году государственная пошлина, взимаемая за совершение юридически значимых действий, указанных в подпунктах б), в), г) части первой пункта 6 статьи 4 и подпунктах 23)–27) части первой пункта 7 статьи 4 Закона Приднестровской Молдавской Республики «О государственной пошлине», подлежит расщеплению в следующей пропорции:</w:t>
      </w:r>
    </w:p>
    <w:p w:rsidR="007A747B" w:rsidRPr="00C773D8" w:rsidRDefault="007A747B" w:rsidP="00930CD7">
      <w:pPr>
        <w:ind w:firstLine="680"/>
        <w:jc w:val="both"/>
        <w:rPr>
          <w:sz w:val="28"/>
          <w:szCs w:val="28"/>
        </w:rPr>
      </w:pPr>
      <w:r w:rsidRPr="00C773D8">
        <w:rPr>
          <w:sz w:val="28"/>
          <w:szCs w:val="28"/>
        </w:rPr>
        <w:t>а) 75 процентов зачисляется в доход республиканского бюджета;</w:t>
      </w:r>
    </w:p>
    <w:p w:rsidR="007A747B" w:rsidRPr="006C409A" w:rsidRDefault="007A747B" w:rsidP="00930CD7">
      <w:pPr>
        <w:pStyle w:val="af"/>
        <w:spacing w:before="0" w:beforeAutospacing="0" w:after="0" w:afterAutospacing="0"/>
        <w:ind w:firstLine="680"/>
        <w:jc w:val="both"/>
        <w:rPr>
          <w:rStyle w:val="ae"/>
          <w:b w:val="0"/>
          <w:bCs/>
          <w:sz w:val="28"/>
          <w:szCs w:val="28"/>
        </w:rPr>
      </w:pPr>
      <w:r w:rsidRPr="00C773D8">
        <w:rPr>
          <w:sz w:val="28"/>
          <w:szCs w:val="28"/>
        </w:rPr>
        <w:t xml:space="preserve">б) 25 процентов зачисляется в доход республиканского бюджета на цели развития материально-технического обеспечения и финансирования оплаты стоимости специальной бланочной продукции уполномоченного </w:t>
      </w:r>
      <w:r w:rsidRPr="006C409A">
        <w:rPr>
          <w:sz w:val="28"/>
          <w:szCs w:val="28"/>
        </w:rPr>
        <w:t>исполнительного органа государственной власти в области обеспечения охраны общественного порядка и общественной безопасности.</w:t>
      </w:r>
    </w:p>
    <w:p w:rsidR="007A747B" w:rsidRPr="006C409A" w:rsidRDefault="007A747B" w:rsidP="008F454D">
      <w:pPr>
        <w:ind w:firstLine="709"/>
        <w:jc w:val="both"/>
        <w:rPr>
          <w:sz w:val="28"/>
          <w:szCs w:val="28"/>
        </w:rPr>
      </w:pPr>
      <w:r w:rsidRPr="006C409A">
        <w:rPr>
          <w:rStyle w:val="margin"/>
          <w:sz w:val="28"/>
          <w:szCs w:val="28"/>
        </w:rPr>
        <w:t xml:space="preserve">Во изменение Закона Приднестровской Молдавской Республики </w:t>
      </w:r>
      <w:r w:rsidRPr="006C409A">
        <w:rPr>
          <w:rStyle w:val="margin"/>
          <w:sz w:val="28"/>
          <w:szCs w:val="28"/>
        </w:rPr>
        <w:br/>
        <w:t xml:space="preserve">«О государственной пошлине» часть поступивших в 2019 году денежных средств в общей сумме 4 400 000 рублей направляется: в размере </w:t>
      </w:r>
      <w:r w:rsidRPr="006C409A">
        <w:rPr>
          <w:rStyle w:val="margin"/>
          <w:sz w:val="28"/>
          <w:szCs w:val="28"/>
        </w:rPr>
        <w:br/>
        <w:t>1 400 000 рублей на приобретение основных средств Управления аварийно- спасательной службы Главного управления по чрезвычайным ситуациям Министерства внутренних дел Приднестровской Молдавской Республики; в размере 2 400 000 рублей на приобретение мягкого инвентаря и обмундирования сотрудникам Министерства внутренних дел Приднестровской Молдавской Республики; в размере 600 000 рублей для проведения капитального ремонта спортивного комплекса ГОУ «Тираспольский юридический институт Министерства внутренних дел Приднестровской Молдавской Республики им. М. И. Кутузова</w:t>
      </w:r>
      <w:r w:rsidRPr="006C409A">
        <w:rPr>
          <w:sz w:val="28"/>
          <w:szCs w:val="28"/>
        </w:rPr>
        <w:t>.</w:t>
      </w:r>
    </w:p>
    <w:p w:rsidR="007A747B" w:rsidRPr="00A55E31" w:rsidRDefault="007A747B" w:rsidP="00930CD7">
      <w:pPr>
        <w:pStyle w:val="af"/>
        <w:spacing w:before="0" w:beforeAutospacing="0" w:after="0" w:afterAutospacing="0"/>
        <w:ind w:firstLine="680"/>
        <w:jc w:val="both"/>
        <w:rPr>
          <w:rStyle w:val="ae"/>
          <w:b w:val="0"/>
          <w:bCs/>
          <w:sz w:val="28"/>
          <w:szCs w:val="28"/>
        </w:rPr>
      </w:pPr>
    </w:p>
    <w:p w:rsidR="007A747B" w:rsidRPr="00C773D8" w:rsidRDefault="007A747B" w:rsidP="00BB1448">
      <w:pPr>
        <w:ind w:firstLine="680"/>
        <w:jc w:val="both"/>
        <w:outlineLvl w:val="1"/>
        <w:rPr>
          <w:rStyle w:val="ae"/>
          <w:bCs/>
          <w:sz w:val="28"/>
          <w:szCs w:val="28"/>
        </w:rPr>
      </w:pPr>
      <w:r w:rsidRPr="00C773D8">
        <w:rPr>
          <w:rStyle w:val="ae"/>
          <w:bCs/>
          <w:sz w:val="28"/>
          <w:szCs w:val="28"/>
        </w:rPr>
        <w:t xml:space="preserve">Статья 13. </w:t>
      </w:r>
    </w:p>
    <w:p w:rsidR="007A747B" w:rsidRPr="00C773D8" w:rsidRDefault="007A747B" w:rsidP="001375D7">
      <w:pPr>
        <w:autoSpaceDE w:val="0"/>
        <w:autoSpaceDN w:val="0"/>
        <w:adjustRightInd w:val="0"/>
        <w:ind w:firstLine="709"/>
        <w:jc w:val="both"/>
        <w:rPr>
          <w:sz w:val="28"/>
          <w:szCs w:val="28"/>
        </w:rPr>
      </w:pPr>
      <w:r w:rsidRPr="00C773D8">
        <w:rPr>
          <w:sz w:val="28"/>
          <w:szCs w:val="28"/>
        </w:rPr>
        <w:t>1. Установить, что в 2019 году:</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а) во изменение нормы пункта 6 статьи 8 Закона Приднестровской Молдавской Республики «Об аренде государственного и муниципального имущества»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подведомственных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1) органами государственной власти и управления, финансируемыми за счет средств республиканского (местного) бюджета, средств внебюджетных фондов, – в размере 100 процентов в доход соответственно республиканского (местного) бюджета, внебюджетного фонда;</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 xml:space="preserve">2)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w:t>
      </w:r>
      <w:r w:rsidRPr="00C773D8">
        <w:rPr>
          <w:sz w:val="28"/>
          <w:szCs w:val="28"/>
        </w:rPr>
        <w:br/>
        <w:t>и 50 процентов – в доход указанных организаций на открытые им специальные бюджетные счета;</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3)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предприятий;</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 xml:space="preserve">4) муниципальными унитарными предприятиями, в случае предоставления программ расходования средств, утвержденных представительными органами государственной власти городов и районов, – </w:t>
      </w:r>
      <w:r w:rsidRPr="00C773D8">
        <w:rPr>
          <w:sz w:val="28"/>
          <w:szCs w:val="28"/>
        </w:rPr>
        <w:br/>
        <w:t>50 процентов в доход местного бюджета, и 50 процентов в доход указанных предприятий;</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5) муниципальными унитарными предприятиями, в случае отсутствия программ расходования средств, утвержденных представительными органами государственной власти городов и районов, – 100 процентов</w:t>
      </w:r>
      <w:r w:rsidRPr="00C773D8">
        <w:rPr>
          <w:i/>
          <w:sz w:val="28"/>
          <w:szCs w:val="28"/>
        </w:rPr>
        <w:t xml:space="preserve"> </w:t>
      </w:r>
      <w:r w:rsidRPr="00C773D8">
        <w:rPr>
          <w:sz w:val="28"/>
          <w:szCs w:val="28"/>
        </w:rPr>
        <w:t>в доход местного бюджета.</w:t>
      </w:r>
    </w:p>
    <w:p w:rsidR="007A747B" w:rsidRPr="00C773D8" w:rsidRDefault="007A747B" w:rsidP="001375D7">
      <w:pPr>
        <w:ind w:firstLine="709"/>
        <w:jc w:val="both"/>
        <w:rPr>
          <w:sz w:val="28"/>
          <w:szCs w:val="28"/>
        </w:rPr>
      </w:pPr>
      <w:r w:rsidRPr="00C773D8">
        <w:rPr>
          <w:sz w:val="28"/>
          <w:szCs w:val="28"/>
        </w:rPr>
        <w:t>Предоставить право представительным органам государственной власти городов и районов изменять процент отчислений доходов, полученных от сдачи в аренду муниципального имущества, переданного в хозяйственное ведение предприятиям, предоставившим программы расходования средств.</w:t>
      </w:r>
    </w:p>
    <w:p w:rsidR="007A747B" w:rsidRPr="00C773D8" w:rsidRDefault="007A747B" w:rsidP="001375D7">
      <w:pPr>
        <w:ind w:firstLine="709"/>
        <w:jc w:val="both"/>
        <w:rPr>
          <w:sz w:val="28"/>
          <w:szCs w:val="28"/>
        </w:rPr>
      </w:pPr>
      <w:r w:rsidRPr="00C773D8">
        <w:rPr>
          <w:sz w:val="28"/>
          <w:szCs w:val="28"/>
        </w:rPr>
        <w:t xml:space="preserve">Доходы от сдачи в аренду муниципального имущества, переданного в хозяйственное ведение муниципальным унитарным предприятиям, </w:t>
      </w:r>
      <w:r w:rsidRPr="00C773D8">
        <w:rPr>
          <w:sz w:val="28"/>
          <w:szCs w:val="28"/>
        </w:rPr>
        <w:lastRenderedPageBreak/>
        <w:t>оставшиеся в их распоряжении после налогообложения,</w:t>
      </w:r>
      <w:r w:rsidRPr="00C773D8">
        <w:rPr>
          <w:i/>
          <w:sz w:val="28"/>
          <w:szCs w:val="28"/>
        </w:rPr>
        <w:t xml:space="preserve"> </w:t>
      </w:r>
      <w:r w:rsidRPr="00C773D8">
        <w:rPr>
          <w:sz w:val="28"/>
          <w:szCs w:val="28"/>
        </w:rPr>
        <w:t>не могут быть использованы для оплаты труда и дополнительных поощрений работников предприятия и направляются исключительно на модернизацию основных средств, используемых в технологическом и производственном процессе, и (или) на текущий и капитальный ремонт зданий, за исключением муниципальных унитарных предприятий, основным видом деятельности которых является сдача в аренду имущества.</w:t>
      </w:r>
    </w:p>
    <w:p w:rsidR="007A747B" w:rsidRPr="00C773D8" w:rsidRDefault="007A747B" w:rsidP="001375D7">
      <w:pPr>
        <w:ind w:firstLine="709"/>
        <w:jc w:val="both"/>
        <w:rPr>
          <w:sz w:val="28"/>
          <w:szCs w:val="28"/>
        </w:rPr>
      </w:pPr>
      <w:r w:rsidRPr="00C773D8">
        <w:rPr>
          <w:sz w:val="28"/>
          <w:szCs w:val="28"/>
        </w:rPr>
        <w:t>Муниципальными унитарными предприятиями, основным видом деятельности которых (в общей сумме дохода (доходов от продаж, других операционных доходов, доходов от инвестиционной деятельности, доходов от финансовой деятельности) которых в целом за год не менее 80 процентов составляют доходы от предоставления за плату во временное владение (владение и пользование) активов организации) является сдача в аренду имущества, находящегося в муниципальной собственности и переданного в хозяйственное ведение муниципальным унитарным предприятиям, денежные средства в размере:</w:t>
      </w:r>
    </w:p>
    <w:p w:rsidR="007A747B" w:rsidRPr="00C773D8" w:rsidRDefault="007A747B" w:rsidP="001375D7">
      <w:pPr>
        <w:ind w:firstLine="709"/>
        <w:jc w:val="both"/>
        <w:rPr>
          <w:sz w:val="28"/>
          <w:szCs w:val="28"/>
        </w:rPr>
      </w:pPr>
      <w:r w:rsidRPr="00C773D8">
        <w:rPr>
          <w:sz w:val="28"/>
          <w:szCs w:val="28"/>
        </w:rPr>
        <w:t>1) 20 процентов от общей суммы доходов, поступивших от аренды муниципального имущества, переданного в хозяйственное ведение муниципальным унитарным предприятиям,</w:t>
      </w:r>
      <w:r w:rsidRPr="00C773D8">
        <w:rPr>
          <w:i/>
          <w:sz w:val="28"/>
          <w:szCs w:val="28"/>
        </w:rPr>
        <w:t xml:space="preserve"> – </w:t>
      </w:r>
      <w:r w:rsidRPr="00C773D8">
        <w:rPr>
          <w:sz w:val="28"/>
          <w:szCs w:val="28"/>
        </w:rPr>
        <w:t>направляются в доход указанных предприятий и могут расходоваться на оплату труда и материальное поощрение работников предприятия;</w:t>
      </w:r>
    </w:p>
    <w:p w:rsidR="007A747B" w:rsidRPr="00C773D8" w:rsidRDefault="007A747B" w:rsidP="001375D7">
      <w:pPr>
        <w:ind w:firstLine="709"/>
        <w:jc w:val="both"/>
        <w:rPr>
          <w:sz w:val="28"/>
          <w:szCs w:val="28"/>
        </w:rPr>
      </w:pPr>
      <w:r w:rsidRPr="00C773D8">
        <w:rPr>
          <w:sz w:val="28"/>
          <w:szCs w:val="28"/>
        </w:rPr>
        <w:t>2) 50 процентов от общей суммы доходов, поступивших от аренды муниципального имущества, переданного в хозяйственное ведение муниципальным унитарным предприятиям, представившим программы расходования средств, утвержденные представительными органами государственной власти городов и районов, – направляются в доход указанных предприятий и используются исключительно на модернизацию основных средств, используемых в технологическом и производственном процессе, и (или) на текущий и капитальный ремонт зданий;</w:t>
      </w:r>
    </w:p>
    <w:p w:rsidR="007A747B" w:rsidRPr="00C773D8" w:rsidRDefault="007A747B" w:rsidP="001375D7">
      <w:pPr>
        <w:ind w:firstLine="709"/>
        <w:jc w:val="both"/>
        <w:rPr>
          <w:sz w:val="28"/>
          <w:szCs w:val="28"/>
        </w:rPr>
      </w:pPr>
      <w:r w:rsidRPr="00C773D8">
        <w:rPr>
          <w:sz w:val="28"/>
          <w:szCs w:val="28"/>
        </w:rPr>
        <w:t>3) 30 процентов от общей суммы доходов, поступивших от аренды муниципального имущества, переданного в хозяйственное ведение муниципальным унитарным предприятиям, представившим программы расходования средств, утвержденные представительными органами государственной власти городов и районов, – направляются в доходы местного бюджета;</w:t>
      </w:r>
    </w:p>
    <w:p w:rsidR="007A747B" w:rsidRPr="00C773D8" w:rsidRDefault="007A747B" w:rsidP="001375D7">
      <w:pPr>
        <w:ind w:firstLine="709"/>
        <w:jc w:val="both"/>
        <w:rPr>
          <w:sz w:val="28"/>
          <w:szCs w:val="28"/>
        </w:rPr>
      </w:pPr>
      <w:r w:rsidRPr="00C773D8">
        <w:rPr>
          <w:sz w:val="28"/>
          <w:szCs w:val="28"/>
        </w:rPr>
        <w:t>4) 80 процентов от общей суммы доходов, поступивших от аренды муниципального имущества, переданного в хозяйственное ведение муниципальным унитарным предприятиям, в случае отсутствия программ расходования средств, утвержденных представительными органами государственной власти городов и районов, – направляются в доход местного бюджета.</w:t>
      </w:r>
    </w:p>
    <w:p w:rsidR="007A747B" w:rsidRPr="00C773D8" w:rsidRDefault="007A747B" w:rsidP="001375D7">
      <w:pPr>
        <w:pStyle w:val="af"/>
        <w:spacing w:before="0" w:beforeAutospacing="0" w:after="0" w:afterAutospacing="0"/>
        <w:ind w:firstLine="709"/>
        <w:jc w:val="both"/>
        <w:rPr>
          <w:sz w:val="28"/>
          <w:szCs w:val="28"/>
          <w:lang w:eastAsia="en-US"/>
        </w:rPr>
      </w:pPr>
      <w:r w:rsidRPr="00C773D8">
        <w:rPr>
          <w:sz w:val="28"/>
          <w:szCs w:val="28"/>
          <w:lang w:eastAsia="en-US"/>
        </w:rPr>
        <w:t>Контроль за соблюдением и исполнением норм в отношении муниципальных унитарных предприятий, возникших в рамках настоящего подпункта возложить на государственные администрации городов и районов;</w:t>
      </w:r>
    </w:p>
    <w:p w:rsidR="007A747B" w:rsidRPr="00C773D8" w:rsidRDefault="007A747B" w:rsidP="001375D7">
      <w:pPr>
        <w:ind w:firstLine="709"/>
        <w:jc w:val="both"/>
        <w:rPr>
          <w:sz w:val="28"/>
          <w:szCs w:val="28"/>
        </w:rPr>
      </w:pPr>
      <w:r w:rsidRPr="00C773D8">
        <w:rPr>
          <w:sz w:val="28"/>
          <w:szCs w:val="28"/>
        </w:rPr>
        <w:lastRenderedPageBreak/>
        <w:t>б) во изменение норм налогового законодательства Приднестровской Молдавской Республики доходы от сдачи в аренду имущества, находящегося в государственной (муниципальной) собственности и переданного в хозяйственное ведение государственным (муниципальным) унитарным предприятиям, зачисляемые в доход соответствующего бюджета, не облагаются налогом на доходы организаций и налогом на содержание жилищного фонда, объектов социально-культурной сферы и благоустройство территории города (района).</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регистрации расчет арендной платы в порядке и в сроки, установленные исполнительным органом государственной власти, в ведении которого находятся вопросы сбора налогов, сборов и иных обязательных платежей.</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2. Установить, что в 2019 году в сроки, установленные действующим законодательством Приднестровской Молдавской Республики для предоставления отчета об исполнении республиканского и местных бюджетов по итогам года, исполнительный орган государственной власти, уполномоченный на проведение разгосударствления и приватизации, и исполнительный орган государственной власти города (района) представляют соответственно Верховному Совету Приднестровской Молдавской Республики и представительным органам государственной власти городов и районов информацию (в разрезе государственных унитарных, муниципальных унитарных предприятий (в том числе казенных)):</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а) о характере использования государственного (муниципального) имущества (собственные нужды, сдача в аренду, безвозмездная передача, иное);</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б) о количестве и площадях объектов государственного (муниципального) имущества, используемых для собственных нужд;</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 xml:space="preserve">в) о количестве и площадях сдаваемых в аренду объектов государственного (муниципального) имущества (на срок менее 1 (одного) года); </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 xml:space="preserve">г) о количестве и площадях сдаваемых в краткосрочную аренду объектов государственного (муниципального) имущества (на срок 1 (один) год и более); </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д) о стоимости  арендной платы за 1 кв. м переданного в аренду государственного (муниципального) имущества и установленном проценте отчислений в доходы республиканского (местного) бюджета;</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lastRenderedPageBreak/>
        <w:t>е) о суммах доходов от сдачи в аренду государственного (муниципального) имущества;</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 xml:space="preserve">ж) о размерах и периодах задолженности по арендной плате за использование государственного (муниципального) имущества; </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 xml:space="preserve">з) о количестве и площадях переданных в безвозмездное пользование объектов государственного (муниципального) имущества (на срок менее 1 (одного) года); </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 xml:space="preserve">и) о количестве и площадях переданных в безвозмездное пользование объектов государственного (муниципального) имущества (на срок 1 (один) год и более); </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к) о неиспользуемом государственном (муниципальном) имуществе в разрезе объектов, площадей и дате последней эксплуатации неиспользуемых объектов государственного (муниципального) имущества.</w:t>
      </w:r>
    </w:p>
    <w:p w:rsidR="007A747B" w:rsidRPr="00C773D8" w:rsidRDefault="007A747B" w:rsidP="001375D7">
      <w:pPr>
        <w:ind w:firstLine="709"/>
        <w:jc w:val="both"/>
        <w:rPr>
          <w:sz w:val="28"/>
          <w:szCs w:val="28"/>
        </w:rPr>
      </w:pPr>
      <w:r w:rsidRPr="00C773D8">
        <w:rPr>
          <w:sz w:val="28"/>
          <w:szCs w:val="28"/>
        </w:rPr>
        <w:t>3. Установить, что в 2019 году во изменение норм Закона Приднестровской Молдавской Республики «Об аренде государственного и муниципального имущества» освобождаются от арендной платы:</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 муниципальных организаций;</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7A747B" w:rsidRPr="00C773D8" w:rsidRDefault="007A747B" w:rsidP="001375D7">
      <w:pPr>
        <w:pStyle w:val="af"/>
        <w:spacing w:before="0" w:beforeAutospacing="0" w:after="0" w:afterAutospacing="0"/>
        <w:ind w:firstLine="709"/>
        <w:jc w:val="both"/>
        <w:rPr>
          <w:sz w:val="28"/>
          <w:szCs w:val="28"/>
        </w:rPr>
      </w:pPr>
      <w:r w:rsidRPr="00C773D8">
        <w:rPr>
          <w:sz w:val="28"/>
          <w:szCs w:val="28"/>
        </w:rPr>
        <w:t>4. Установить, что в 2019 году во изменение норм Закона Приднестровской Молдавской Республики «Об аренде государственного и муниципального имущества» Советы народных депутатов городов и районов Приднестровской Молдавской Республики имеют право устанавливать фиксированную арендную плату и сроки аренды, превышающие 5 (пять) лет, для организаций образования, арендующих муниципальные имущественные комплексы и использующие их исключительно для осуществления образовательной деятельности.</w:t>
      </w:r>
    </w:p>
    <w:p w:rsidR="007A747B" w:rsidRPr="00C773D8" w:rsidRDefault="007A747B" w:rsidP="001375D7">
      <w:pPr>
        <w:ind w:firstLine="709"/>
        <w:jc w:val="both"/>
        <w:rPr>
          <w:rStyle w:val="ae"/>
          <w:b w:val="0"/>
          <w:bCs/>
          <w:sz w:val="28"/>
          <w:szCs w:val="28"/>
        </w:rPr>
      </w:pPr>
      <w:r w:rsidRPr="00C773D8">
        <w:rPr>
          <w:sz w:val="28"/>
          <w:szCs w:val="28"/>
        </w:rPr>
        <w:t>При несвоевременных расчетах по арендным платежам арендатор уплачивает в соответствующий бюджет пени в установленном договором размере за каждый день просрочки, с зачислением в бюджет соответствующего уровня по нормативам, установленным по арендной плате. В случае неоплаты арендатором арендных платежей и суммы пеней в полном объеме в течение 2 (двух) месяцев договор аренды подлежит расторжению.</w:t>
      </w:r>
    </w:p>
    <w:p w:rsidR="007A747B" w:rsidRPr="00C773D8" w:rsidRDefault="007A747B" w:rsidP="001375D7">
      <w:pPr>
        <w:pStyle w:val="af6"/>
        <w:ind w:left="0" w:firstLine="709"/>
        <w:contextualSpacing w:val="0"/>
        <w:jc w:val="both"/>
        <w:rPr>
          <w:sz w:val="28"/>
          <w:szCs w:val="28"/>
        </w:rPr>
      </w:pPr>
      <w:r w:rsidRPr="00C773D8">
        <w:rPr>
          <w:sz w:val="28"/>
          <w:szCs w:val="28"/>
        </w:rPr>
        <w:t xml:space="preserve">5. При аренде государственного и муниципального недвижимого имущества (площадей) коммерческими организациями и индивидуальными предпринимателями в случае отсутствия возможности установления отдельных приборов учёта арендатором производится возмещение балансодержателю (арендодателю) стоимости потреблённых коммунальных услуг (энергетических ресурсов) согласно выставленным государственным (муниципальным) учреждением счетам с указанием количества </w:t>
      </w:r>
      <w:r w:rsidRPr="00C773D8">
        <w:rPr>
          <w:sz w:val="28"/>
          <w:szCs w:val="28"/>
        </w:rPr>
        <w:lastRenderedPageBreak/>
        <w:t xml:space="preserve">потреблённых услуг в соответствии с достигнутым соглашением о распределении расходов (соразмерно арендуемой площади, количеству электроприборов, нормы водопотребления и т.д.) и по тарифам, предусмотренным для промышленных и прочих потребителей. </w:t>
      </w:r>
    </w:p>
    <w:p w:rsidR="007A747B" w:rsidRPr="00C773D8" w:rsidRDefault="007A747B" w:rsidP="001375D7">
      <w:pPr>
        <w:ind w:firstLine="709"/>
        <w:jc w:val="both"/>
        <w:rPr>
          <w:rStyle w:val="ae"/>
          <w:bCs/>
          <w:sz w:val="28"/>
          <w:szCs w:val="28"/>
        </w:rPr>
      </w:pPr>
      <w:r w:rsidRPr="00C773D8">
        <w:rPr>
          <w:sz w:val="28"/>
          <w:szCs w:val="28"/>
        </w:rPr>
        <w:t>Сумма доходов, полученная государственными (муниципальными) учреждениями от арендаторов в качестве возмещения стоимости коммунальных услуг, в полном объёме подлежит перечислению организациям – поставщикам энергетических ресурсов.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7A747B" w:rsidRPr="00C773D8" w:rsidRDefault="007A747B" w:rsidP="00930CD7">
      <w:pPr>
        <w:ind w:firstLine="680"/>
        <w:jc w:val="both"/>
        <w:rPr>
          <w:sz w:val="28"/>
          <w:szCs w:val="28"/>
        </w:rPr>
      </w:pPr>
      <w:r w:rsidRPr="00C773D8">
        <w:rPr>
          <w:sz w:val="28"/>
          <w:szCs w:val="28"/>
        </w:rPr>
        <w:t>6. От арендной платы не освобождаются организации, финансируемые из бюджетов различных уровней, в случае если осуществляемая ими деятельность предоставляется на платной основе, приносит доход и доля от этой доходной части за вычетом оплаты обязательных платежей и прямых затрат в общем объёме составляет более 50 процентов от финансирования из бюджетов различных уровней.</w:t>
      </w:r>
    </w:p>
    <w:p w:rsidR="007A747B" w:rsidRPr="00C773D8" w:rsidRDefault="007A747B" w:rsidP="00930CD7">
      <w:pPr>
        <w:ind w:firstLine="680"/>
        <w:jc w:val="both"/>
        <w:rPr>
          <w:rStyle w:val="ae"/>
          <w:bCs/>
          <w:sz w:val="28"/>
          <w:szCs w:val="28"/>
        </w:rPr>
      </w:pPr>
    </w:p>
    <w:p w:rsidR="007A747B" w:rsidRPr="00C773D8" w:rsidRDefault="007A747B" w:rsidP="00BB1448">
      <w:pPr>
        <w:ind w:firstLine="680"/>
        <w:jc w:val="both"/>
        <w:outlineLvl w:val="1"/>
        <w:rPr>
          <w:rStyle w:val="ae"/>
          <w:bCs/>
          <w:sz w:val="28"/>
          <w:szCs w:val="28"/>
        </w:rPr>
      </w:pPr>
      <w:r w:rsidRPr="00C773D8">
        <w:rPr>
          <w:rStyle w:val="ae"/>
          <w:bCs/>
          <w:sz w:val="28"/>
          <w:szCs w:val="28"/>
        </w:rPr>
        <w:t xml:space="preserve">Статья 14. </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Установить, что 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2018 год в порядке, установленном действующим законодательством Приднестровской Молдавской Республики, но в срок не позднее 30 июня 2019 года.</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Акционерным обществам и обществам с ограниченной ответственностью, учредителем (участником) которых полностью либо частично является государство, произвести уплату начисленных за 2018 год дивидендов в доход соответствующего бюджета (по принадлежности собственности) в срок не позднее 31 августа 2019 года.</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в сроки, установленные исполнительным органом государственной власти, в ведении которого находятся вопросы сбора налогов, сборов и иных обязательных платежей.</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b/>
          <w:sz w:val="28"/>
          <w:szCs w:val="28"/>
        </w:rPr>
      </w:pPr>
      <w:r w:rsidRPr="00C773D8">
        <w:rPr>
          <w:b/>
          <w:sz w:val="28"/>
          <w:szCs w:val="28"/>
        </w:rPr>
        <w:t xml:space="preserve">Статья 15. </w:t>
      </w:r>
    </w:p>
    <w:p w:rsidR="007A747B" w:rsidRDefault="007A747B" w:rsidP="00BB1448">
      <w:pPr>
        <w:ind w:firstLine="680"/>
        <w:jc w:val="both"/>
        <w:outlineLvl w:val="1"/>
        <w:rPr>
          <w:b/>
          <w:sz w:val="28"/>
          <w:szCs w:val="28"/>
        </w:rPr>
      </w:pPr>
    </w:p>
    <w:p w:rsidR="007A747B" w:rsidRDefault="007A747B" w:rsidP="00D35B97">
      <w:pPr>
        <w:jc w:val="both"/>
        <w:outlineLvl w:val="1"/>
        <w:rPr>
          <w:b/>
          <w:i/>
        </w:rPr>
      </w:pPr>
      <w:r>
        <w:rPr>
          <w:b/>
          <w:i/>
        </w:rPr>
        <w:t>-- Часть первая пункта 1 статьи 15 с изменением (Закон № 60-ЗИД-</w:t>
      </w:r>
      <w:r>
        <w:rPr>
          <w:b/>
          <w:i/>
          <w:lang w:val="en-US"/>
        </w:rPr>
        <w:t>VI</w:t>
      </w:r>
      <w:r w:rsidRPr="009D6381">
        <w:rPr>
          <w:b/>
          <w:i/>
        </w:rPr>
        <w:t xml:space="preserve"> </w:t>
      </w:r>
      <w:r>
        <w:rPr>
          <w:b/>
          <w:i/>
        </w:rPr>
        <w:t>от 10.04.19г);</w:t>
      </w:r>
    </w:p>
    <w:p w:rsidR="007A747B" w:rsidRDefault="007A747B" w:rsidP="00D35B97">
      <w:pPr>
        <w:jc w:val="both"/>
        <w:outlineLvl w:val="1"/>
        <w:rPr>
          <w:b/>
          <w:i/>
        </w:rPr>
      </w:pPr>
    </w:p>
    <w:p w:rsidR="007A747B" w:rsidRPr="00C52854" w:rsidRDefault="007A747B" w:rsidP="00DC34E1">
      <w:pPr>
        <w:jc w:val="both"/>
        <w:outlineLvl w:val="1"/>
        <w:rPr>
          <w:b/>
          <w:i/>
        </w:rPr>
      </w:pPr>
      <w:r>
        <w:rPr>
          <w:b/>
          <w:i/>
        </w:rPr>
        <w:t xml:space="preserve">-- Часть первая пункта 2 статьи 15 </w:t>
      </w:r>
      <w:r w:rsidRPr="00D54DF0">
        <w:rPr>
          <w:b/>
          <w:i/>
        </w:rPr>
        <w:t xml:space="preserve">в </w:t>
      </w:r>
      <w:r w:rsidRPr="009D6381">
        <w:rPr>
          <w:b/>
          <w:i/>
          <w:color w:val="008000"/>
        </w:rPr>
        <w:t>новой</w:t>
      </w:r>
      <w:r w:rsidRPr="00BA7561">
        <w:rPr>
          <w:b/>
          <w:i/>
          <w:color w:val="008000"/>
        </w:rPr>
        <w:t xml:space="preserve"> редакции</w:t>
      </w:r>
      <w:r>
        <w:rPr>
          <w:b/>
          <w:i/>
        </w:rPr>
        <w:t xml:space="preserve"> (Закон № 111-ЗИД-</w:t>
      </w:r>
      <w:r>
        <w:rPr>
          <w:b/>
          <w:i/>
          <w:lang w:val="en-US"/>
        </w:rPr>
        <w:t>VI</w:t>
      </w:r>
      <w:r w:rsidRPr="009D6381">
        <w:rPr>
          <w:b/>
          <w:i/>
        </w:rPr>
        <w:t xml:space="preserve"> </w:t>
      </w:r>
      <w:r>
        <w:rPr>
          <w:b/>
          <w:i/>
        </w:rPr>
        <w:t>от 21.06.19г);</w:t>
      </w:r>
    </w:p>
    <w:p w:rsidR="007A747B" w:rsidRPr="003D5137" w:rsidRDefault="007A747B" w:rsidP="00DC34E1">
      <w:pPr>
        <w:jc w:val="both"/>
        <w:rPr>
          <w:b/>
          <w:i/>
        </w:rPr>
      </w:pPr>
      <w:r>
        <w:rPr>
          <w:b/>
          <w:i/>
        </w:rPr>
        <w:t xml:space="preserve">-- Часть первая пункта 2 статьи 15 </w:t>
      </w:r>
      <w:r w:rsidRPr="00D54DF0">
        <w:rPr>
          <w:b/>
          <w:i/>
        </w:rPr>
        <w:t xml:space="preserve">в </w:t>
      </w:r>
      <w:r w:rsidRPr="009D6381">
        <w:rPr>
          <w:b/>
          <w:i/>
          <w:color w:val="008000"/>
        </w:rPr>
        <w:t>новой</w:t>
      </w:r>
      <w:r w:rsidRPr="00BA7561">
        <w:rPr>
          <w:b/>
          <w:i/>
          <w:color w:val="008000"/>
        </w:rPr>
        <w:t xml:space="preserve"> редакции</w:t>
      </w:r>
      <w:r>
        <w:rPr>
          <w:b/>
          <w:i/>
        </w:rPr>
        <w:t xml:space="preserve">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3D5137" w:rsidRDefault="007A747B" w:rsidP="008265CC">
      <w:pPr>
        <w:jc w:val="both"/>
        <w:rPr>
          <w:b/>
          <w:i/>
        </w:rPr>
      </w:pPr>
      <w:r>
        <w:rPr>
          <w:b/>
          <w:i/>
        </w:rPr>
        <w:t xml:space="preserve">-- Часть вторая пункта 2 статьи 15 исключена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C52854" w:rsidRDefault="007A747B" w:rsidP="00D35B97">
      <w:pPr>
        <w:jc w:val="both"/>
        <w:outlineLvl w:val="1"/>
        <w:rPr>
          <w:b/>
          <w:i/>
        </w:rPr>
      </w:pPr>
    </w:p>
    <w:p w:rsidR="007A747B" w:rsidRPr="00C52854" w:rsidRDefault="007A747B" w:rsidP="00286E40">
      <w:pPr>
        <w:jc w:val="both"/>
        <w:outlineLvl w:val="1"/>
        <w:rPr>
          <w:b/>
          <w:i/>
        </w:rPr>
      </w:pPr>
      <w:r>
        <w:rPr>
          <w:b/>
          <w:i/>
        </w:rPr>
        <w:t>-- Пункт 2 статьи 15 дополнен частью третьей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b/>
          <w:sz w:val="28"/>
          <w:szCs w:val="28"/>
        </w:rPr>
      </w:pPr>
    </w:p>
    <w:p w:rsidR="007A747B" w:rsidRPr="00C773D8" w:rsidRDefault="007A747B" w:rsidP="00930CD7">
      <w:pPr>
        <w:ind w:firstLine="680"/>
        <w:jc w:val="both"/>
        <w:rPr>
          <w:sz w:val="28"/>
          <w:szCs w:val="28"/>
        </w:rPr>
      </w:pPr>
      <w:r w:rsidRPr="00C773D8">
        <w:rPr>
          <w:sz w:val="28"/>
          <w:szCs w:val="28"/>
        </w:rPr>
        <w:t xml:space="preserve">1. Во изменение норм законодательства Приднестровской Молдавской Республики, регулирующего обязанность и порядок уплаты отчисления от чистой прибыли собственнику, установить, что в 2019 году </w:t>
      </w:r>
      <w:r w:rsidRPr="00D35B97">
        <w:rPr>
          <w:sz w:val="28"/>
          <w:szCs w:val="28"/>
        </w:rPr>
        <w:t>государственные (муниципальные) унитарные предприятия и субъекты естественных монополий,</w:t>
      </w:r>
      <w:r w:rsidRPr="00C773D8">
        <w:rPr>
          <w:sz w:val="28"/>
          <w:szCs w:val="28"/>
        </w:rPr>
        <w:t xml:space="preserve"> оказывающие потребителям коммунальные услуги по электроснабжению, теплоснабжению, водоснабжению и водоотведению, сбору и вывозу твердых бытовых отходов, кроме услуг по передаче электрической энергии по линиям электропередачи высокого напряжения от 35кВт и выше, исчисленные суммы отчислений собственнику по итогам деятельности за 2018 год в соответствующий бюджет не перечисляют.</w:t>
      </w:r>
    </w:p>
    <w:p w:rsidR="007A747B" w:rsidRPr="00C773D8" w:rsidRDefault="007A747B" w:rsidP="00930CD7">
      <w:pPr>
        <w:ind w:firstLine="680"/>
        <w:jc w:val="both"/>
        <w:rPr>
          <w:sz w:val="28"/>
          <w:szCs w:val="28"/>
        </w:rPr>
      </w:pPr>
      <w:r w:rsidRPr="00C773D8">
        <w:rPr>
          <w:sz w:val="28"/>
          <w:szCs w:val="28"/>
        </w:rPr>
        <w:t>Высвободившиеся средства в течение 2019 года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рамках инвестиционных программ субъектов естественных монополий, утвержденных уполномоченным исполнительным органом государственной власти.</w:t>
      </w:r>
    </w:p>
    <w:p w:rsidR="007A747B" w:rsidRPr="006C409A" w:rsidRDefault="007A747B" w:rsidP="00D54DF0">
      <w:pPr>
        <w:ind w:firstLine="720"/>
        <w:jc w:val="both"/>
        <w:rPr>
          <w:sz w:val="28"/>
          <w:szCs w:val="28"/>
        </w:rPr>
      </w:pPr>
      <w:r w:rsidRPr="006C409A">
        <w:rPr>
          <w:sz w:val="28"/>
          <w:szCs w:val="28"/>
        </w:rPr>
        <w:t xml:space="preserve">2. </w:t>
      </w:r>
      <w:r w:rsidRPr="006C409A">
        <w:rPr>
          <w:rStyle w:val="ae"/>
          <w:b w:val="0"/>
          <w:sz w:val="28"/>
          <w:szCs w:val="28"/>
        </w:rPr>
        <w:t>Установить, что в 2019 году</w:t>
      </w:r>
      <w:r w:rsidRPr="006C409A">
        <w:rPr>
          <w:rStyle w:val="ae"/>
          <w:sz w:val="28"/>
          <w:szCs w:val="28"/>
        </w:rPr>
        <w:t xml:space="preserve"> </w:t>
      </w:r>
      <w:r w:rsidRPr="006C409A">
        <w:rPr>
          <w:sz w:val="28"/>
          <w:szCs w:val="28"/>
        </w:rPr>
        <w:t xml:space="preserve">государственные унитарные предприятия (в том числе казенные), акционерные общества с долей государственного участия более 50 процентов (за исключением предприятий черной металлургии и предприятий, указанных в пункте 1 настоящей статьи, а также </w:t>
      </w:r>
      <w:r w:rsidRPr="006C409A">
        <w:rPr>
          <w:sz w:val="28"/>
          <w:szCs w:val="28"/>
          <w:lang w:eastAsia="en-US"/>
        </w:rPr>
        <w:t>организаций швейной промышленности, производящих швейные изделия (без пошива по заказам населения),</w:t>
      </w:r>
      <w:r w:rsidRPr="006C409A">
        <w:rPr>
          <w:rStyle w:val="10"/>
          <w:rFonts w:ascii="Times New Roman" w:hAnsi="Times New Roman"/>
        </w:rPr>
        <w:t xml:space="preserve"> </w:t>
      </w:r>
      <w:r w:rsidRPr="006C409A">
        <w:rPr>
          <w:rStyle w:val="14"/>
          <w:sz w:val="28"/>
          <w:szCs w:val="28"/>
        </w:rPr>
        <w:t>которым в 2019 году предоставлены налоговые льготы в порядке, установленном Законом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6C409A">
        <w:rPr>
          <w:sz w:val="28"/>
          <w:szCs w:val="28"/>
        </w:rPr>
        <w:t xml:space="preserve">) перечисляют в доход республиканского бюджета часть чистой прибыли (в том числе нераспределенной прибыли за 2017 год) в размере </w:t>
      </w:r>
      <w:r w:rsidRPr="006C409A">
        <w:rPr>
          <w:sz w:val="28"/>
          <w:szCs w:val="28"/>
        </w:rPr>
        <w:br/>
        <w:t xml:space="preserve">от 50 до 100 процентов в порядке, определяемом нормативным правовым актом Правительства Приднестровской Молдавской Республики. </w:t>
      </w:r>
      <w:r w:rsidRPr="006C409A">
        <w:rPr>
          <w:sz w:val="28"/>
          <w:szCs w:val="28"/>
        </w:rPr>
        <w:br/>
        <w:t xml:space="preserve">В исключительных случаях при наличии финансово-экономического обоснования нормативным правовым актом Правительства Приднестровской Молдавской Республики может быть установлен иной размер перечисления части чистой прибыли в доход республиканского бюджета, но не менее </w:t>
      </w:r>
      <w:r w:rsidRPr="006C409A">
        <w:rPr>
          <w:sz w:val="28"/>
          <w:szCs w:val="28"/>
        </w:rPr>
        <w:br/>
        <w:t>10 процентов, а также может быть предусмотрено направление чистой прибыли на покрытие непокрытых убытков прошлых лет, не связанных с переоценкой.</w:t>
      </w:r>
    </w:p>
    <w:p w:rsidR="007A747B" w:rsidRPr="005459BF" w:rsidRDefault="007A747B" w:rsidP="00A02FAF">
      <w:pPr>
        <w:ind w:firstLine="709"/>
        <w:jc w:val="both"/>
        <w:rPr>
          <w:rStyle w:val="ae"/>
          <w:bCs/>
          <w:i/>
          <w:sz w:val="28"/>
          <w:szCs w:val="28"/>
        </w:rPr>
      </w:pPr>
      <w:r w:rsidRPr="005459BF">
        <w:rPr>
          <w:i/>
          <w:sz w:val="28"/>
          <w:szCs w:val="28"/>
        </w:rPr>
        <w:t>Часть вторая пункта 2</w:t>
      </w:r>
      <w:r>
        <w:rPr>
          <w:i/>
          <w:sz w:val="28"/>
          <w:szCs w:val="28"/>
        </w:rPr>
        <w:t xml:space="preserve"> </w:t>
      </w:r>
      <w:r w:rsidRPr="005459BF">
        <w:rPr>
          <w:i/>
          <w:sz w:val="28"/>
          <w:szCs w:val="28"/>
        </w:rPr>
        <w:t>исключена.</w:t>
      </w:r>
    </w:p>
    <w:p w:rsidR="007A747B" w:rsidRDefault="007A747B" w:rsidP="00930CD7">
      <w:pPr>
        <w:ind w:firstLine="680"/>
        <w:jc w:val="both"/>
        <w:rPr>
          <w:sz w:val="28"/>
          <w:szCs w:val="28"/>
        </w:rPr>
      </w:pPr>
      <w:r w:rsidRPr="00D31C5E">
        <w:rPr>
          <w:sz w:val="28"/>
          <w:szCs w:val="28"/>
        </w:rPr>
        <w:t>При расчете размера перечислений в доход республиканского бюджета суммы нераспределенной прибыли прошлых лет принимается сумма чистой прибыли, оставше</w:t>
      </w:r>
      <w:r>
        <w:rPr>
          <w:sz w:val="28"/>
          <w:szCs w:val="28"/>
        </w:rPr>
        <w:t xml:space="preserve">йся в распоряжении организации </w:t>
      </w:r>
      <w:r w:rsidRPr="00D31C5E">
        <w:rPr>
          <w:sz w:val="28"/>
          <w:szCs w:val="28"/>
        </w:rPr>
        <w:t xml:space="preserve">после формирования резерва на покрытие убытков (резервного фонда) и отчислений собственнику, без учета сумм, связанных с перераспределением сумм фондов </w:t>
      </w:r>
      <w:r w:rsidRPr="00D31C5E">
        <w:rPr>
          <w:sz w:val="28"/>
          <w:szCs w:val="28"/>
        </w:rPr>
        <w:lastRenderedPageBreak/>
        <w:t>при переходе на новый план счетов, безвозмездным получением ценностей, с переоценкой активов, а также резерва по сомнительным долгам, сформированного по задолженности до перехода на новый план счетов.</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sz w:val="28"/>
          <w:szCs w:val="28"/>
        </w:rPr>
      </w:pPr>
      <w:r w:rsidRPr="00C773D8">
        <w:rPr>
          <w:rStyle w:val="ae"/>
          <w:bCs/>
          <w:sz w:val="28"/>
          <w:szCs w:val="28"/>
        </w:rPr>
        <w:t xml:space="preserve">Статья 16. </w:t>
      </w:r>
    </w:p>
    <w:p w:rsidR="007A747B" w:rsidRPr="00C773D8" w:rsidRDefault="007A747B" w:rsidP="00930CD7">
      <w:pPr>
        <w:ind w:firstLine="680"/>
        <w:jc w:val="both"/>
        <w:rPr>
          <w:sz w:val="28"/>
          <w:szCs w:val="28"/>
        </w:rPr>
      </w:pPr>
      <w:r w:rsidRPr="00C773D8">
        <w:rPr>
          <w:sz w:val="28"/>
          <w:szCs w:val="28"/>
        </w:rPr>
        <w:t>1. Сохранить в 2019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7A747B" w:rsidRPr="00C773D8" w:rsidRDefault="007A747B" w:rsidP="00930CD7">
      <w:pPr>
        <w:ind w:firstLine="680"/>
        <w:jc w:val="both"/>
        <w:rPr>
          <w:sz w:val="28"/>
          <w:szCs w:val="28"/>
        </w:rPr>
      </w:pPr>
      <w:r w:rsidRPr="00C773D8">
        <w:rPr>
          <w:sz w:val="28"/>
          <w:szCs w:val="28"/>
        </w:rPr>
        <w:t>2. Утвердить свод доходов государственных учреждений в разрезе министерств (ведомств) от оказания платных услуг и иной приносящей доход деятельности на 2019 год согласно Приложению № 5 к настоящему Закону.</w:t>
      </w:r>
    </w:p>
    <w:p w:rsidR="007A747B" w:rsidRPr="00C773D8" w:rsidRDefault="007A747B" w:rsidP="00930CD7">
      <w:pPr>
        <w:ind w:firstLine="680"/>
        <w:jc w:val="both"/>
        <w:rPr>
          <w:sz w:val="28"/>
          <w:szCs w:val="28"/>
        </w:rPr>
      </w:pPr>
      <w:r w:rsidRPr="00C773D8">
        <w:rPr>
          <w:sz w:val="28"/>
          <w:szCs w:val="28"/>
        </w:rPr>
        <w:t>3. Доходы от оказания платных услуг, а также от иной приносящей доход деятельности являются специальным бюджетным финансированием данных учреждений и направляются на расходы, утвержденные в соответствии с Приложением № 2 к настоящему Закону, а по муниципальным учреждениям – на расходы, утвержденные в соответствии с решением городского (районного) Совета народных депутатов о бюджете соответствующего города (района).</w:t>
      </w:r>
    </w:p>
    <w:p w:rsidR="007A747B" w:rsidRPr="00C773D8" w:rsidRDefault="007A747B" w:rsidP="00930CD7">
      <w:pPr>
        <w:ind w:firstLine="680"/>
        <w:jc w:val="both"/>
        <w:rPr>
          <w:sz w:val="28"/>
          <w:szCs w:val="28"/>
        </w:rPr>
      </w:pPr>
      <w:r w:rsidRPr="00C773D8">
        <w:rPr>
          <w:sz w:val="28"/>
          <w:szCs w:val="28"/>
        </w:rPr>
        <w:t>Финансирование аппаратов управления, районных подразделений министерств (ведомств и служб) за счет средств от оказания подведомственными министерствам и ведомствам государственными и муниципальными учреждениями платных услуг и иной приносящей доход деятельности, включая передачу на баланс аппаратов управления министерств (ведомств и служб) имущества, приобретенного за счет указанных средств, а также за счет средств коммерческих организаций не допускается.</w:t>
      </w:r>
    </w:p>
    <w:p w:rsidR="007A747B" w:rsidRPr="00C773D8" w:rsidRDefault="007A747B" w:rsidP="00930CD7">
      <w:pPr>
        <w:ind w:firstLine="680"/>
        <w:jc w:val="both"/>
        <w:rPr>
          <w:sz w:val="28"/>
          <w:szCs w:val="28"/>
        </w:rPr>
      </w:pPr>
      <w:r w:rsidRPr="00C773D8">
        <w:rPr>
          <w:sz w:val="28"/>
          <w:szCs w:val="28"/>
        </w:rPr>
        <w:t>Остатки средств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7A747B" w:rsidRPr="00C773D8" w:rsidRDefault="007A747B" w:rsidP="00930CD7">
      <w:pPr>
        <w:ind w:firstLine="680"/>
        <w:jc w:val="both"/>
        <w:rPr>
          <w:sz w:val="28"/>
          <w:szCs w:val="28"/>
        </w:rPr>
      </w:pPr>
      <w:r w:rsidRPr="00C773D8">
        <w:rPr>
          <w:sz w:val="28"/>
          <w:szCs w:val="28"/>
        </w:rPr>
        <w:t xml:space="preserve">Средства на специальных бюджетных счетах министерств (ведомств), государственных учреждений и государственных учреждений </w:t>
      </w:r>
      <w:r w:rsidRPr="00C773D8">
        <w:rPr>
          <w:spacing w:val="-1"/>
          <w:sz w:val="28"/>
          <w:szCs w:val="28"/>
        </w:rPr>
        <w:t xml:space="preserve">с автономным статусом для зачисления доходов и осуществления расходования </w:t>
      </w:r>
      <w:r w:rsidRPr="00C773D8">
        <w:rPr>
          <w:sz w:val="28"/>
          <w:szCs w:val="28"/>
        </w:rPr>
        <w:t xml:space="preserve">средств от оказания подведомственными министерствам и ведомствам государственными учреждениями и государственными учреждениями </w:t>
      </w:r>
      <w:r w:rsidRPr="00C773D8">
        <w:rPr>
          <w:spacing w:val="-1"/>
          <w:sz w:val="28"/>
          <w:szCs w:val="28"/>
        </w:rPr>
        <w:t xml:space="preserve">с </w:t>
      </w:r>
      <w:r w:rsidRPr="00C773D8">
        <w:rPr>
          <w:spacing w:val="-1"/>
          <w:sz w:val="28"/>
          <w:szCs w:val="28"/>
        </w:rPr>
        <w:lastRenderedPageBreak/>
        <w:t xml:space="preserve">автономным статусом платных услуг и иной приносящей доход деятельности, </w:t>
      </w:r>
      <w:r w:rsidRPr="00C773D8">
        <w:rPr>
          <w:sz w:val="28"/>
          <w:szCs w:val="28"/>
        </w:rPr>
        <w:t xml:space="preserve">поступившие в текущем финансовом году и не освоенные на момент </w:t>
      </w:r>
      <w:r w:rsidRPr="00C773D8">
        <w:rPr>
          <w:spacing w:val="-1"/>
          <w:sz w:val="28"/>
          <w:szCs w:val="28"/>
        </w:rPr>
        <w:t xml:space="preserve">реорганизации данных структур, расходуются правопреемниками специальных </w:t>
      </w:r>
      <w:r w:rsidRPr="00C773D8">
        <w:rPr>
          <w:sz w:val="28"/>
          <w:szCs w:val="28"/>
        </w:rPr>
        <w:t xml:space="preserve">бюджетных счетов с последующим внесением изменений в настоящий Закон. </w:t>
      </w:r>
    </w:p>
    <w:p w:rsidR="007A747B" w:rsidRPr="00C773D8" w:rsidRDefault="007A747B" w:rsidP="00930CD7">
      <w:pPr>
        <w:ind w:firstLine="680"/>
        <w:jc w:val="both"/>
        <w:rPr>
          <w:sz w:val="28"/>
          <w:szCs w:val="28"/>
        </w:rPr>
      </w:pPr>
      <w:r w:rsidRPr="00C773D8">
        <w:rPr>
          <w:sz w:val="28"/>
          <w:szCs w:val="28"/>
        </w:rPr>
        <w:t>4. Установить, что 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городского (районного) Совета народных депутатов о бюджете соответствующего города (района)).</w:t>
      </w:r>
    </w:p>
    <w:p w:rsidR="007A747B" w:rsidRPr="00C773D8" w:rsidRDefault="007A747B" w:rsidP="00930CD7">
      <w:pPr>
        <w:ind w:firstLine="680"/>
        <w:jc w:val="both"/>
        <w:rPr>
          <w:sz w:val="28"/>
          <w:szCs w:val="28"/>
        </w:rPr>
      </w:pPr>
      <w:r w:rsidRPr="00C773D8">
        <w:rPr>
          <w:sz w:val="28"/>
          <w:szCs w:val="28"/>
        </w:rPr>
        <w:t>5. Доходы, определенные в пункте 3 настоящей статьи, расходуются в следующей очередности:</w:t>
      </w:r>
    </w:p>
    <w:p w:rsidR="007A747B" w:rsidRPr="00C773D8" w:rsidRDefault="007A747B" w:rsidP="00930CD7">
      <w:pPr>
        <w:ind w:firstLine="680"/>
        <w:jc w:val="both"/>
        <w:rPr>
          <w:sz w:val="28"/>
          <w:szCs w:val="28"/>
        </w:rPr>
      </w:pPr>
      <w:r w:rsidRPr="00C773D8">
        <w:rPr>
          <w:sz w:val="28"/>
          <w:szCs w:val="28"/>
        </w:rPr>
        <w:t>а) сопутствующие налоговые платежи;</w:t>
      </w:r>
    </w:p>
    <w:p w:rsidR="007A747B" w:rsidRPr="00C773D8" w:rsidRDefault="007A747B" w:rsidP="00930CD7">
      <w:pPr>
        <w:ind w:firstLine="680"/>
        <w:jc w:val="both"/>
        <w:rPr>
          <w:sz w:val="28"/>
          <w:szCs w:val="28"/>
        </w:rPr>
      </w:pPr>
      <w:r w:rsidRPr="00C773D8">
        <w:rPr>
          <w:sz w:val="28"/>
          <w:szCs w:val="28"/>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в) оплата труда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актами, установленными действующим законодательством Приднестровской Молдавской Республики, с учетом начислений на оплату труда;</w:t>
      </w:r>
    </w:p>
    <w:p w:rsidR="007A747B" w:rsidRPr="00C773D8" w:rsidRDefault="007A747B" w:rsidP="00930CD7">
      <w:pPr>
        <w:ind w:firstLine="680"/>
        <w:jc w:val="both"/>
        <w:rPr>
          <w:sz w:val="28"/>
          <w:szCs w:val="28"/>
        </w:rPr>
      </w:pPr>
      <w:r w:rsidRPr="00C773D8">
        <w:rPr>
          <w:sz w:val="28"/>
          <w:szCs w:val="28"/>
        </w:rPr>
        <w:t>г) покрытие расходов по социально защищенным статьям, подлежащим финансированию в первоочередном порядке;</w:t>
      </w:r>
    </w:p>
    <w:p w:rsidR="007A747B" w:rsidRPr="00C773D8" w:rsidRDefault="007A747B" w:rsidP="00930CD7">
      <w:pPr>
        <w:ind w:firstLine="680"/>
        <w:jc w:val="both"/>
        <w:rPr>
          <w:sz w:val="28"/>
          <w:szCs w:val="28"/>
        </w:rPr>
      </w:pPr>
      <w:r w:rsidRPr="00C773D8">
        <w:rPr>
          <w:sz w:val="28"/>
          <w:szCs w:val="28"/>
        </w:rPr>
        <w:t>д) покрытие расходов по коммунальным услугам и услугам связи;</w:t>
      </w:r>
    </w:p>
    <w:p w:rsidR="007A747B" w:rsidRPr="00C773D8" w:rsidRDefault="007A747B" w:rsidP="00930CD7">
      <w:pPr>
        <w:ind w:firstLine="680"/>
        <w:jc w:val="both"/>
        <w:rPr>
          <w:sz w:val="28"/>
          <w:szCs w:val="28"/>
        </w:rPr>
      </w:pPr>
      <w:r w:rsidRPr="00C773D8">
        <w:rPr>
          <w:sz w:val="28"/>
          <w:szCs w:val="28"/>
        </w:rPr>
        <w:t>е) развитие материально-технической базы;</w:t>
      </w:r>
    </w:p>
    <w:p w:rsidR="007A747B" w:rsidRPr="00C773D8" w:rsidRDefault="007A747B" w:rsidP="00930CD7">
      <w:pPr>
        <w:ind w:firstLine="680"/>
        <w:jc w:val="both"/>
        <w:rPr>
          <w:sz w:val="28"/>
          <w:szCs w:val="28"/>
        </w:rPr>
      </w:pPr>
      <w:r w:rsidRPr="00C773D8">
        <w:rPr>
          <w:sz w:val="28"/>
          <w:szCs w:val="28"/>
        </w:rPr>
        <w:t>ж) иные цели, определенные основным назначением данных учреждений, в соответствии со структурой утверждённых тарифов и по остаточному принципу.</w:t>
      </w:r>
    </w:p>
    <w:p w:rsidR="007A747B" w:rsidRPr="00C773D8" w:rsidRDefault="007A747B" w:rsidP="00930CD7">
      <w:pPr>
        <w:ind w:firstLine="680"/>
        <w:jc w:val="both"/>
        <w:rPr>
          <w:sz w:val="28"/>
          <w:szCs w:val="28"/>
        </w:rPr>
      </w:pPr>
      <w:r w:rsidRPr="00C773D8">
        <w:rPr>
          <w:sz w:val="28"/>
          <w:szCs w:val="28"/>
        </w:rPr>
        <w:t>На порядок расходования средств, указанных в пункте 3 настоящей статьи, не распространяются нормы статьи 37 настоящего Закона.</w:t>
      </w:r>
    </w:p>
    <w:p w:rsidR="007A747B" w:rsidRPr="00C773D8" w:rsidRDefault="007A747B" w:rsidP="00930CD7">
      <w:pPr>
        <w:ind w:firstLine="680"/>
        <w:jc w:val="both"/>
        <w:rPr>
          <w:sz w:val="28"/>
          <w:szCs w:val="28"/>
        </w:rPr>
      </w:pPr>
      <w:r w:rsidRPr="00C773D8">
        <w:rPr>
          <w:sz w:val="28"/>
          <w:szCs w:val="28"/>
        </w:rPr>
        <w:t xml:space="preserve">6. Остатки средств, выделенных для проведения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2019 года остаются на специальных бюджетных счетах государственных и муниципальных учреждений и </w:t>
      </w:r>
      <w:r w:rsidRPr="00C773D8">
        <w:rPr>
          <w:sz w:val="28"/>
          <w:szCs w:val="28"/>
        </w:rPr>
        <w:lastRenderedPageBreak/>
        <w:t>расходуются в 2019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первой пункта 5 настоящей статьи.</w:t>
      </w:r>
    </w:p>
    <w:p w:rsidR="007A747B" w:rsidRPr="00C773D8" w:rsidRDefault="007A747B" w:rsidP="00930CD7">
      <w:pPr>
        <w:ind w:firstLine="680"/>
        <w:jc w:val="both"/>
        <w:rPr>
          <w:sz w:val="28"/>
          <w:szCs w:val="28"/>
        </w:rPr>
      </w:pPr>
      <w:r w:rsidRPr="00C773D8">
        <w:rPr>
          <w:sz w:val="28"/>
          <w:szCs w:val="28"/>
        </w:rPr>
        <w:t>7. Остаток денежных средств на счетах Министерства финансов Приднестровской Молдавской Республики, местных бюджетов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2019 года является переходящим и используется в 2019 году после внесения соответствующих изменений в настоящий Закон.</w:t>
      </w:r>
    </w:p>
    <w:p w:rsidR="007A747B" w:rsidRPr="00C773D8" w:rsidRDefault="007A747B" w:rsidP="00930CD7">
      <w:pPr>
        <w:ind w:firstLine="680"/>
        <w:jc w:val="both"/>
        <w:rPr>
          <w:sz w:val="28"/>
          <w:szCs w:val="28"/>
        </w:rPr>
      </w:pPr>
      <w:r w:rsidRPr="00C773D8">
        <w:rPr>
          <w:sz w:val="28"/>
          <w:szCs w:val="28"/>
        </w:rPr>
        <w:t>8. Установить, что в 2019 году денежные средства в размере:</w:t>
      </w:r>
    </w:p>
    <w:p w:rsidR="007A747B" w:rsidRPr="00C773D8" w:rsidRDefault="007A747B" w:rsidP="00930CD7">
      <w:pPr>
        <w:ind w:firstLine="680"/>
        <w:jc w:val="both"/>
        <w:rPr>
          <w:sz w:val="28"/>
          <w:szCs w:val="28"/>
        </w:rPr>
      </w:pPr>
      <w:r w:rsidRPr="00C773D8">
        <w:rPr>
          <w:sz w:val="28"/>
          <w:szCs w:val="28"/>
        </w:rPr>
        <w:t xml:space="preserve">а) до 40 процентов от общей суммы доходов, поступивших от оказания платных услуг и иной приносящей доход деятельности, –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здравоохранения и социальной защиты, а также работников учреждений системы образования, культуры, искусства и спорта и государственных научно-исследовательских учреждений в виде доплат и надбавок; </w:t>
      </w:r>
    </w:p>
    <w:p w:rsidR="007A747B" w:rsidRPr="00C773D8" w:rsidRDefault="007A747B" w:rsidP="00930CD7">
      <w:pPr>
        <w:ind w:firstLine="680"/>
        <w:jc w:val="both"/>
        <w:rPr>
          <w:sz w:val="28"/>
          <w:szCs w:val="28"/>
        </w:rPr>
      </w:pPr>
      <w:r w:rsidRPr="00C773D8">
        <w:rPr>
          <w:sz w:val="28"/>
          <w:szCs w:val="28"/>
        </w:rPr>
        <w:t>б) до 60 процентов от общей суммы доходов, поступивших от оказания платных услуг и иной приносящей доход деятельности, –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 </w:t>
      </w:r>
    </w:p>
    <w:p w:rsidR="007A747B" w:rsidRPr="00C773D8" w:rsidRDefault="007A747B" w:rsidP="00930CD7">
      <w:pPr>
        <w:ind w:firstLine="680"/>
        <w:jc w:val="both"/>
        <w:rPr>
          <w:sz w:val="28"/>
          <w:szCs w:val="28"/>
        </w:rPr>
      </w:pPr>
      <w:r w:rsidRPr="00C773D8">
        <w:rPr>
          <w:sz w:val="28"/>
          <w:szCs w:val="28"/>
        </w:rPr>
        <w:t>При этом ограничение их суммарного размера, установленное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7A747B" w:rsidRPr="00C773D8" w:rsidRDefault="007A747B" w:rsidP="00930CD7">
      <w:pPr>
        <w:ind w:firstLine="680"/>
        <w:jc w:val="both"/>
        <w:rPr>
          <w:sz w:val="28"/>
          <w:szCs w:val="28"/>
        </w:rPr>
      </w:pPr>
      <w:r w:rsidRPr="00C773D8">
        <w:rPr>
          <w:sz w:val="28"/>
          <w:szCs w:val="28"/>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w:t>
      </w:r>
    </w:p>
    <w:p w:rsidR="007A747B" w:rsidRPr="00C773D8" w:rsidRDefault="007A747B" w:rsidP="00930CD7">
      <w:pPr>
        <w:ind w:firstLine="680"/>
        <w:jc w:val="both"/>
        <w:rPr>
          <w:sz w:val="28"/>
          <w:szCs w:val="28"/>
        </w:rPr>
      </w:pPr>
    </w:p>
    <w:p w:rsidR="007A747B" w:rsidRPr="00C773D8" w:rsidRDefault="007A747B" w:rsidP="0079536E">
      <w:pPr>
        <w:ind w:firstLine="680"/>
        <w:jc w:val="both"/>
        <w:outlineLvl w:val="1"/>
        <w:rPr>
          <w:rStyle w:val="ae"/>
          <w:bCs/>
          <w:sz w:val="28"/>
          <w:szCs w:val="28"/>
        </w:rPr>
      </w:pPr>
      <w:r w:rsidRPr="00C773D8">
        <w:rPr>
          <w:rStyle w:val="ae"/>
          <w:bCs/>
          <w:sz w:val="28"/>
          <w:szCs w:val="28"/>
        </w:rPr>
        <w:t xml:space="preserve">Статья 17. </w:t>
      </w:r>
    </w:p>
    <w:p w:rsidR="007A747B" w:rsidRPr="00C773D8" w:rsidRDefault="007A747B" w:rsidP="0079536E">
      <w:pPr>
        <w:ind w:firstLine="680"/>
        <w:jc w:val="both"/>
        <w:rPr>
          <w:sz w:val="28"/>
          <w:szCs w:val="28"/>
        </w:rPr>
      </w:pPr>
      <w:r w:rsidRPr="00C773D8">
        <w:rPr>
          <w:sz w:val="28"/>
          <w:szCs w:val="28"/>
        </w:rPr>
        <w:lastRenderedPageBreak/>
        <w:t>1. Установить в 2019 году действие следующих целевых бюджетных фондов:</w:t>
      </w:r>
    </w:p>
    <w:p w:rsidR="007A747B" w:rsidRPr="00C773D8" w:rsidRDefault="007A747B" w:rsidP="0079536E">
      <w:pPr>
        <w:ind w:firstLine="680"/>
        <w:jc w:val="both"/>
        <w:rPr>
          <w:sz w:val="28"/>
          <w:szCs w:val="28"/>
        </w:rPr>
      </w:pPr>
      <w:r w:rsidRPr="00C773D8">
        <w:rPr>
          <w:sz w:val="28"/>
          <w:szCs w:val="28"/>
        </w:rPr>
        <w:t>а) Дорожный фонд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б) Фонд государственного резерва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в) Республиканский экологический фонд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г) территориальные экологические фонды;</w:t>
      </w:r>
    </w:p>
    <w:p w:rsidR="007A747B" w:rsidRPr="00C773D8" w:rsidRDefault="007A747B" w:rsidP="0079536E">
      <w:pPr>
        <w:ind w:firstLine="680"/>
        <w:jc w:val="both"/>
        <w:rPr>
          <w:sz w:val="28"/>
          <w:szCs w:val="28"/>
        </w:rPr>
      </w:pPr>
      <w:r w:rsidRPr="00C773D8">
        <w:rPr>
          <w:sz w:val="28"/>
          <w:szCs w:val="28"/>
        </w:rPr>
        <w:t>д) Государственный целевой фонд таможенных органов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е)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w:t>
      </w:r>
    </w:p>
    <w:p w:rsidR="007A747B" w:rsidRPr="00C773D8" w:rsidRDefault="007A747B" w:rsidP="0079536E">
      <w:pPr>
        <w:ind w:firstLine="680"/>
        <w:jc w:val="both"/>
        <w:rPr>
          <w:sz w:val="28"/>
          <w:szCs w:val="28"/>
        </w:rPr>
      </w:pPr>
      <w:r w:rsidRPr="00C773D8">
        <w:rPr>
          <w:sz w:val="28"/>
          <w:szCs w:val="28"/>
        </w:rPr>
        <w:t>ж) Фонд капитальных вложений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з) Фонд развития предпринимательства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2. Установить в 2019 году действие следующих бюджетных фондов республиканского бюджета:</w:t>
      </w:r>
    </w:p>
    <w:p w:rsidR="007A747B" w:rsidRPr="00C773D8" w:rsidRDefault="007A747B" w:rsidP="0079536E">
      <w:pPr>
        <w:ind w:firstLine="680"/>
        <w:jc w:val="both"/>
        <w:rPr>
          <w:sz w:val="28"/>
          <w:szCs w:val="28"/>
        </w:rPr>
      </w:pPr>
      <w:r w:rsidRPr="00C773D8">
        <w:rPr>
          <w:sz w:val="28"/>
          <w:szCs w:val="28"/>
        </w:rPr>
        <w:t>а) Республиканский фонд развития науки и инноваций; </w:t>
      </w:r>
    </w:p>
    <w:p w:rsidR="007A747B" w:rsidRPr="00C773D8" w:rsidRDefault="007A747B" w:rsidP="0079536E">
      <w:pPr>
        <w:ind w:firstLine="680"/>
        <w:jc w:val="both"/>
        <w:rPr>
          <w:sz w:val="28"/>
          <w:szCs w:val="28"/>
        </w:rPr>
      </w:pPr>
      <w:r w:rsidRPr="00C773D8">
        <w:rPr>
          <w:sz w:val="28"/>
          <w:szCs w:val="28"/>
        </w:rPr>
        <w:t>б) Резервный фонд Президента Приднестровской Молдавской Республики; </w:t>
      </w:r>
    </w:p>
    <w:p w:rsidR="007A747B" w:rsidRPr="00C773D8" w:rsidRDefault="007A747B" w:rsidP="0079536E">
      <w:pPr>
        <w:ind w:firstLine="680"/>
        <w:jc w:val="both"/>
        <w:rPr>
          <w:sz w:val="28"/>
          <w:szCs w:val="28"/>
        </w:rPr>
      </w:pPr>
      <w:r w:rsidRPr="00C773D8">
        <w:rPr>
          <w:sz w:val="28"/>
          <w:szCs w:val="28"/>
        </w:rPr>
        <w:t>в) Резервный фонд Правительства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 xml:space="preserve">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 </w:t>
      </w:r>
    </w:p>
    <w:p w:rsidR="007A747B" w:rsidRPr="00C773D8" w:rsidRDefault="007A747B" w:rsidP="0079536E">
      <w:pPr>
        <w:ind w:firstLine="680"/>
        <w:jc w:val="both"/>
        <w:rPr>
          <w:sz w:val="28"/>
          <w:szCs w:val="28"/>
        </w:rPr>
      </w:pPr>
      <w:r w:rsidRPr="00C773D8">
        <w:rPr>
          <w:sz w:val="28"/>
          <w:szCs w:val="28"/>
        </w:rPr>
        <w:t>3. Доходы и расходы по целевым бюджетным фондам, за исключением доходов и расходов территориальных экологических фондов, включаются в доходы и расходы республиканского бюджета и проводятся через счета Министерства финансов Приднестровской Молдавской Республики.</w:t>
      </w:r>
    </w:p>
    <w:p w:rsidR="007A747B" w:rsidRPr="00C773D8" w:rsidRDefault="007A747B" w:rsidP="0079536E">
      <w:pPr>
        <w:ind w:firstLine="680"/>
        <w:jc w:val="both"/>
        <w:rPr>
          <w:sz w:val="28"/>
          <w:szCs w:val="28"/>
        </w:rPr>
      </w:pPr>
      <w:r w:rsidRPr="00C773D8">
        <w:rPr>
          <w:sz w:val="28"/>
          <w:szCs w:val="28"/>
        </w:rPr>
        <w:t xml:space="preserve">4. Установить, что остатки по состоянию на 1 января 2019 года средств целевых бюджетных фондов, указанных в подпунктах б)–з) пункта 1 настоящей статьи, расходуются в соответствии с нормами, предусмотренными настоящим Законом, и используются после внесения изменений в настоящий Закон. </w:t>
      </w:r>
    </w:p>
    <w:p w:rsidR="007A747B" w:rsidRPr="00C773D8" w:rsidRDefault="007A747B" w:rsidP="0079536E">
      <w:pPr>
        <w:ind w:firstLine="680"/>
        <w:jc w:val="both"/>
        <w:rPr>
          <w:rStyle w:val="ae"/>
          <w:b w:val="0"/>
          <w:bCs/>
          <w:sz w:val="28"/>
          <w:szCs w:val="28"/>
        </w:rPr>
      </w:pPr>
      <w:r w:rsidRPr="00C773D8">
        <w:rPr>
          <w:sz w:val="28"/>
          <w:szCs w:val="28"/>
        </w:rPr>
        <w:t xml:space="preserve">5. </w:t>
      </w:r>
      <w:r w:rsidRPr="00C773D8">
        <w:rPr>
          <w:rStyle w:val="ae"/>
          <w:b w:val="0"/>
          <w:bCs/>
          <w:sz w:val="28"/>
          <w:szCs w:val="28"/>
        </w:rPr>
        <w:t>Установить в 2019 году действие следующих фондов местных бюджетов городов (районов):</w:t>
      </w:r>
    </w:p>
    <w:p w:rsidR="007A747B" w:rsidRPr="00C773D8" w:rsidRDefault="007A747B" w:rsidP="0079536E">
      <w:pPr>
        <w:ind w:firstLine="709"/>
        <w:jc w:val="both"/>
        <w:rPr>
          <w:rStyle w:val="ae"/>
          <w:b w:val="0"/>
          <w:bCs/>
          <w:sz w:val="28"/>
          <w:szCs w:val="28"/>
        </w:rPr>
      </w:pPr>
      <w:r w:rsidRPr="00C773D8">
        <w:rPr>
          <w:rStyle w:val="ae"/>
          <w:b w:val="0"/>
          <w:bCs/>
          <w:sz w:val="28"/>
          <w:szCs w:val="28"/>
        </w:rPr>
        <w:t>а) целевые бюджетные фонды:</w:t>
      </w:r>
    </w:p>
    <w:p w:rsidR="007A747B" w:rsidRPr="00C773D8" w:rsidRDefault="007A747B" w:rsidP="0079536E">
      <w:pPr>
        <w:ind w:firstLine="709"/>
        <w:jc w:val="both"/>
        <w:rPr>
          <w:rStyle w:val="ae"/>
          <w:b w:val="0"/>
          <w:bCs/>
          <w:sz w:val="28"/>
          <w:szCs w:val="28"/>
        </w:rPr>
      </w:pPr>
      <w:r w:rsidRPr="00C773D8">
        <w:rPr>
          <w:rStyle w:val="ae"/>
          <w:b w:val="0"/>
          <w:bCs/>
          <w:sz w:val="28"/>
          <w:szCs w:val="28"/>
        </w:rPr>
        <w:t>1) фонд экономического развития;</w:t>
      </w:r>
    </w:p>
    <w:p w:rsidR="007A747B" w:rsidRPr="00C773D8" w:rsidRDefault="007A747B" w:rsidP="0079536E">
      <w:pPr>
        <w:ind w:firstLine="709"/>
        <w:jc w:val="both"/>
        <w:rPr>
          <w:rStyle w:val="ae"/>
          <w:b w:val="0"/>
          <w:bCs/>
          <w:sz w:val="28"/>
          <w:szCs w:val="28"/>
        </w:rPr>
      </w:pPr>
      <w:r w:rsidRPr="00C773D8">
        <w:rPr>
          <w:rStyle w:val="ae"/>
          <w:b w:val="0"/>
          <w:bCs/>
          <w:sz w:val="28"/>
          <w:szCs w:val="28"/>
        </w:rPr>
        <w:t>2) фонд социального развития;</w:t>
      </w:r>
    </w:p>
    <w:p w:rsidR="007A747B" w:rsidRPr="00C773D8" w:rsidRDefault="007A747B" w:rsidP="0079536E">
      <w:pPr>
        <w:ind w:firstLine="709"/>
        <w:jc w:val="both"/>
        <w:rPr>
          <w:rStyle w:val="ae"/>
          <w:b w:val="0"/>
          <w:bCs/>
          <w:sz w:val="28"/>
          <w:szCs w:val="28"/>
        </w:rPr>
      </w:pPr>
      <w:r w:rsidRPr="00C773D8">
        <w:rPr>
          <w:rStyle w:val="ae"/>
          <w:b w:val="0"/>
          <w:bCs/>
          <w:sz w:val="28"/>
          <w:szCs w:val="28"/>
        </w:rPr>
        <w:t>б) бюджетный фонд – резервный фонд местного бюджета города (района).</w:t>
      </w:r>
    </w:p>
    <w:p w:rsidR="007A747B" w:rsidRPr="00C773D8" w:rsidRDefault="007A747B" w:rsidP="0079536E">
      <w:pPr>
        <w:ind w:firstLine="680"/>
        <w:jc w:val="both"/>
        <w:rPr>
          <w:sz w:val="28"/>
          <w:szCs w:val="28"/>
        </w:rPr>
      </w:pPr>
      <w:r w:rsidRPr="00C773D8">
        <w:rPr>
          <w:sz w:val="28"/>
          <w:szCs w:val="28"/>
        </w:rPr>
        <w:lastRenderedPageBreak/>
        <w:t>Порядок образования, расходования средств, а также отчет об использовании средств резервного фонда местного бюджета утверждается соответствующим Советом народных депутатов на основании типового положения, утвержденного Верховным Советом Приднестровской Молдавской Республики. Средства, направляемые на формирование данного фонда, не могут составлять более 1 процента от доходов местного бюджета города (района) на 2019 год, не имеющих целевого назначения.</w:t>
      </w:r>
    </w:p>
    <w:p w:rsidR="007A747B" w:rsidRPr="00C773D8" w:rsidRDefault="007A747B" w:rsidP="0079536E">
      <w:pPr>
        <w:pStyle w:val="3"/>
        <w:spacing w:before="0" w:beforeAutospacing="0" w:after="0" w:afterAutospacing="0"/>
        <w:ind w:firstLine="680"/>
        <w:jc w:val="both"/>
        <w:rPr>
          <w:b w:val="0"/>
          <w:sz w:val="28"/>
          <w:szCs w:val="28"/>
        </w:rPr>
      </w:pPr>
      <w:r w:rsidRPr="00C773D8">
        <w:rPr>
          <w:b w:val="0"/>
          <w:sz w:val="28"/>
          <w:szCs w:val="28"/>
        </w:rPr>
        <w:t xml:space="preserve">Источниками формирования фондов, предусмотренных подпунктом а) части первой настоящего пункта, являются исключительно средства, установленные Законом Приднестровской Молдавской Республики </w:t>
      </w:r>
      <w:r w:rsidRPr="00C773D8">
        <w:rPr>
          <w:b w:val="0"/>
          <w:sz w:val="28"/>
          <w:szCs w:val="28"/>
        </w:rPr>
        <w:br/>
        <w:t xml:space="preserve">«О разгосударствлении и приватизации» и расходуются в соответствии с инвестиционными программами, утвержденными соответствующими городскими (районными) Советами народных депутатов. </w:t>
      </w:r>
    </w:p>
    <w:p w:rsidR="007A747B" w:rsidRPr="00C773D8" w:rsidRDefault="007A747B" w:rsidP="0079536E">
      <w:pPr>
        <w:ind w:firstLine="680"/>
        <w:jc w:val="both"/>
        <w:rPr>
          <w:sz w:val="28"/>
          <w:szCs w:val="28"/>
        </w:rPr>
      </w:pPr>
      <w:r w:rsidRPr="00C773D8">
        <w:rPr>
          <w:sz w:val="28"/>
          <w:szCs w:val="28"/>
        </w:rPr>
        <w:t>Средства бюджетных фондов местных бюджетов городов (районов), установленных настоящим пунктом, используемые не по назначению, установленному действующим законодательством Приднестровской Молдавской Республики, признаются необоснованным расходованием средств.</w:t>
      </w:r>
    </w:p>
    <w:p w:rsidR="007A747B" w:rsidRPr="00C773D8" w:rsidRDefault="007A747B" w:rsidP="0079536E">
      <w:pPr>
        <w:pStyle w:val="3"/>
        <w:spacing w:before="0" w:beforeAutospacing="0" w:after="0" w:afterAutospacing="0"/>
        <w:ind w:firstLine="680"/>
        <w:jc w:val="both"/>
        <w:rPr>
          <w:b w:val="0"/>
          <w:sz w:val="28"/>
          <w:szCs w:val="28"/>
        </w:rPr>
      </w:pPr>
      <w:r w:rsidRPr="00C773D8">
        <w:rPr>
          <w:b w:val="0"/>
          <w:sz w:val="28"/>
          <w:szCs w:val="28"/>
        </w:rPr>
        <w:t xml:space="preserve">Установить, что в 2019 году создание фондов, не предусмотренных настоящей статьей, в составе местных бюджетов городов (районов) не допускается. </w:t>
      </w:r>
    </w:p>
    <w:p w:rsidR="007A747B" w:rsidRPr="00C773D8" w:rsidRDefault="007A747B" w:rsidP="0079536E">
      <w:pPr>
        <w:ind w:firstLine="680"/>
        <w:jc w:val="both"/>
        <w:rPr>
          <w:sz w:val="28"/>
          <w:szCs w:val="28"/>
        </w:rPr>
      </w:pPr>
      <w:r w:rsidRPr="00C773D8">
        <w:rPr>
          <w:sz w:val="28"/>
          <w:szCs w:val="28"/>
        </w:rPr>
        <w:t>6. Средства целевых бюджетных фондов, используемые на не установленные действующим законодательством Приднестровской Молдавской Республики цели, признаются нецелевым расходованием средств.</w:t>
      </w:r>
    </w:p>
    <w:p w:rsidR="007A747B" w:rsidRPr="00C773D8" w:rsidRDefault="007A747B" w:rsidP="00930CD7">
      <w:pPr>
        <w:ind w:firstLine="680"/>
        <w:jc w:val="both"/>
        <w:rPr>
          <w:rStyle w:val="ae"/>
          <w:sz w:val="28"/>
          <w:szCs w:val="28"/>
        </w:rPr>
      </w:pPr>
    </w:p>
    <w:p w:rsidR="007A747B" w:rsidRDefault="007A747B" w:rsidP="00BB1448">
      <w:pPr>
        <w:ind w:firstLine="680"/>
        <w:jc w:val="both"/>
        <w:outlineLvl w:val="1"/>
        <w:rPr>
          <w:rStyle w:val="ae"/>
          <w:sz w:val="28"/>
          <w:szCs w:val="28"/>
        </w:rPr>
      </w:pPr>
      <w:r w:rsidRPr="00C773D8">
        <w:rPr>
          <w:rStyle w:val="ae"/>
          <w:sz w:val="28"/>
          <w:szCs w:val="28"/>
        </w:rPr>
        <w:t>Статья 18.</w:t>
      </w:r>
    </w:p>
    <w:p w:rsidR="007A747B" w:rsidRDefault="007A747B" w:rsidP="00BB1448">
      <w:pPr>
        <w:ind w:firstLine="680"/>
        <w:jc w:val="both"/>
        <w:outlineLvl w:val="1"/>
        <w:rPr>
          <w:rStyle w:val="ae"/>
          <w:sz w:val="28"/>
          <w:szCs w:val="28"/>
        </w:rPr>
      </w:pPr>
    </w:p>
    <w:p w:rsidR="007A747B" w:rsidRDefault="007A747B" w:rsidP="002C7F21">
      <w:pPr>
        <w:jc w:val="both"/>
        <w:outlineLvl w:val="1"/>
        <w:rPr>
          <w:b/>
          <w:i/>
        </w:rPr>
      </w:pPr>
      <w:r>
        <w:rPr>
          <w:b/>
          <w:i/>
        </w:rPr>
        <w:t xml:space="preserve">-- Пункт 1 статьи 18 в </w:t>
      </w:r>
      <w:r w:rsidRPr="002C5DE6">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067B0D" w:rsidRDefault="007A747B" w:rsidP="00D736AF">
      <w:pPr>
        <w:jc w:val="both"/>
        <w:rPr>
          <w:b/>
          <w:i/>
        </w:rPr>
      </w:pPr>
      <w:r>
        <w:rPr>
          <w:b/>
          <w:i/>
        </w:rPr>
        <w:t xml:space="preserve">-- Пункт 1 статьи 18 в </w:t>
      </w:r>
      <w:r w:rsidRPr="002C5DE6">
        <w:rPr>
          <w:b/>
          <w:i/>
          <w:color w:val="008000"/>
        </w:rPr>
        <w:t>новой</w:t>
      </w:r>
      <w:r>
        <w:rPr>
          <w:b/>
          <w:i/>
        </w:rPr>
        <w:t xml:space="preserve"> </w:t>
      </w:r>
      <w:r w:rsidRPr="00D736AF">
        <w:rPr>
          <w:b/>
          <w:i/>
          <w:color w:val="008000"/>
        </w:rPr>
        <w:t>редакции</w:t>
      </w:r>
      <w:r>
        <w:rPr>
          <w:b/>
          <w:i/>
        </w:rPr>
        <w:t xml:space="preserve"> </w:t>
      </w:r>
      <w:r w:rsidRPr="00067B0D">
        <w:rPr>
          <w:b/>
          <w:i/>
        </w:rPr>
        <w:t>(Закон № 178-ЗИД-</w:t>
      </w:r>
      <w:r w:rsidRPr="00067B0D">
        <w:rPr>
          <w:b/>
          <w:i/>
          <w:lang w:val="en-US"/>
        </w:rPr>
        <w:t>VI</w:t>
      </w:r>
      <w:r w:rsidRPr="00067B0D">
        <w:rPr>
          <w:b/>
          <w:i/>
        </w:rPr>
        <w:t xml:space="preserve"> от 09.10.19);</w:t>
      </w:r>
    </w:p>
    <w:p w:rsidR="007A747B" w:rsidRDefault="007A747B" w:rsidP="000350B2">
      <w:pPr>
        <w:jc w:val="both"/>
        <w:outlineLvl w:val="1"/>
        <w:rPr>
          <w:b/>
          <w:i/>
        </w:rPr>
      </w:pPr>
      <w:r w:rsidRPr="00412B52">
        <w:rPr>
          <w:b/>
          <w:i/>
          <w:color w:val="008000"/>
        </w:rPr>
        <w:t xml:space="preserve">-- </w:t>
      </w:r>
      <w:r>
        <w:rPr>
          <w:rStyle w:val="ae"/>
          <w:bCs/>
          <w:i/>
        </w:rPr>
        <w:t>Часть первая пункта 1 статьи 18</w:t>
      </w:r>
      <w:r w:rsidRPr="003157AA">
        <w:rPr>
          <w:rStyle w:val="ae"/>
          <w:bCs/>
          <w:i/>
        </w:rPr>
        <w:t xml:space="preserve"> </w:t>
      </w:r>
      <w:r>
        <w:rPr>
          <w:rStyle w:val="ae"/>
          <w:bCs/>
          <w:i/>
        </w:rPr>
        <w:t xml:space="preserve">с изменением </w:t>
      </w:r>
      <w:r>
        <w:rPr>
          <w:b/>
          <w:i/>
        </w:rPr>
        <w:t>(Закон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Default="007A747B" w:rsidP="00B17540">
      <w:pPr>
        <w:jc w:val="both"/>
        <w:outlineLvl w:val="1"/>
        <w:rPr>
          <w:b/>
          <w:i/>
        </w:rPr>
      </w:pPr>
      <w:r w:rsidRPr="00412B52">
        <w:rPr>
          <w:b/>
          <w:i/>
          <w:color w:val="008000"/>
        </w:rPr>
        <w:t xml:space="preserve">-- </w:t>
      </w:r>
      <w:r>
        <w:rPr>
          <w:rStyle w:val="ae"/>
          <w:bCs/>
          <w:i/>
        </w:rPr>
        <w:t>Часть вторая пункта 1 статьи 18</w:t>
      </w:r>
      <w:r w:rsidRPr="003157AA">
        <w:rPr>
          <w:rStyle w:val="ae"/>
          <w:bCs/>
          <w:i/>
        </w:rPr>
        <w:t xml:space="preserve"> </w:t>
      </w:r>
      <w:r>
        <w:rPr>
          <w:rStyle w:val="ae"/>
          <w:bCs/>
          <w:i/>
        </w:rPr>
        <w:t xml:space="preserve">с изменением </w:t>
      </w:r>
      <w:r>
        <w:rPr>
          <w:b/>
          <w:i/>
        </w:rPr>
        <w:t>(Закон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Default="007A747B" w:rsidP="00FE09A8">
      <w:pPr>
        <w:jc w:val="both"/>
        <w:outlineLvl w:val="1"/>
        <w:rPr>
          <w:b/>
          <w:i/>
        </w:rPr>
      </w:pPr>
      <w:r w:rsidRPr="00412B52">
        <w:rPr>
          <w:b/>
          <w:i/>
          <w:color w:val="008000"/>
        </w:rPr>
        <w:t xml:space="preserve">-- </w:t>
      </w:r>
      <w:r>
        <w:rPr>
          <w:rStyle w:val="ae"/>
          <w:bCs/>
          <w:i/>
        </w:rPr>
        <w:t>Часть третья пункта 1 статьи 18</w:t>
      </w:r>
      <w:r w:rsidRPr="003157AA">
        <w:rPr>
          <w:rStyle w:val="ae"/>
          <w:bCs/>
          <w:i/>
        </w:rPr>
        <w:t xml:space="preserve"> </w:t>
      </w:r>
      <w:r w:rsidRPr="00FE09A8">
        <w:rPr>
          <w:rStyle w:val="ae"/>
          <w:bCs/>
          <w:i/>
          <w:color w:val="008000"/>
        </w:rPr>
        <w:t>в новой редакции</w:t>
      </w:r>
      <w:r>
        <w:rPr>
          <w:rStyle w:val="ae"/>
          <w:bCs/>
          <w:i/>
        </w:rPr>
        <w:t xml:space="preserve"> </w:t>
      </w:r>
      <w:r>
        <w:rPr>
          <w:b/>
          <w:i/>
        </w:rPr>
        <w:t>(Закон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Pr="003D5137" w:rsidRDefault="007A747B" w:rsidP="00B42D26">
      <w:pPr>
        <w:jc w:val="both"/>
        <w:outlineLvl w:val="1"/>
        <w:rPr>
          <w:b/>
          <w:i/>
        </w:rPr>
      </w:pPr>
      <w:r>
        <w:rPr>
          <w:b/>
          <w:i/>
        </w:rPr>
        <w:t xml:space="preserve">-- Подпункт а) части третьей пункта 1 статьи 187 </w:t>
      </w:r>
      <w:r w:rsidRPr="007C34B4">
        <w:rPr>
          <w:b/>
          <w:i/>
          <w:color w:val="008000"/>
        </w:rPr>
        <w:t>в новой редакции</w:t>
      </w:r>
      <w:r>
        <w:rPr>
          <w:b/>
          <w:i/>
        </w:rPr>
        <w:t xml:space="preserve">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Pr="003D5137" w:rsidRDefault="007A747B" w:rsidP="000E42D7">
      <w:pPr>
        <w:jc w:val="both"/>
        <w:outlineLvl w:val="1"/>
        <w:rPr>
          <w:b/>
          <w:i/>
        </w:rPr>
      </w:pPr>
      <w:r>
        <w:rPr>
          <w:b/>
          <w:i/>
        </w:rPr>
        <w:t xml:space="preserve">-- Часть четвертая пункта 1 статьи 18 с дополнением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Default="007A747B" w:rsidP="00FE09A8">
      <w:pPr>
        <w:jc w:val="both"/>
        <w:outlineLvl w:val="1"/>
        <w:rPr>
          <w:b/>
          <w:i/>
        </w:rPr>
      </w:pPr>
    </w:p>
    <w:p w:rsidR="007A747B" w:rsidRDefault="007A747B" w:rsidP="00500A6B">
      <w:pPr>
        <w:jc w:val="both"/>
        <w:outlineLvl w:val="1"/>
        <w:rPr>
          <w:b/>
          <w:i/>
        </w:rPr>
      </w:pPr>
      <w:r w:rsidRPr="00412B52">
        <w:rPr>
          <w:b/>
          <w:i/>
          <w:color w:val="008000"/>
        </w:rPr>
        <w:t xml:space="preserve">-- </w:t>
      </w:r>
      <w:r>
        <w:rPr>
          <w:rStyle w:val="ae"/>
          <w:bCs/>
          <w:i/>
        </w:rPr>
        <w:t>Пункт 1 статьи 18</w:t>
      </w:r>
      <w:r w:rsidRPr="003157AA">
        <w:rPr>
          <w:rStyle w:val="ae"/>
          <w:bCs/>
          <w:i/>
        </w:rPr>
        <w:t xml:space="preserve"> </w:t>
      </w:r>
      <w:r>
        <w:rPr>
          <w:rStyle w:val="ae"/>
          <w:bCs/>
          <w:i/>
        </w:rPr>
        <w:t xml:space="preserve">дополнен частью пятой </w:t>
      </w:r>
      <w:r>
        <w:rPr>
          <w:b/>
          <w:i/>
        </w:rPr>
        <w:t>(Закон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Default="007A747B" w:rsidP="00D736AF">
      <w:pPr>
        <w:jc w:val="both"/>
        <w:outlineLvl w:val="1"/>
        <w:rPr>
          <w:b/>
          <w:i/>
        </w:rPr>
      </w:pPr>
    </w:p>
    <w:p w:rsidR="007A747B" w:rsidRPr="00C52854" w:rsidRDefault="007A747B" w:rsidP="002C5DE6">
      <w:pPr>
        <w:jc w:val="both"/>
        <w:outlineLvl w:val="1"/>
        <w:rPr>
          <w:b/>
          <w:i/>
        </w:rPr>
      </w:pPr>
      <w:r>
        <w:rPr>
          <w:b/>
          <w:i/>
        </w:rPr>
        <w:t>-- Пункт 2 статьи 18 с изменением (Закон № 60-ЗИД-</w:t>
      </w:r>
      <w:r>
        <w:rPr>
          <w:b/>
          <w:i/>
          <w:lang w:val="en-US"/>
        </w:rPr>
        <w:t>VI</w:t>
      </w:r>
      <w:r w:rsidRPr="009D6381">
        <w:rPr>
          <w:b/>
          <w:i/>
        </w:rPr>
        <w:t xml:space="preserve"> </w:t>
      </w:r>
      <w:r>
        <w:rPr>
          <w:b/>
          <w:i/>
        </w:rPr>
        <w:t>от 10.04.19г);</w:t>
      </w:r>
    </w:p>
    <w:p w:rsidR="007A747B" w:rsidRPr="00C52854" w:rsidRDefault="007A747B" w:rsidP="002C5DE6">
      <w:pPr>
        <w:jc w:val="both"/>
        <w:outlineLvl w:val="1"/>
        <w:rPr>
          <w:b/>
          <w:i/>
        </w:rPr>
      </w:pPr>
      <w:r>
        <w:rPr>
          <w:b/>
          <w:i/>
        </w:rPr>
        <w:t xml:space="preserve">-- Пункт 3 статьи 18 в </w:t>
      </w:r>
      <w:r w:rsidRPr="002C5DE6">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C52854" w:rsidRDefault="007A747B" w:rsidP="002C5DE6">
      <w:pPr>
        <w:jc w:val="both"/>
        <w:outlineLvl w:val="1"/>
        <w:rPr>
          <w:b/>
          <w:i/>
        </w:rPr>
      </w:pPr>
      <w:r>
        <w:rPr>
          <w:b/>
          <w:i/>
        </w:rPr>
        <w:t>-- Пункт 5 статьи 18 с изменением (Закон № 60-ЗИД-</w:t>
      </w:r>
      <w:r>
        <w:rPr>
          <w:b/>
          <w:i/>
          <w:lang w:val="en-US"/>
        </w:rPr>
        <w:t>VI</w:t>
      </w:r>
      <w:r w:rsidRPr="009D6381">
        <w:rPr>
          <w:b/>
          <w:i/>
        </w:rPr>
        <w:t xml:space="preserve"> </w:t>
      </w:r>
      <w:r>
        <w:rPr>
          <w:b/>
          <w:i/>
        </w:rPr>
        <w:t>от 10.04.19г);</w:t>
      </w:r>
    </w:p>
    <w:p w:rsidR="007A747B" w:rsidRPr="003D5137" w:rsidRDefault="007A747B" w:rsidP="00AD74BC">
      <w:pPr>
        <w:jc w:val="both"/>
        <w:rPr>
          <w:b/>
          <w:i/>
        </w:rPr>
      </w:pPr>
      <w:r>
        <w:rPr>
          <w:b/>
          <w:i/>
        </w:rPr>
        <w:t xml:space="preserve">-- Пункт 6 статьи 18 дополнен частью четвертой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C52854" w:rsidRDefault="007A747B" w:rsidP="00AD74BC">
      <w:pPr>
        <w:jc w:val="both"/>
        <w:outlineLvl w:val="1"/>
        <w:rPr>
          <w:b/>
          <w:i/>
        </w:rPr>
      </w:pPr>
    </w:p>
    <w:p w:rsidR="007A747B" w:rsidRPr="00E7024B" w:rsidRDefault="007A747B" w:rsidP="00355CF9">
      <w:pPr>
        <w:ind w:firstLine="709"/>
        <w:jc w:val="both"/>
        <w:rPr>
          <w:sz w:val="28"/>
          <w:szCs w:val="28"/>
        </w:rPr>
      </w:pPr>
      <w:r w:rsidRPr="00067B0D">
        <w:rPr>
          <w:sz w:val="28"/>
          <w:szCs w:val="28"/>
        </w:rPr>
        <w:lastRenderedPageBreak/>
        <w:t xml:space="preserve">1. Утвердить объем </w:t>
      </w:r>
      <w:r w:rsidRPr="00E7024B">
        <w:rPr>
          <w:sz w:val="28"/>
          <w:szCs w:val="28"/>
        </w:rPr>
        <w:t>доходов Дорожного фонда Приднестровской Молдавской Республики на 2019 год в сумме 195 476 722 рубля.</w:t>
      </w:r>
    </w:p>
    <w:p w:rsidR="007A747B" w:rsidRPr="00150E9B" w:rsidRDefault="007A747B" w:rsidP="00355CF9">
      <w:pPr>
        <w:ind w:firstLine="709"/>
        <w:jc w:val="both"/>
        <w:rPr>
          <w:sz w:val="28"/>
          <w:szCs w:val="28"/>
        </w:rPr>
      </w:pPr>
      <w:r w:rsidRPr="00E7024B">
        <w:rPr>
          <w:sz w:val="28"/>
          <w:szCs w:val="28"/>
        </w:rPr>
        <w:t xml:space="preserve">Утвердить объем расходов Дорожного фонда Приднестровской Молдавской Республики на 2019 год в сумме 229 120 775 рублей (с учетом переходящих остатков по состоянию на 1 января 2019 года на счетах местных бюджетов выделенных в 2018 году из республиканского бюджета субсидий на развитие дорожной отрасли Приднестровской Молдавской Республики в сумме 2 056 454 рубля и части остатка Дорожного фонда Приднестровской Молдавской Республики по состоянию на 1 января </w:t>
      </w:r>
      <w:r w:rsidRPr="00E7024B">
        <w:rPr>
          <w:sz w:val="28"/>
          <w:szCs w:val="28"/>
        </w:rPr>
        <w:br/>
        <w:t xml:space="preserve">2019 года в сумме 31 587 599 рублей (сформированного в пределах утвержденных показателей доходов по налогу с владельцев транспортных средств на </w:t>
      </w:r>
      <w:r w:rsidRPr="00150E9B">
        <w:rPr>
          <w:sz w:val="28"/>
          <w:szCs w:val="28"/>
        </w:rPr>
        <w:t xml:space="preserve">2018 год в сумме 37 999 рублей и по иным поступлениям </w:t>
      </w:r>
      <w:r w:rsidRPr="00150E9B">
        <w:rPr>
          <w:sz w:val="28"/>
          <w:szCs w:val="28"/>
        </w:rPr>
        <w:br/>
        <w:t>в сумме 31 549 600 рублей)).</w:t>
      </w:r>
    </w:p>
    <w:p w:rsidR="007A747B" w:rsidRPr="00150E9B" w:rsidRDefault="007A747B" w:rsidP="00DA56D2">
      <w:pPr>
        <w:ind w:firstLine="709"/>
        <w:jc w:val="both"/>
        <w:rPr>
          <w:sz w:val="28"/>
          <w:szCs w:val="28"/>
        </w:rPr>
      </w:pPr>
      <w:r w:rsidRPr="00150E9B">
        <w:rPr>
          <w:sz w:val="28"/>
          <w:szCs w:val="28"/>
        </w:rPr>
        <w:t>Установить, что в 2019 году средства Дорожного фонда Приднестровской Молдавской Республики в сумме 29 879</w:t>
      </w:r>
      <w:r w:rsidRPr="00150E9B">
        <w:rPr>
          <w:sz w:val="28"/>
          <w:szCs w:val="28"/>
          <w:lang w:val="en-US"/>
        </w:rPr>
        <w:t> </w:t>
      </w:r>
      <w:r w:rsidRPr="00150E9B">
        <w:rPr>
          <w:sz w:val="28"/>
          <w:szCs w:val="28"/>
        </w:rPr>
        <w:t>550 рублей направляются:</w:t>
      </w:r>
    </w:p>
    <w:p w:rsidR="007A747B" w:rsidRPr="00150E9B" w:rsidRDefault="007A747B" w:rsidP="0057321D">
      <w:pPr>
        <w:ind w:firstLine="748"/>
        <w:jc w:val="both"/>
        <w:rPr>
          <w:sz w:val="28"/>
          <w:szCs w:val="28"/>
        </w:rPr>
      </w:pPr>
      <w:r w:rsidRPr="00150E9B">
        <w:rPr>
          <w:sz w:val="28"/>
          <w:szCs w:val="28"/>
        </w:rPr>
        <w:t>а) государственной администрации города Тирасполя и города Днестровска в сумме 25 987 250 рублей, в том числе:</w:t>
      </w:r>
    </w:p>
    <w:p w:rsidR="007A747B" w:rsidRPr="00150E9B" w:rsidRDefault="007A747B" w:rsidP="0057321D">
      <w:pPr>
        <w:ind w:firstLine="748"/>
        <w:jc w:val="both"/>
        <w:rPr>
          <w:sz w:val="28"/>
          <w:szCs w:val="28"/>
        </w:rPr>
      </w:pPr>
      <w:r w:rsidRPr="00150E9B">
        <w:rPr>
          <w:sz w:val="28"/>
          <w:szCs w:val="28"/>
        </w:rPr>
        <w:t>1) на ремонтные работы и обустройство дорог от переулка Западного до улицы Правды (в том числе на перенос линии электросетей) в сумме 20 163 375 рублей;</w:t>
      </w:r>
    </w:p>
    <w:p w:rsidR="007A747B" w:rsidRPr="00150E9B" w:rsidRDefault="007A747B" w:rsidP="0057321D">
      <w:pPr>
        <w:ind w:firstLine="748"/>
        <w:jc w:val="both"/>
        <w:rPr>
          <w:sz w:val="28"/>
          <w:szCs w:val="28"/>
        </w:rPr>
      </w:pPr>
      <w:r w:rsidRPr="00150E9B">
        <w:rPr>
          <w:sz w:val="28"/>
          <w:szCs w:val="28"/>
        </w:rPr>
        <w:t>2) на приобретение дорожной техники в сумме 1 837</w:t>
      </w:r>
      <w:r w:rsidRPr="00150E9B">
        <w:rPr>
          <w:sz w:val="28"/>
          <w:szCs w:val="28"/>
          <w:lang w:val="en-US"/>
        </w:rPr>
        <w:t> </w:t>
      </w:r>
      <w:r w:rsidRPr="00150E9B">
        <w:rPr>
          <w:sz w:val="28"/>
          <w:szCs w:val="28"/>
        </w:rPr>
        <w:t>700 рублей;</w:t>
      </w:r>
    </w:p>
    <w:p w:rsidR="007A747B" w:rsidRPr="00150E9B" w:rsidRDefault="007A747B" w:rsidP="0057321D">
      <w:pPr>
        <w:ind w:firstLine="709"/>
        <w:jc w:val="both"/>
        <w:rPr>
          <w:sz w:val="28"/>
          <w:szCs w:val="28"/>
        </w:rPr>
      </w:pPr>
      <w:r w:rsidRPr="00150E9B">
        <w:rPr>
          <w:sz w:val="28"/>
          <w:szCs w:val="28"/>
        </w:rPr>
        <w:t xml:space="preserve">3) на строительство (реконструкцию), ремонт автодороги и благоустройство территории по улице Комсомольской в сумме </w:t>
      </w:r>
      <w:r w:rsidRPr="00150E9B">
        <w:rPr>
          <w:sz w:val="28"/>
          <w:szCs w:val="28"/>
        </w:rPr>
        <w:br/>
        <w:t>3 986 175 рублей;</w:t>
      </w:r>
    </w:p>
    <w:p w:rsidR="007A747B" w:rsidRPr="00E7024B" w:rsidRDefault="007A747B" w:rsidP="00DA56D2">
      <w:pPr>
        <w:ind w:firstLine="709"/>
        <w:jc w:val="both"/>
        <w:rPr>
          <w:sz w:val="28"/>
          <w:szCs w:val="28"/>
        </w:rPr>
      </w:pPr>
      <w:r w:rsidRPr="00150E9B">
        <w:rPr>
          <w:sz w:val="28"/>
          <w:szCs w:val="28"/>
        </w:rPr>
        <w:t>б) государственной администрации города Бендеры в</w:t>
      </w:r>
      <w:r w:rsidRPr="00E7024B">
        <w:rPr>
          <w:sz w:val="28"/>
          <w:szCs w:val="28"/>
        </w:rPr>
        <w:t xml:space="preserve"> сумме </w:t>
      </w:r>
      <w:r w:rsidRPr="00E7024B">
        <w:rPr>
          <w:sz w:val="28"/>
          <w:szCs w:val="28"/>
        </w:rPr>
        <w:br/>
        <w:t>3 892 300 рублей, в том числе:</w:t>
      </w:r>
    </w:p>
    <w:p w:rsidR="007A747B" w:rsidRPr="00E7024B" w:rsidRDefault="007A747B" w:rsidP="00DA56D2">
      <w:pPr>
        <w:ind w:firstLine="709"/>
        <w:jc w:val="both"/>
        <w:rPr>
          <w:sz w:val="28"/>
          <w:szCs w:val="28"/>
        </w:rPr>
      </w:pPr>
      <w:r w:rsidRPr="00E7024B">
        <w:rPr>
          <w:sz w:val="28"/>
          <w:szCs w:val="28"/>
        </w:rPr>
        <w:t>1) на приобретение дорожной техники в сумме 2 697 000 рублей;</w:t>
      </w:r>
    </w:p>
    <w:p w:rsidR="007A747B" w:rsidRPr="00E7024B" w:rsidRDefault="007A747B" w:rsidP="00DA56D2">
      <w:pPr>
        <w:ind w:firstLine="709"/>
        <w:jc w:val="both"/>
        <w:rPr>
          <w:sz w:val="28"/>
          <w:szCs w:val="28"/>
        </w:rPr>
      </w:pPr>
      <w:r w:rsidRPr="00E7024B">
        <w:rPr>
          <w:sz w:val="28"/>
          <w:szCs w:val="28"/>
        </w:rPr>
        <w:t xml:space="preserve">2) на выполнение дорожных работ по новой технологии в сумме </w:t>
      </w:r>
      <w:r w:rsidRPr="00E7024B">
        <w:rPr>
          <w:sz w:val="28"/>
          <w:szCs w:val="28"/>
        </w:rPr>
        <w:br/>
        <w:t>1 195 300 рублей.</w:t>
      </w:r>
    </w:p>
    <w:p w:rsidR="007A747B" w:rsidRPr="00150E9B" w:rsidRDefault="007A747B" w:rsidP="00355CF9">
      <w:pPr>
        <w:ind w:firstLine="720"/>
        <w:jc w:val="both"/>
        <w:rPr>
          <w:sz w:val="28"/>
          <w:szCs w:val="28"/>
        </w:rPr>
      </w:pPr>
      <w:r w:rsidRPr="00E7024B">
        <w:rPr>
          <w:sz w:val="28"/>
          <w:szCs w:val="28"/>
        </w:rPr>
        <w:t xml:space="preserve">Разрешить государственной администрации города Тирасполя и города </w:t>
      </w:r>
      <w:r w:rsidRPr="00150E9B">
        <w:rPr>
          <w:sz w:val="28"/>
          <w:szCs w:val="28"/>
        </w:rPr>
        <w:t>Днестровска перенаправить средства Дорожного фонда, выделенные за счет средств остатков по состоянию на 1 января 2019 года, на приобретение бетоноукладчика марки SP-15 у фирмы WIRTGEN, Германия, с комплектами дополнительного оборудования для производства водоотводящего канавки-лотка и устройства бордюрного камня на ремонтные работы и обустройство дорог от переулка Западного до улицы Правды (в том числе на перенос линии электросетей) и на строительство (реконструкцию), ремонт автодороги и благоустройство территории по улице Комсомольской.</w:t>
      </w:r>
    </w:p>
    <w:p w:rsidR="007A747B" w:rsidRPr="00E7024B" w:rsidRDefault="007A747B" w:rsidP="007D27D3">
      <w:pPr>
        <w:ind w:firstLine="709"/>
        <w:jc w:val="both"/>
        <w:rPr>
          <w:sz w:val="28"/>
          <w:szCs w:val="28"/>
        </w:rPr>
      </w:pPr>
      <w:r w:rsidRPr="00150E9B">
        <w:rPr>
          <w:sz w:val="28"/>
          <w:szCs w:val="28"/>
        </w:rPr>
        <w:t>Установить, что в 2019 году за счет средств Дорожного</w:t>
      </w:r>
      <w:r w:rsidRPr="00E7024B">
        <w:rPr>
          <w:sz w:val="28"/>
          <w:szCs w:val="28"/>
        </w:rPr>
        <w:t xml:space="preserve"> фонда Приднестровской Молдавской Республики, выделенных государственной администрации Каменского района и города Каменки, производится погашение задолженности за работы, фактически выполненные </w:t>
      </w:r>
      <w:r w:rsidRPr="00E7024B">
        <w:rPr>
          <w:sz w:val="28"/>
          <w:szCs w:val="28"/>
        </w:rPr>
        <w:br/>
        <w:t>в 2017 и 2018 годах, в общей сумме 1 170 588 рублей, в том числе:</w:t>
      </w:r>
    </w:p>
    <w:p w:rsidR="007A747B" w:rsidRPr="00E7024B" w:rsidRDefault="007A747B" w:rsidP="007D27D3">
      <w:pPr>
        <w:ind w:firstLine="709"/>
        <w:jc w:val="both"/>
        <w:rPr>
          <w:sz w:val="28"/>
          <w:szCs w:val="28"/>
        </w:rPr>
      </w:pPr>
      <w:r w:rsidRPr="00E7024B">
        <w:rPr>
          <w:sz w:val="28"/>
          <w:szCs w:val="28"/>
        </w:rPr>
        <w:lastRenderedPageBreak/>
        <w:t>а) за счет средств по программе развития автомобильных дорог общего пользования, находящихся в государственной собственности, по содержанию дорог общего пользования в сумме 517 126 рублей, по устройству ливневой канализации на автомобильной дороге Каменка – Красный Октябрь в сумме 588 173 рубля согласно Приложению № 6.1 к настоящему Закону;</w:t>
      </w:r>
    </w:p>
    <w:p w:rsidR="007A747B" w:rsidRPr="00E7024B" w:rsidRDefault="007A747B" w:rsidP="007D27D3">
      <w:pPr>
        <w:ind w:firstLine="720"/>
        <w:jc w:val="both"/>
        <w:rPr>
          <w:sz w:val="28"/>
          <w:szCs w:val="28"/>
        </w:rPr>
      </w:pPr>
      <w:r w:rsidRPr="00E7024B">
        <w:rPr>
          <w:sz w:val="28"/>
          <w:szCs w:val="28"/>
        </w:rPr>
        <w:t xml:space="preserve">б) за счет средств по программе развития дорожной отрасли </w:t>
      </w:r>
      <w:r w:rsidRPr="00E7024B">
        <w:rPr>
          <w:sz w:val="28"/>
          <w:szCs w:val="28"/>
        </w:rPr>
        <w:br/>
        <w:t xml:space="preserve">по автомобильным дорогам (улицам) общего пользования, находящимся </w:t>
      </w:r>
      <w:r w:rsidRPr="00E7024B">
        <w:rPr>
          <w:sz w:val="28"/>
          <w:szCs w:val="28"/>
        </w:rPr>
        <w:br/>
        <w:t>в муниципальной собственности, по содержанию дорожно-уличной сети населенных пунктов района в сумме 65 289 рублей.</w:t>
      </w:r>
    </w:p>
    <w:p w:rsidR="007A747B" w:rsidRPr="00C773D8" w:rsidRDefault="007A747B" w:rsidP="00930CD7">
      <w:pPr>
        <w:ind w:firstLine="680"/>
        <w:jc w:val="both"/>
        <w:rPr>
          <w:sz w:val="28"/>
          <w:szCs w:val="28"/>
        </w:rPr>
      </w:pPr>
      <w:r w:rsidRPr="00E7024B">
        <w:rPr>
          <w:sz w:val="28"/>
          <w:szCs w:val="28"/>
        </w:rPr>
        <w:t>2. Установить, что в 2019 году за счет средств Дорожного фонда Приднестровской Молдавской Республики производится поэтапное погашение задолженности предприятий дорожной отрасли</w:t>
      </w:r>
      <w:r w:rsidRPr="00C773D8">
        <w:rPr>
          <w:sz w:val="28"/>
          <w:szCs w:val="28"/>
        </w:rPr>
        <w:t xml:space="preserve"> перед ГУП «Дубоссарская ГЭС» в сумме </w:t>
      </w:r>
      <w:r w:rsidRPr="00D31C5E">
        <w:rPr>
          <w:sz w:val="28"/>
          <w:szCs w:val="28"/>
        </w:rPr>
        <w:t>7</w:t>
      </w:r>
      <w:r>
        <w:rPr>
          <w:sz w:val="28"/>
          <w:szCs w:val="28"/>
        </w:rPr>
        <w:t> </w:t>
      </w:r>
      <w:r w:rsidRPr="00D31C5E">
        <w:rPr>
          <w:sz w:val="28"/>
          <w:szCs w:val="28"/>
        </w:rPr>
        <w:t>344</w:t>
      </w:r>
      <w:r>
        <w:rPr>
          <w:sz w:val="28"/>
          <w:szCs w:val="28"/>
        </w:rPr>
        <w:t> </w:t>
      </w:r>
      <w:r w:rsidRPr="00D31C5E">
        <w:rPr>
          <w:sz w:val="28"/>
          <w:szCs w:val="28"/>
        </w:rPr>
        <w:t>276</w:t>
      </w:r>
      <w:r w:rsidRPr="00C773D8">
        <w:rPr>
          <w:sz w:val="28"/>
          <w:szCs w:val="28"/>
        </w:rPr>
        <w:t xml:space="preserve"> рублей, сформированной во исполнение в 2015 году ненормативного акта Правительства Приднестровской Молдавской Республики в части приведения инфраструктуры дорожной отрасли в надлежащее состояние. </w:t>
      </w:r>
    </w:p>
    <w:p w:rsidR="007A747B" w:rsidRPr="006C0EF3" w:rsidRDefault="007A747B" w:rsidP="006C0EF3">
      <w:pPr>
        <w:ind w:firstLine="709"/>
        <w:jc w:val="both"/>
        <w:rPr>
          <w:sz w:val="28"/>
          <w:szCs w:val="28"/>
        </w:rPr>
      </w:pPr>
      <w:r w:rsidRPr="006C0EF3">
        <w:rPr>
          <w:sz w:val="28"/>
          <w:szCs w:val="28"/>
        </w:rPr>
        <w:t>3. Во изменение норм Закона Приднестровской Молдавской Республики «О Дорожном фонде Приднестровской Молдавской Республики» средства в сумме 189 840 495 рублей (с учетом части остатка Дорожного фонда Приднестровской Молдавской Республики по состоянию на 1 января 2019 года в сумме 7 037 999 рублей) согласно Приложению № 6 к настоящему Закону направить в виде субсидий из республиканского бюджета для расходования в местные бюджеты городов (районов) на финансирование следующих направлений:</w:t>
      </w:r>
    </w:p>
    <w:p w:rsidR="007A747B" w:rsidRPr="006C0EF3" w:rsidRDefault="007A747B" w:rsidP="006C0EF3">
      <w:pPr>
        <w:ind w:firstLine="709"/>
        <w:jc w:val="both"/>
        <w:rPr>
          <w:sz w:val="28"/>
          <w:szCs w:val="28"/>
        </w:rPr>
      </w:pPr>
      <w:r w:rsidRPr="006C0EF3">
        <w:rPr>
          <w:sz w:val="28"/>
          <w:szCs w:val="28"/>
        </w:rPr>
        <w:t>а) на исполнение программы развития дорожной отрасли по автомобильным дорогам общего пользования, находящимся в государственной собственности, в сумме 62 668 889 рублей;</w:t>
      </w:r>
    </w:p>
    <w:p w:rsidR="007A747B" w:rsidRPr="006C0EF3" w:rsidRDefault="007A747B" w:rsidP="006C0EF3">
      <w:pPr>
        <w:ind w:firstLine="709"/>
        <w:jc w:val="both"/>
        <w:rPr>
          <w:sz w:val="28"/>
          <w:szCs w:val="28"/>
        </w:rPr>
      </w:pPr>
      <w:r w:rsidRPr="006C0EF3">
        <w:rPr>
          <w:sz w:val="28"/>
          <w:szCs w:val="28"/>
        </w:rPr>
        <w:t>б) на исполнение программ развития дорожной отрасли по автомобильным дорогам общего пользования, находящимся в муниципальной собственности, в сумме 96 660 425 рублей;</w:t>
      </w:r>
    </w:p>
    <w:p w:rsidR="007A747B" w:rsidRPr="006C0EF3" w:rsidRDefault="007A747B" w:rsidP="006C0EF3">
      <w:pPr>
        <w:ind w:firstLine="709"/>
        <w:jc w:val="both"/>
        <w:rPr>
          <w:sz w:val="28"/>
          <w:szCs w:val="28"/>
        </w:rPr>
      </w:pPr>
      <w:r w:rsidRPr="006C0EF3">
        <w:rPr>
          <w:sz w:val="28"/>
          <w:szCs w:val="28"/>
        </w:rPr>
        <w:t>в) на финансирование обустройства мест стоянок, парковок в соответствии с подпунктом б) пункта 2 статьи 11-1 Закона Приднестровской Молдавской Республики «О таможенном тарифе» и подпунктом б) пункта 3 статьи 5 Закона Приднестровской Молдавской Республики «Об акцизах», пропорционально количеству зарегистрированных транспортных средств по городам и районам, в сумме 6 161 230 рублей;</w:t>
      </w:r>
    </w:p>
    <w:p w:rsidR="007A747B" w:rsidRPr="006C0EF3" w:rsidRDefault="007A747B" w:rsidP="006C0EF3">
      <w:pPr>
        <w:ind w:firstLine="709"/>
        <w:jc w:val="both"/>
        <w:rPr>
          <w:sz w:val="28"/>
          <w:szCs w:val="28"/>
        </w:rPr>
      </w:pPr>
      <w:r w:rsidRPr="006C0EF3">
        <w:rPr>
          <w:sz w:val="28"/>
          <w:szCs w:val="28"/>
        </w:rPr>
        <w:t>г) на финансирование расходов по благоустройству территорий образовательных учреждений в сумме 24 349 951 рубль.</w:t>
      </w:r>
    </w:p>
    <w:p w:rsidR="007A747B" w:rsidRPr="00C773D8" w:rsidRDefault="007A747B" w:rsidP="00930CD7">
      <w:pPr>
        <w:ind w:firstLine="680"/>
        <w:jc w:val="both"/>
        <w:rPr>
          <w:sz w:val="28"/>
          <w:szCs w:val="28"/>
        </w:rPr>
      </w:pPr>
      <w:r w:rsidRPr="00C773D8">
        <w:rPr>
          <w:sz w:val="28"/>
          <w:szCs w:val="28"/>
        </w:rPr>
        <w:t>4. Программы развития дорожной отрасли на 2019 год за счет средств, выделяемых из Дорожного фонда Приднестровской Молдавской Республики, разрабатываются уполномоченным (уполномоченными) Правительством Приднестровской Молдавской Республики исполнительным (исполнительными) органом (органами) государственной власти по следующим направлениям расходования средств:</w:t>
      </w:r>
    </w:p>
    <w:p w:rsidR="007A747B" w:rsidRPr="00C773D8" w:rsidRDefault="007A747B" w:rsidP="00930CD7">
      <w:pPr>
        <w:ind w:firstLine="680"/>
        <w:jc w:val="both"/>
        <w:rPr>
          <w:sz w:val="28"/>
          <w:szCs w:val="28"/>
        </w:rPr>
      </w:pPr>
      <w:r w:rsidRPr="00C773D8">
        <w:rPr>
          <w:sz w:val="28"/>
          <w:szCs w:val="28"/>
        </w:rPr>
        <w:lastRenderedPageBreak/>
        <w:t>а) содержание, ремонт и развитие (строительство, реконструкция) автомобильных дорог общего пользования и их составных частей, находящихся в государственной собственности;</w:t>
      </w:r>
    </w:p>
    <w:p w:rsidR="007A747B" w:rsidRPr="00C773D8" w:rsidRDefault="007A747B" w:rsidP="00930CD7">
      <w:pPr>
        <w:ind w:firstLine="680"/>
        <w:jc w:val="both"/>
        <w:rPr>
          <w:sz w:val="28"/>
          <w:szCs w:val="28"/>
        </w:rPr>
      </w:pPr>
      <w:r w:rsidRPr="00C773D8">
        <w:rPr>
          <w:sz w:val="28"/>
          <w:szCs w:val="28"/>
        </w:rPr>
        <w:t>б) содержание, ремонт и развитие (строительство, реконструкция) автомобильных дорог общего пользования и их составных частей, находящихся в муниципальной собственности, в соответствии с программами развития дорожной отрасли;</w:t>
      </w:r>
    </w:p>
    <w:p w:rsidR="007A747B" w:rsidRPr="00C773D8" w:rsidRDefault="007A747B" w:rsidP="00930CD7">
      <w:pPr>
        <w:ind w:firstLine="680"/>
        <w:jc w:val="both"/>
        <w:rPr>
          <w:sz w:val="28"/>
          <w:szCs w:val="28"/>
        </w:rPr>
      </w:pPr>
      <w:r w:rsidRPr="00C773D8">
        <w:rPr>
          <w:sz w:val="28"/>
          <w:szCs w:val="28"/>
        </w:rPr>
        <w:t>в) обустройство мест стоянок и парковок;</w:t>
      </w:r>
    </w:p>
    <w:p w:rsidR="007A747B" w:rsidRPr="00C773D8" w:rsidRDefault="007A747B" w:rsidP="00930CD7">
      <w:pPr>
        <w:ind w:firstLine="680"/>
        <w:jc w:val="both"/>
        <w:rPr>
          <w:sz w:val="28"/>
          <w:szCs w:val="28"/>
        </w:rPr>
      </w:pPr>
      <w:r w:rsidRPr="00C773D8">
        <w:rPr>
          <w:sz w:val="28"/>
          <w:szCs w:val="28"/>
        </w:rPr>
        <w:t>г) на финансирование расходов по благоустройству территорий образовательных учреждений.</w:t>
      </w:r>
    </w:p>
    <w:p w:rsidR="007A747B" w:rsidRPr="00C773D8" w:rsidRDefault="007A747B" w:rsidP="00930CD7">
      <w:pPr>
        <w:ind w:firstLine="680"/>
        <w:jc w:val="both"/>
        <w:rPr>
          <w:sz w:val="28"/>
          <w:szCs w:val="28"/>
        </w:rPr>
      </w:pPr>
      <w:r w:rsidRPr="00C773D8">
        <w:rPr>
          <w:sz w:val="28"/>
          <w:szCs w:val="28"/>
        </w:rPr>
        <w:t>Распределение денежных средств между направлениями расходования средств на 2019 год установлено в Приложении № 6 к настоящему Закону.</w:t>
      </w:r>
    </w:p>
    <w:p w:rsidR="007A747B" w:rsidRPr="00C773D8" w:rsidRDefault="007A747B" w:rsidP="00930CD7">
      <w:pPr>
        <w:ind w:firstLine="680"/>
        <w:jc w:val="both"/>
        <w:rPr>
          <w:sz w:val="28"/>
          <w:szCs w:val="28"/>
        </w:rPr>
      </w:pPr>
      <w:r w:rsidRPr="00C773D8">
        <w:rPr>
          <w:sz w:val="28"/>
          <w:szCs w:val="28"/>
        </w:rPr>
        <w:t xml:space="preserve">5. Расходование средств, предусмотренных подпунктом а) пункта 3 настоящей статьи, с указанием сумм расходов по каждому направлению </w:t>
      </w:r>
      <w:r w:rsidRPr="00C773D8">
        <w:rPr>
          <w:sz w:val="28"/>
          <w:szCs w:val="28"/>
        </w:rPr>
        <w:br/>
        <w:t xml:space="preserve">на 2019 год в сумме </w:t>
      </w:r>
      <w:r w:rsidRPr="009247D8">
        <w:rPr>
          <w:sz w:val="28"/>
          <w:szCs w:val="28"/>
        </w:rPr>
        <w:t>63</w:t>
      </w:r>
      <w:r>
        <w:rPr>
          <w:sz w:val="28"/>
          <w:szCs w:val="28"/>
        </w:rPr>
        <w:t> </w:t>
      </w:r>
      <w:r w:rsidRPr="009247D8">
        <w:rPr>
          <w:sz w:val="28"/>
          <w:szCs w:val="28"/>
        </w:rPr>
        <w:t>413</w:t>
      </w:r>
      <w:r>
        <w:rPr>
          <w:sz w:val="28"/>
          <w:szCs w:val="28"/>
        </w:rPr>
        <w:t> </w:t>
      </w:r>
      <w:r w:rsidRPr="009247D8">
        <w:rPr>
          <w:sz w:val="28"/>
          <w:szCs w:val="28"/>
        </w:rPr>
        <w:t>232</w:t>
      </w:r>
      <w:r w:rsidRPr="00C773D8">
        <w:rPr>
          <w:sz w:val="28"/>
          <w:szCs w:val="28"/>
        </w:rPr>
        <w:t xml:space="preserve"> рубля производится согласно </w:t>
      </w:r>
      <w:r w:rsidRPr="00C773D8">
        <w:rPr>
          <w:sz w:val="28"/>
          <w:szCs w:val="28"/>
        </w:rPr>
        <w:br/>
        <w:t>Приложению № 6.1 к настоящему Закону.</w:t>
      </w:r>
    </w:p>
    <w:p w:rsidR="007A747B" w:rsidRPr="00C773D8" w:rsidRDefault="007A747B" w:rsidP="00930CD7">
      <w:pPr>
        <w:ind w:firstLine="680"/>
        <w:jc w:val="both"/>
        <w:rPr>
          <w:sz w:val="28"/>
          <w:szCs w:val="28"/>
        </w:rPr>
      </w:pPr>
      <w:r w:rsidRPr="00C773D8">
        <w:rPr>
          <w:sz w:val="28"/>
          <w:szCs w:val="28"/>
        </w:rPr>
        <w:t xml:space="preserve">6. Программы расходования средств, предусмотренных </w:t>
      </w:r>
      <w:r w:rsidRPr="00C773D8">
        <w:rPr>
          <w:sz w:val="28"/>
          <w:szCs w:val="28"/>
        </w:rPr>
        <w:br/>
        <w:t>подпунктами б), в) и г) пункта 3 настоящей статьи, с указанием сумм расходов по каждому направлению представляются исполнительными органами государственной власти городов (районов) на утверждение городским (районным) Советам народных депутатов в составе местного бюджета на 2019 год.</w:t>
      </w:r>
    </w:p>
    <w:p w:rsidR="007A747B" w:rsidRPr="00C773D8" w:rsidRDefault="007A747B" w:rsidP="00930CD7">
      <w:pPr>
        <w:ind w:firstLine="680"/>
        <w:jc w:val="both"/>
        <w:rPr>
          <w:sz w:val="28"/>
          <w:szCs w:val="28"/>
        </w:rPr>
      </w:pPr>
      <w:r w:rsidRPr="00C773D8">
        <w:rPr>
          <w:sz w:val="28"/>
          <w:szCs w:val="28"/>
        </w:rPr>
        <w:t>Расходование средств Дорожного фонда Приднестровской Молдавской Республики без утверждения программ развития дорожной отрасли Приднестровской Молдавской Республики соответствующими городскими (районными) Советами народных депутатов не осуществляется.</w:t>
      </w:r>
    </w:p>
    <w:p w:rsidR="007A747B" w:rsidRPr="007A0B06" w:rsidRDefault="007A747B" w:rsidP="00930CD7">
      <w:pPr>
        <w:ind w:firstLine="680"/>
        <w:jc w:val="both"/>
        <w:rPr>
          <w:sz w:val="28"/>
          <w:szCs w:val="28"/>
        </w:rPr>
      </w:pPr>
      <w:r w:rsidRPr="00C773D8">
        <w:rPr>
          <w:sz w:val="28"/>
          <w:szCs w:val="28"/>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w:t>
      </w:r>
      <w:r w:rsidRPr="007A0B06">
        <w:rPr>
          <w:sz w:val="28"/>
          <w:szCs w:val="28"/>
        </w:rPr>
        <w:t xml:space="preserve">состоянию на 1 января 2019 года, на цели, предусмотренные соответствующими программами развития дорожной отрасли в 2018 году и на 2019 год, с последующим внесением изменений в настоящий Закон. </w:t>
      </w:r>
    </w:p>
    <w:p w:rsidR="007A747B" w:rsidRPr="007A0B06" w:rsidRDefault="007A747B" w:rsidP="00930CD7">
      <w:pPr>
        <w:ind w:firstLine="680"/>
        <w:jc w:val="both"/>
        <w:rPr>
          <w:sz w:val="28"/>
          <w:szCs w:val="28"/>
        </w:rPr>
      </w:pPr>
      <w:r w:rsidRPr="007A0B06">
        <w:rPr>
          <w:sz w:val="28"/>
          <w:szCs w:val="28"/>
        </w:rPr>
        <w:t>Допускается расходование денежных средств, предусмотренных на благоустройство территорий образовательных учреждений, на выполнение работ по благоустройству прилегающих к образовательным учреждениям территорий, в том числе ремонту тротуаров, устройству газонов.</w:t>
      </w:r>
    </w:p>
    <w:p w:rsidR="007A747B" w:rsidRPr="00C773D8" w:rsidRDefault="007A747B" w:rsidP="00930CD7">
      <w:pPr>
        <w:ind w:firstLine="680"/>
        <w:jc w:val="both"/>
        <w:rPr>
          <w:sz w:val="28"/>
          <w:szCs w:val="28"/>
        </w:rPr>
      </w:pPr>
      <w:r w:rsidRPr="007A0B06">
        <w:rPr>
          <w:sz w:val="28"/>
          <w:szCs w:val="28"/>
        </w:rPr>
        <w:t>7. Денежные средства Дорожного фонда Приднестровской Молдавской</w:t>
      </w:r>
      <w:r w:rsidRPr="00C773D8">
        <w:rPr>
          <w:sz w:val="28"/>
          <w:szCs w:val="28"/>
        </w:rPr>
        <w:t xml:space="preserve"> Республики направляются в местные бюджеты городов (районов) в виде субсидий на финансирование расходов, предусмотренных настоящим Законом.</w:t>
      </w:r>
    </w:p>
    <w:p w:rsidR="007A747B" w:rsidRPr="00C773D8" w:rsidRDefault="007A747B" w:rsidP="00930CD7">
      <w:pPr>
        <w:ind w:firstLine="680"/>
        <w:jc w:val="both"/>
        <w:rPr>
          <w:sz w:val="28"/>
          <w:szCs w:val="28"/>
        </w:rPr>
      </w:pPr>
      <w:r w:rsidRPr="00C773D8">
        <w:rPr>
          <w:sz w:val="28"/>
          <w:szCs w:val="28"/>
        </w:rPr>
        <w:t>Распоряжение средствами, направляемыми в виде субсидий из республиканского бюджета на исполнение программ развития дорожной отрасли Приднестровской Молдавской Республики на 2019 год, осуществляют исполнительные органы государственной власти городов (районов).</w:t>
      </w:r>
    </w:p>
    <w:p w:rsidR="007A747B" w:rsidRPr="00C773D8" w:rsidRDefault="007A747B" w:rsidP="00930CD7">
      <w:pPr>
        <w:ind w:firstLine="680"/>
        <w:jc w:val="both"/>
        <w:rPr>
          <w:sz w:val="28"/>
          <w:szCs w:val="28"/>
        </w:rPr>
      </w:pPr>
      <w:r w:rsidRPr="00C773D8">
        <w:rPr>
          <w:sz w:val="28"/>
          <w:szCs w:val="28"/>
        </w:rPr>
        <w:lastRenderedPageBreak/>
        <w:t>Субсидии местным бюджетам на исполнение программ развития дорожной отрасли Приднестровской Молдавской Республики на 2019 год выделяются из республиканского бюджета по мере поступления денежных средств в доход Дорожного фонда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а) налог с владельцев транспортных средств зачисляется в доходы местных бюджетов в размере 100 процентов поступлений;</w:t>
      </w:r>
    </w:p>
    <w:p w:rsidR="007A747B" w:rsidRPr="00C773D8" w:rsidRDefault="007A747B" w:rsidP="00930CD7">
      <w:pPr>
        <w:ind w:firstLine="709"/>
        <w:jc w:val="both"/>
        <w:rPr>
          <w:sz w:val="28"/>
          <w:szCs w:val="28"/>
        </w:rPr>
      </w:pPr>
      <w:r w:rsidRPr="00C773D8">
        <w:rPr>
          <w:sz w:val="28"/>
          <w:szCs w:val="28"/>
        </w:rPr>
        <w:t>б) иные поступления в Дорожный фонд Приднестровской Молдавской Республики, во изменение норм Закона Приднестровской Молдавской Республики «О Дорожном фонде Приднестровской Молдавской Республики», зачисляются в доходы местных бюджетов согласно доле, установленной Приложением № 6 к настоящему Закону.</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rStyle w:val="ae"/>
          <w:bCs/>
          <w:sz w:val="28"/>
          <w:szCs w:val="28"/>
        </w:rPr>
      </w:pPr>
      <w:r w:rsidRPr="00C773D8">
        <w:rPr>
          <w:rStyle w:val="ae"/>
          <w:bCs/>
          <w:sz w:val="28"/>
          <w:szCs w:val="28"/>
        </w:rPr>
        <w:t xml:space="preserve">Статья 19. </w:t>
      </w:r>
    </w:p>
    <w:p w:rsidR="007A747B" w:rsidRDefault="007A747B" w:rsidP="00BB1448">
      <w:pPr>
        <w:ind w:firstLine="680"/>
        <w:jc w:val="both"/>
        <w:outlineLvl w:val="1"/>
        <w:rPr>
          <w:rStyle w:val="ae"/>
          <w:bCs/>
          <w:sz w:val="28"/>
          <w:szCs w:val="28"/>
        </w:rPr>
      </w:pPr>
    </w:p>
    <w:p w:rsidR="007A747B" w:rsidRPr="00C52854" w:rsidRDefault="007A747B" w:rsidP="0061285D">
      <w:pPr>
        <w:jc w:val="both"/>
        <w:outlineLvl w:val="1"/>
        <w:rPr>
          <w:b/>
          <w:i/>
        </w:rPr>
      </w:pPr>
      <w:r>
        <w:rPr>
          <w:b/>
          <w:i/>
        </w:rPr>
        <w:t>-- Пункт 1 статьи 19 дополнен частью второй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Cs/>
          <w:sz w:val="28"/>
          <w:szCs w:val="28"/>
        </w:rPr>
      </w:pPr>
    </w:p>
    <w:p w:rsidR="007A747B" w:rsidRPr="00C773D8" w:rsidRDefault="007A747B" w:rsidP="00930CD7">
      <w:pPr>
        <w:ind w:firstLine="680"/>
        <w:jc w:val="both"/>
        <w:rPr>
          <w:sz w:val="28"/>
          <w:szCs w:val="28"/>
        </w:rPr>
      </w:pPr>
      <w:r w:rsidRPr="00C773D8">
        <w:rPr>
          <w:sz w:val="28"/>
          <w:szCs w:val="28"/>
        </w:rPr>
        <w:t>1. Установить, что в 2019 году Фонд государственного резерва Приднестровской Молдавской Республики формируется за счет следующих источников:</w:t>
      </w:r>
    </w:p>
    <w:p w:rsidR="007A747B" w:rsidRPr="00C773D8" w:rsidRDefault="007A747B" w:rsidP="00930CD7">
      <w:pPr>
        <w:ind w:firstLine="680"/>
        <w:jc w:val="both"/>
        <w:rPr>
          <w:sz w:val="28"/>
          <w:szCs w:val="28"/>
        </w:rPr>
      </w:pPr>
      <w:r w:rsidRPr="00C773D8">
        <w:rPr>
          <w:sz w:val="28"/>
          <w:szCs w:val="28"/>
        </w:rPr>
        <w:t>а) доходы, полученные от размещения средств Фонда государственного резерва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в) иные не запрещенные законодательными актами Приднестровской Молдавской Республики поступления.</w:t>
      </w:r>
    </w:p>
    <w:p w:rsidR="007A747B" w:rsidRPr="00DA1AC3" w:rsidRDefault="007A747B" w:rsidP="00DA1AC3">
      <w:pPr>
        <w:ind w:firstLine="709"/>
        <w:jc w:val="both"/>
        <w:rPr>
          <w:sz w:val="28"/>
          <w:szCs w:val="28"/>
        </w:rPr>
      </w:pPr>
      <w:r w:rsidRPr="00DA1AC3">
        <w:rPr>
          <w:sz w:val="28"/>
          <w:szCs w:val="28"/>
        </w:rPr>
        <w:t xml:space="preserve">Установить, что остатки средств Фонда государственного резерва Приднестровской Молдавской Республики по состоянию на 1 января </w:t>
      </w:r>
      <w:r w:rsidRPr="00DA1AC3">
        <w:rPr>
          <w:sz w:val="28"/>
          <w:szCs w:val="28"/>
        </w:rPr>
        <w:br/>
        <w:t>2019 года в сумме 3 875 517 рублей являются переходящими и направляются на пополнение продовольственного запаса.</w:t>
      </w:r>
    </w:p>
    <w:p w:rsidR="007A747B" w:rsidRPr="00C773D8" w:rsidRDefault="007A747B" w:rsidP="00930CD7">
      <w:pPr>
        <w:ind w:firstLine="680"/>
        <w:jc w:val="both"/>
        <w:rPr>
          <w:sz w:val="28"/>
          <w:szCs w:val="28"/>
        </w:rPr>
      </w:pPr>
      <w:r w:rsidRPr="00C773D8">
        <w:rPr>
          <w:sz w:val="28"/>
          <w:szCs w:val="28"/>
        </w:rPr>
        <w:t>2. Установить, что финансирование деятельности Фонда государственного резерва Приднестровской Молдавской Республики осуществляется за счет средств республиканского бюджета. </w:t>
      </w:r>
    </w:p>
    <w:p w:rsidR="007A747B" w:rsidRDefault="007A747B" w:rsidP="00BB1448">
      <w:pPr>
        <w:ind w:firstLine="680"/>
        <w:jc w:val="both"/>
        <w:outlineLvl w:val="1"/>
        <w:rPr>
          <w:rStyle w:val="ae"/>
          <w:bCs/>
          <w:sz w:val="28"/>
          <w:szCs w:val="28"/>
        </w:rPr>
      </w:pPr>
    </w:p>
    <w:p w:rsidR="007A747B" w:rsidRDefault="007A747B" w:rsidP="00BB1448">
      <w:pPr>
        <w:ind w:firstLine="680"/>
        <w:jc w:val="both"/>
        <w:outlineLvl w:val="1"/>
        <w:rPr>
          <w:rStyle w:val="ae"/>
          <w:bCs/>
          <w:sz w:val="28"/>
          <w:szCs w:val="28"/>
        </w:rPr>
      </w:pPr>
      <w:r w:rsidRPr="00C773D8">
        <w:rPr>
          <w:rStyle w:val="ae"/>
          <w:bCs/>
          <w:sz w:val="28"/>
          <w:szCs w:val="28"/>
        </w:rPr>
        <w:t xml:space="preserve">Статья 20. </w:t>
      </w:r>
    </w:p>
    <w:p w:rsidR="007A747B" w:rsidRDefault="007A747B" w:rsidP="00BB1448">
      <w:pPr>
        <w:ind w:firstLine="680"/>
        <w:jc w:val="both"/>
        <w:outlineLvl w:val="1"/>
        <w:rPr>
          <w:rStyle w:val="ae"/>
          <w:bCs/>
          <w:sz w:val="28"/>
          <w:szCs w:val="28"/>
        </w:rPr>
      </w:pPr>
    </w:p>
    <w:p w:rsidR="007A747B" w:rsidRPr="00C52854" w:rsidRDefault="007A747B" w:rsidP="007C57E7">
      <w:pPr>
        <w:jc w:val="both"/>
        <w:outlineLvl w:val="1"/>
        <w:rPr>
          <w:b/>
          <w:i/>
        </w:rPr>
      </w:pPr>
      <w:r>
        <w:rPr>
          <w:b/>
          <w:i/>
        </w:rPr>
        <w:t xml:space="preserve">-- Пункт 1 статьи 20 в </w:t>
      </w:r>
      <w:r w:rsidRPr="007C57E7">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Cs/>
          <w:sz w:val="28"/>
          <w:szCs w:val="28"/>
        </w:rPr>
      </w:pPr>
    </w:p>
    <w:p w:rsidR="007A747B" w:rsidRPr="00C102A4" w:rsidRDefault="007A747B" w:rsidP="00C102A4">
      <w:pPr>
        <w:ind w:firstLine="709"/>
        <w:jc w:val="both"/>
        <w:rPr>
          <w:sz w:val="28"/>
          <w:szCs w:val="28"/>
        </w:rPr>
      </w:pPr>
      <w:r w:rsidRPr="00C102A4">
        <w:rPr>
          <w:sz w:val="28"/>
          <w:szCs w:val="28"/>
        </w:rPr>
        <w:t xml:space="preserve">1. Утвердить на 2019 год объем доходов Республиканского экологического фонда Приднестровской Молдавской Республики </w:t>
      </w:r>
      <w:r w:rsidRPr="00C102A4">
        <w:rPr>
          <w:sz w:val="28"/>
          <w:szCs w:val="28"/>
        </w:rPr>
        <w:br/>
        <w:t>в сумме 6 667 330 рублей.</w:t>
      </w:r>
    </w:p>
    <w:p w:rsidR="007A747B" w:rsidRPr="00C102A4" w:rsidRDefault="007A747B" w:rsidP="00C102A4">
      <w:pPr>
        <w:ind w:firstLine="709"/>
        <w:jc w:val="both"/>
        <w:rPr>
          <w:sz w:val="28"/>
          <w:szCs w:val="28"/>
        </w:rPr>
      </w:pPr>
      <w:r w:rsidRPr="00C102A4">
        <w:rPr>
          <w:sz w:val="28"/>
          <w:szCs w:val="28"/>
        </w:rPr>
        <w:t xml:space="preserve">Утвердить объем расходов Республиканского экологического фонда Приднестровской Молдавской Республики на 2019 год в сумме </w:t>
      </w:r>
      <w:r w:rsidRPr="00C102A4">
        <w:rPr>
          <w:sz w:val="28"/>
          <w:szCs w:val="28"/>
        </w:rPr>
        <w:br/>
      </w:r>
      <w:r w:rsidRPr="00C102A4">
        <w:rPr>
          <w:sz w:val="28"/>
          <w:szCs w:val="28"/>
        </w:rPr>
        <w:lastRenderedPageBreak/>
        <w:t>7 151 244 рубля (с учетом переходящего остатка по состоянию на 1 января 2019 года в сумме 483 914 рублей) с направлением расходования на финансирование программ природоохранных мероприятий в соответствии со сметой доходов и расходов Республиканского экологического фонда Приднестровской Молдавской Республики, утвержденной Приложением № 7 к настоящему Закону.</w:t>
      </w:r>
    </w:p>
    <w:p w:rsidR="007A747B" w:rsidRPr="00C773D8" w:rsidRDefault="007A747B" w:rsidP="00930CD7">
      <w:pPr>
        <w:ind w:firstLine="680"/>
        <w:jc w:val="both"/>
        <w:rPr>
          <w:sz w:val="28"/>
          <w:szCs w:val="28"/>
        </w:rPr>
      </w:pPr>
      <w:r w:rsidRPr="00C773D8">
        <w:rPr>
          <w:sz w:val="28"/>
          <w:szCs w:val="28"/>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городскими (районными) Советами народных депутатов.</w:t>
      </w:r>
    </w:p>
    <w:p w:rsidR="007A747B" w:rsidRPr="00C773D8" w:rsidRDefault="007A747B" w:rsidP="00930CD7">
      <w:pPr>
        <w:ind w:firstLine="680"/>
        <w:jc w:val="both"/>
        <w:rPr>
          <w:sz w:val="28"/>
          <w:szCs w:val="28"/>
        </w:rPr>
      </w:pPr>
      <w:r w:rsidRPr="00C773D8">
        <w:rPr>
          <w:sz w:val="28"/>
          <w:szCs w:val="28"/>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Cs/>
          <w:sz w:val="28"/>
          <w:szCs w:val="28"/>
        </w:rPr>
      </w:pPr>
      <w:r w:rsidRPr="00C773D8">
        <w:rPr>
          <w:rStyle w:val="ae"/>
          <w:bCs/>
          <w:sz w:val="28"/>
          <w:szCs w:val="28"/>
        </w:rPr>
        <w:t xml:space="preserve">Статья 21. </w:t>
      </w:r>
    </w:p>
    <w:p w:rsidR="007A747B" w:rsidRPr="00C773D8" w:rsidRDefault="007A747B" w:rsidP="00930CD7">
      <w:pPr>
        <w:ind w:firstLine="680"/>
        <w:jc w:val="both"/>
        <w:rPr>
          <w:sz w:val="28"/>
          <w:szCs w:val="28"/>
        </w:rPr>
      </w:pPr>
      <w:r w:rsidRPr="00C773D8">
        <w:rPr>
          <w:sz w:val="28"/>
          <w:szCs w:val="28"/>
        </w:rPr>
        <w:t>Утвердить объем доходов и расходов Государственного целевого фонда таможенных органов Приднестровской Молдавской Республики на 2019 год в сумме 70 718 464 рубля в соответствии с Приложением № 8 к настоящему Закону.</w:t>
      </w:r>
    </w:p>
    <w:p w:rsidR="007A747B" w:rsidRPr="00C773D8" w:rsidRDefault="007A747B" w:rsidP="00930CD7">
      <w:pPr>
        <w:ind w:firstLine="680"/>
        <w:jc w:val="both"/>
        <w:rPr>
          <w:sz w:val="28"/>
          <w:szCs w:val="28"/>
        </w:rPr>
      </w:pPr>
      <w:r w:rsidRPr="00C773D8">
        <w:rPr>
          <w:sz w:val="28"/>
          <w:szCs w:val="28"/>
        </w:rPr>
        <w:t>Установить, что за счет средств Государственного целевого фонда таможенных органов Приднестровской Молдавской Республики осуществляются расходы, связанные с реализацией дополнительных задач, возложенных на таможенные органы Приднестровской Молдавской Республики Президентом Приднестровской Молдавской Республики, в размере не более 7 процентов объемов доходов Фонда, утвержденных настоящей статьей.</w:t>
      </w:r>
    </w:p>
    <w:p w:rsidR="007A747B" w:rsidRPr="00C773D8" w:rsidRDefault="007A747B" w:rsidP="00930CD7">
      <w:pPr>
        <w:ind w:firstLine="680"/>
        <w:jc w:val="both"/>
        <w:rPr>
          <w:sz w:val="28"/>
          <w:szCs w:val="28"/>
        </w:rPr>
      </w:pPr>
      <w:r w:rsidRPr="00C773D8">
        <w:rPr>
          <w:sz w:val="28"/>
          <w:szCs w:val="28"/>
        </w:rPr>
        <w:t>Во изменение норм действующего законодательства Приднестровской Молдавской Республики установить, что доходы Государственного целевого фонда таможенных органов Приднестровской Молдавской Республики, поступившие сверх установленной частью первой настоящей статьи суммы, перечисляются Государственным таможенным комитетом Приднестровской Молдавской Республики в доход республиканского бюджета на финансирование дефицита бюджета, с последующим внесением изменений в настоящий Закон.</w:t>
      </w:r>
    </w:p>
    <w:p w:rsidR="007A747B" w:rsidRPr="00C773D8" w:rsidRDefault="007A747B" w:rsidP="00930CD7">
      <w:pPr>
        <w:ind w:firstLine="680"/>
        <w:jc w:val="both"/>
        <w:rPr>
          <w:rStyle w:val="ae"/>
          <w:bCs/>
          <w:sz w:val="28"/>
          <w:szCs w:val="28"/>
        </w:rPr>
      </w:pPr>
    </w:p>
    <w:p w:rsidR="007A747B" w:rsidRDefault="007A747B" w:rsidP="000F4933">
      <w:pPr>
        <w:ind w:firstLine="680"/>
        <w:rPr>
          <w:rStyle w:val="ae"/>
          <w:b w:val="0"/>
          <w:bCs/>
          <w:sz w:val="28"/>
          <w:szCs w:val="28"/>
        </w:rPr>
      </w:pPr>
      <w:r w:rsidRPr="00C773D8">
        <w:rPr>
          <w:rStyle w:val="ae"/>
          <w:bCs/>
          <w:sz w:val="28"/>
          <w:szCs w:val="28"/>
        </w:rPr>
        <w:t>Статья 22</w:t>
      </w:r>
      <w:r w:rsidRPr="00C773D8">
        <w:rPr>
          <w:rStyle w:val="ae"/>
          <w:b w:val="0"/>
          <w:bCs/>
          <w:sz w:val="28"/>
          <w:szCs w:val="28"/>
        </w:rPr>
        <w:t xml:space="preserve">. </w:t>
      </w:r>
    </w:p>
    <w:p w:rsidR="007A747B" w:rsidRDefault="007A747B" w:rsidP="000F4933">
      <w:pPr>
        <w:ind w:firstLine="680"/>
        <w:rPr>
          <w:rStyle w:val="ae"/>
          <w:b w:val="0"/>
          <w:bCs/>
          <w:sz w:val="28"/>
          <w:szCs w:val="28"/>
        </w:rPr>
      </w:pPr>
    </w:p>
    <w:p w:rsidR="007A747B" w:rsidRPr="00C52854" w:rsidRDefault="007A747B" w:rsidP="00F75386">
      <w:pPr>
        <w:jc w:val="both"/>
        <w:outlineLvl w:val="1"/>
        <w:rPr>
          <w:b/>
          <w:i/>
        </w:rPr>
      </w:pPr>
      <w:r>
        <w:rPr>
          <w:b/>
          <w:i/>
        </w:rPr>
        <w:t xml:space="preserve">-- Часть вторая пункта 3 статьи 22 в </w:t>
      </w:r>
      <w:r w:rsidRPr="007C57E7">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C773D8" w:rsidRDefault="007A747B" w:rsidP="000F4933">
      <w:pPr>
        <w:ind w:firstLine="680"/>
        <w:rPr>
          <w:rStyle w:val="ae"/>
          <w:b w:val="0"/>
          <w:bCs/>
          <w:sz w:val="28"/>
          <w:szCs w:val="28"/>
        </w:rPr>
      </w:pPr>
    </w:p>
    <w:p w:rsidR="007A747B" w:rsidRPr="00C773D8" w:rsidRDefault="007A747B" w:rsidP="00930CD7">
      <w:pPr>
        <w:ind w:firstLine="680"/>
        <w:jc w:val="both"/>
        <w:rPr>
          <w:sz w:val="28"/>
          <w:szCs w:val="28"/>
        </w:rPr>
      </w:pPr>
      <w:r w:rsidRPr="00C773D8">
        <w:rPr>
          <w:sz w:val="28"/>
          <w:szCs w:val="28"/>
        </w:rPr>
        <w:lastRenderedPageBreak/>
        <w:t>1. Установить, что в 2019 году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формируется за счет паевого сбора с 1 га земли сельскохозяйственного назначения.</w:t>
      </w:r>
    </w:p>
    <w:p w:rsidR="007A747B" w:rsidRPr="00C773D8" w:rsidRDefault="007A747B" w:rsidP="00930CD7">
      <w:pPr>
        <w:ind w:firstLine="680"/>
        <w:jc w:val="both"/>
        <w:rPr>
          <w:sz w:val="28"/>
          <w:szCs w:val="28"/>
        </w:rPr>
      </w:pPr>
      <w:r w:rsidRPr="00C773D8">
        <w:rPr>
          <w:sz w:val="28"/>
          <w:szCs w:val="28"/>
        </w:rPr>
        <w:t>2. Установить, что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направляются на выплаты материального вознаграждения обладателям прав пользования земельными паями, гражданам, являвшимся (являющимся) работниками коллективных, государственных или муниципальных сельскохозяйственных предприятий, компенсаций в случае добровольного отказа от прав на земельную долю (пай). </w:t>
      </w:r>
    </w:p>
    <w:p w:rsidR="007A747B" w:rsidRPr="00C773D8" w:rsidRDefault="007A747B" w:rsidP="00930CD7">
      <w:pPr>
        <w:ind w:firstLine="680"/>
        <w:jc w:val="both"/>
        <w:rPr>
          <w:sz w:val="28"/>
          <w:szCs w:val="28"/>
        </w:rPr>
      </w:pPr>
      <w:r w:rsidRPr="00C773D8">
        <w:rPr>
          <w:sz w:val="28"/>
          <w:szCs w:val="28"/>
        </w:rPr>
        <w:t>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 </w:t>
      </w:r>
    </w:p>
    <w:p w:rsidR="007A747B" w:rsidRPr="00C773D8" w:rsidRDefault="007A747B" w:rsidP="00930CD7">
      <w:pPr>
        <w:ind w:firstLine="680"/>
        <w:jc w:val="both"/>
        <w:rPr>
          <w:sz w:val="28"/>
          <w:szCs w:val="28"/>
        </w:rPr>
      </w:pPr>
      <w:r w:rsidRPr="00C773D8">
        <w:rPr>
          <w:sz w:val="28"/>
          <w:szCs w:val="28"/>
        </w:rPr>
        <w:t>Установить, что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7A747B" w:rsidRPr="00C773D8" w:rsidRDefault="007A747B" w:rsidP="00930CD7">
      <w:pPr>
        <w:ind w:firstLine="680"/>
        <w:jc w:val="both"/>
        <w:rPr>
          <w:sz w:val="28"/>
          <w:szCs w:val="28"/>
        </w:rPr>
      </w:pPr>
      <w:r w:rsidRPr="00C773D8">
        <w:rPr>
          <w:sz w:val="28"/>
          <w:szCs w:val="28"/>
        </w:rPr>
        <w:t xml:space="preserve">3. Утвердить объем доходов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на 2019 год в сумме 46 625 346 рублей, из которых 2 205 000 рублей направляются на финансирование социально защищенных статей республиканского бюджета </w:t>
      </w:r>
    </w:p>
    <w:p w:rsidR="007A747B" w:rsidRPr="00F75386" w:rsidRDefault="007A747B" w:rsidP="00A77FFE">
      <w:pPr>
        <w:ind w:firstLine="680"/>
        <w:jc w:val="both"/>
        <w:rPr>
          <w:sz w:val="28"/>
          <w:szCs w:val="28"/>
        </w:rPr>
      </w:pPr>
      <w:r w:rsidRPr="00F75386">
        <w:rPr>
          <w:sz w:val="28"/>
          <w:szCs w:val="28"/>
        </w:rPr>
        <w:t xml:space="preserve">Утвердить объем расходов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на 2019 год </w:t>
      </w:r>
      <w:r w:rsidRPr="00F75386">
        <w:rPr>
          <w:sz w:val="28"/>
          <w:szCs w:val="28"/>
        </w:rPr>
        <w:br/>
        <w:t xml:space="preserve">в сумме 58 546 959 рублей (с учетом переходящего остатка по состоянию </w:t>
      </w:r>
      <w:r w:rsidRPr="00F75386">
        <w:rPr>
          <w:sz w:val="28"/>
          <w:szCs w:val="28"/>
        </w:rPr>
        <w:br/>
        <w:t>на 1 января 2019 года в сумме 14 126 613 рублей).</w:t>
      </w:r>
    </w:p>
    <w:p w:rsidR="007A747B" w:rsidRPr="00C773D8" w:rsidRDefault="007A747B" w:rsidP="00930CD7">
      <w:pPr>
        <w:ind w:firstLine="680"/>
        <w:jc w:val="both"/>
        <w:rPr>
          <w:sz w:val="28"/>
          <w:szCs w:val="28"/>
        </w:rPr>
      </w:pPr>
      <w:r w:rsidRPr="00C773D8">
        <w:rPr>
          <w:sz w:val="28"/>
          <w:szCs w:val="28"/>
        </w:rPr>
        <w:t>Установить, что 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в сумме 2 000 000 рублей направляется на поддержку мелиоративного комплекса республики.</w:t>
      </w:r>
    </w:p>
    <w:p w:rsidR="007A747B" w:rsidRPr="00C773D8" w:rsidRDefault="007A747B" w:rsidP="00930CD7">
      <w:pPr>
        <w:ind w:firstLine="680"/>
        <w:jc w:val="both"/>
        <w:rPr>
          <w:sz w:val="28"/>
          <w:szCs w:val="28"/>
        </w:rPr>
      </w:pPr>
      <w:r w:rsidRPr="00C773D8">
        <w:rPr>
          <w:sz w:val="28"/>
          <w:szCs w:val="28"/>
        </w:rPr>
        <w:t>4. Смета доходов и расходов на 2019 год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утверждается нормативным правовым актом Правительства Приднестровской Молдавской Республики. </w:t>
      </w:r>
    </w:p>
    <w:p w:rsidR="007A747B" w:rsidRPr="00C773D8" w:rsidRDefault="007A747B" w:rsidP="00930CD7">
      <w:pPr>
        <w:ind w:firstLine="680"/>
        <w:jc w:val="both"/>
        <w:rPr>
          <w:rStyle w:val="ae"/>
          <w:b w:val="0"/>
          <w:sz w:val="28"/>
          <w:szCs w:val="28"/>
        </w:rPr>
      </w:pPr>
    </w:p>
    <w:p w:rsidR="007A747B" w:rsidRDefault="007A747B" w:rsidP="00BB1448">
      <w:pPr>
        <w:ind w:firstLine="680"/>
        <w:jc w:val="both"/>
        <w:outlineLvl w:val="1"/>
        <w:rPr>
          <w:rStyle w:val="ae"/>
          <w:b w:val="0"/>
          <w:sz w:val="28"/>
          <w:szCs w:val="28"/>
        </w:rPr>
      </w:pPr>
      <w:r w:rsidRPr="00C773D8">
        <w:rPr>
          <w:rStyle w:val="ae"/>
          <w:sz w:val="28"/>
          <w:szCs w:val="28"/>
        </w:rPr>
        <w:t>Статья 23</w:t>
      </w:r>
      <w:r w:rsidRPr="00C773D8">
        <w:rPr>
          <w:rStyle w:val="ae"/>
          <w:b w:val="0"/>
          <w:sz w:val="28"/>
          <w:szCs w:val="28"/>
        </w:rPr>
        <w:t>.</w:t>
      </w:r>
    </w:p>
    <w:p w:rsidR="007A747B" w:rsidRDefault="007A747B" w:rsidP="00BB1448">
      <w:pPr>
        <w:ind w:firstLine="680"/>
        <w:jc w:val="both"/>
        <w:outlineLvl w:val="1"/>
        <w:rPr>
          <w:rStyle w:val="ae"/>
          <w:b w:val="0"/>
          <w:sz w:val="28"/>
          <w:szCs w:val="28"/>
        </w:rPr>
      </w:pPr>
    </w:p>
    <w:p w:rsidR="007A747B" w:rsidRDefault="007A747B" w:rsidP="00221CBB">
      <w:pPr>
        <w:jc w:val="both"/>
        <w:outlineLvl w:val="1"/>
        <w:rPr>
          <w:b/>
          <w:i/>
        </w:rPr>
      </w:pPr>
      <w:r>
        <w:rPr>
          <w:b/>
          <w:i/>
        </w:rPr>
        <w:t>-- Пункт 1 статьи 23 в</w:t>
      </w:r>
      <w:r w:rsidRPr="00622A63">
        <w:rPr>
          <w:b/>
          <w:i/>
        </w:rPr>
        <w:t xml:space="preserve"> новой</w:t>
      </w:r>
      <w:r>
        <w:rPr>
          <w:b/>
          <w:i/>
        </w:rPr>
        <w:t xml:space="preserve"> редакции (Закон № 60-ЗИД-</w:t>
      </w:r>
      <w:r>
        <w:rPr>
          <w:b/>
          <w:i/>
          <w:lang w:val="en-US"/>
        </w:rPr>
        <w:t>VI</w:t>
      </w:r>
      <w:r w:rsidRPr="009D6381">
        <w:rPr>
          <w:b/>
          <w:i/>
        </w:rPr>
        <w:t xml:space="preserve"> </w:t>
      </w:r>
      <w:r>
        <w:rPr>
          <w:b/>
          <w:i/>
        </w:rPr>
        <w:t>от 10.04.19г);</w:t>
      </w:r>
    </w:p>
    <w:p w:rsidR="007A747B" w:rsidRPr="00D47C8C" w:rsidRDefault="007A747B" w:rsidP="00622A63">
      <w:pPr>
        <w:jc w:val="both"/>
        <w:outlineLvl w:val="1"/>
        <w:rPr>
          <w:b/>
          <w:i/>
        </w:rPr>
      </w:pPr>
      <w:r>
        <w:rPr>
          <w:b/>
          <w:i/>
        </w:rPr>
        <w:t xml:space="preserve">-- Пункт 1 статьи 23 в </w:t>
      </w:r>
      <w:r w:rsidRPr="007C57E7">
        <w:rPr>
          <w:b/>
          <w:i/>
          <w:color w:val="008000"/>
        </w:rPr>
        <w:t>новой</w:t>
      </w:r>
      <w:r>
        <w:rPr>
          <w:b/>
          <w:i/>
        </w:rPr>
        <w:t xml:space="preserve"> редакции (Закон № 104-ЗИ-</w:t>
      </w:r>
      <w:r>
        <w:rPr>
          <w:b/>
          <w:i/>
          <w:lang w:val="en-US"/>
        </w:rPr>
        <w:t>VI</w:t>
      </w:r>
      <w:r w:rsidRPr="009D6381">
        <w:rPr>
          <w:b/>
          <w:i/>
        </w:rPr>
        <w:t xml:space="preserve"> </w:t>
      </w:r>
      <w:r>
        <w:rPr>
          <w:b/>
          <w:i/>
        </w:rPr>
        <w:t>от 06.06.19г);</w:t>
      </w:r>
    </w:p>
    <w:p w:rsidR="007A747B" w:rsidRDefault="007A747B" w:rsidP="00622A63">
      <w:pPr>
        <w:jc w:val="both"/>
        <w:outlineLvl w:val="1"/>
        <w:rPr>
          <w:b/>
          <w:i/>
        </w:rPr>
      </w:pPr>
      <w:r w:rsidRPr="0043261B">
        <w:rPr>
          <w:b/>
          <w:i/>
        </w:rPr>
        <w:t>-- Часть первая пункта 1 статьи 23</w:t>
      </w:r>
      <w:r w:rsidRPr="007F73F8">
        <w:rPr>
          <w:sz w:val="28"/>
          <w:szCs w:val="28"/>
        </w:rPr>
        <w:t xml:space="preserve"> </w:t>
      </w:r>
      <w:r w:rsidRPr="00402C69">
        <w:rPr>
          <w:b/>
          <w:i/>
          <w:color w:val="008000"/>
        </w:rPr>
        <w:t>в новой 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3E76D4" w:rsidRDefault="007A747B" w:rsidP="00846DD3">
      <w:pPr>
        <w:jc w:val="both"/>
        <w:rPr>
          <w:b/>
          <w:i/>
        </w:rPr>
      </w:pPr>
      <w:r>
        <w:rPr>
          <w:b/>
          <w:i/>
        </w:rPr>
        <w:t xml:space="preserve">-- Часть первая пункта 1 статьи 23 с </w:t>
      </w:r>
      <w:r w:rsidRPr="003E76D4">
        <w:rPr>
          <w:b/>
          <w:i/>
        </w:rPr>
        <w:t>изменением (Закон № 178-ЗИД-</w:t>
      </w:r>
      <w:r w:rsidRPr="003E76D4">
        <w:rPr>
          <w:b/>
          <w:i/>
          <w:lang w:val="en-US"/>
        </w:rPr>
        <w:t>VI</w:t>
      </w:r>
      <w:r w:rsidRPr="003E76D4">
        <w:rPr>
          <w:b/>
          <w:i/>
        </w:rPr>
        <w:t xml:space="preserve"> от 09.10.19);</w:t>
      </w:r>
    </w:p>
    <w:p w:rsidR="007A747B" w:rsidRDefault="007A747B" w:rsidP="00846DD3">
      <w:pPr>
        <w:jc w:val="both"/>
        <w:outlineLvl w:val="1"/>
        <w:rPr>
          <w:b/>
          <w:i/>
        </w:rPr>
      </w:pPr>
    </w:p>
    <w:p w:rsidR="007A747B" w:rsidRDefault="007A747B" w:rsidP="000C4E4A">
      <w:pPr>
        <w:jc w:val="both"/>
        <w:outlineLvl w:val="1"/>
        <w:rPr>
          <w:b/>
          <w:i/>
        </w:rPr>
      </w:pPr>
      <w:r w:rsidRPr="0043261B">
        <w:rPr>
          <w:b/>
          <w:i/>
        </w:rPr>
        <w:t xml:space="preserve">-- Часть </w:t>
      </w:r>
      <w:r>
        <w:rPr>
          <w:b/>
          <w:i/>
        </w:rPr>
        <w:t>вторая</w:t>
      </w:r>
      <w:r w:rsidRPr="0043261B">
        <w:rPr>
          <w:b/>
          <w:i/>
        </w:rPr>
        <w:t xml:space="preserve"> пункта 1 статьи 23</w:t>
      </w:r>
      <w:r w:rsidRPr="007F73F8">
        <w:rPr>
          <w:sz w:val="28"/>
          <w:szCs w:val="28"/>
        </w:rPr>
        <w:t xml:space="preserve"> </w:t>
      </w:r>
      <w:r w:rsidRPr="00402C69">
        <w:rPr>
          <w:b/>
          <w:i/>
          <w:color w:val="008000"/>
        </w:rPr>
        <w:t>в новой 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3E76D4" w:rsidRDefault="007A747B" w:rsidP="00846DD3">
      <w:pPr>
        <w:jc w:val="both"/>
        <w:rPr>
          <w:b/>
          <w:i/>
        </w:rPr>
      </w:pPr>
      <w:r>
        <w:rPr>
          <w:b/>
          <w:i/>
        </w:rPr>
        <w:t xml:space="preserve">-- Часть вторая пункта 1 статьи 23 с </w:t>
      </w:r>
      <w:r w:rsidRPr="003E76D4">
        <w:rPr>
          <w:b/>
          <w:i/>
        </w:rPr>
        <w:t>изменением (Закон № 178-ЗИД-</w:t>
      </w:r>
      <w:r w:rsidRPr="003E76D4">
        <w:rPr>
          <w:b/>
          <w:i/>
          <w:lang w:val="en-US"/>
        </w:rPr>
        <w:t>VI</w:t>
      </w:r>
      <w:r w:rsidRPr="003E76D4">
        <w:rPr>
          <w:b/>
          <w:i/>
        </w:rPr>
        <w:t xml:space="preserve"> от 09.10.19);</w:t>
      </w:r>
    </w:p>
    <w:p w:rsidR="007A747B" w:rsidRDefault="007A747B" w:rsidP="00846DD3">
      <w:pPr>
        <w:jc w:val="both"/>
        <w:outlineLvl w:val="1"/>
        <w:rPr>
          <w:b/>
          <w:i/>
        </w:rPr>
      </w:pPr>
    </w:p>
    <w:p w:rsidR="007A747B" w:rsidRPr="0043261B" w:rsidRDefault="007A747B" w:rsidP="000C4E4A">
      <w:pPr>
        <w:jc w:val="both"/>
        <w:outlineLvl w:val="1"/>
        <w:rPr>
          <w:b/>
          <w:i/>
        </w:rPr>
      </w:pPr>
    </w:p>
    <w:p w:rsidR="007A747B" w:rsidRPr="002813F5" w:rsidRDefault="007A747B" w:rsidP="00622A63">
      <w:pPr>
        <w:jc w:val="both"/>
        <w:outlineLvl w:val="1"/>
        <w:rPr>
          <w:b/>
          <w:i/>
        </w:rPr>
      </w:pPr>
      <w:r w:rsidRPr="002813F5">
        <w:rPr>
          <w:b/>
          <w:i/>
        </w:rPr>
        <w:t xml:space="preserve">-- </w:t>
      </w:r>
      <w:r>
        <w:rPr>
          <w:b/>
          <w:i/>
        </w:rPr>
        <w:t>Часть третья пункта 1 статьи 23 с изменением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2813F5" w:rsidRDefault="007A747B" w:rsidP="00622A63">
      <w:pPr>
        <w:jc w:val="both"/>
        <w:outlineLvl w:val="1"/>
        <w:rPr>
          <w:b/>
          <w:i/>
        </w:rPr>
      </w:pPr>
    </w:p>
    <w:p w:rsidR="007A747B" w:rsidRDefault="007A747B" w:rsidP="000B7AFC">
      <w:pPr>
        <w:jc w:val="both"/>
        <w:outlineLvl w:val="1"/>
        <w:rPr>
          <w:b/>
          <w:i/>
        </w:rPr>
      </w:pPr>
      <w:r w:rsidRPr="00402C69">
        <w:rPr>
          <w:b/>
          <w:i/>
          <w:color w:val="008000"/>
        </w:rPr>
        <w:t>-- Пункт 2 статьи 23 в новой редакции</w:t>
      </w:r>
      <w:r>
        <w:rPr>
          <w:b/>
          <w:i/>
        </w:rPr>
        <w:t xml:space="preserve"> (Закон № 60-ЗИД-</w:t>
      </w:r>
      <w:r>
        <w:rPr>
          <w:b/>
          <w:i/>
          <w:lang w:val="en-US"/>
        </w:rPr>
        <w:t>VI</w:t>
      </w:r>
      <w:r w:rsidRPr="009D6381">
        <w:rPr>
          <w:b/>
          <w:i/>
        </w:rPr>
        <w:t xml:space="preserve"> </w:t>
      </w:r>
      <w:r>
        <w:rPr>
          <w:b/>
          <w:i/>
        </w:rPr>
        <w:t>от 10.04.19г);</w:t>
      </w:r>
    </w:p>
    <w:p w:rsidR="007A747B" w:rsidRDefault="007A747B" w:rsidP="00D33A12">
      <w:pPr>
        <w:jc w:val="both"/>
        <w:outlineLvl w:val="1"/>
        <w:rPr>
          <w:b/>
          <w:i/>
        </w:rPr>
      </w:pPr>
      <w:r>
        <w:rPr>
          <w:b/>
          <w:i/>
        </w:rPr>
        <w:t>-- Подпункт б) части первой пункта 2 статьи 23 с изменениями (Закон № 104-ЗИ-</w:t>
      </w:r>
      <w:r>
        <w:rPr>
          <w:b/>
          <w:i/>
          <w:lang w:val="en-US"/>
        </w:rPr>
        <w:t>VI</w:t>
      </w:r>
      <w:r w:rsidRPr="009D6381">
        <w:rPr>
          <w:b/>
          <w:i/>
        </w:rPr>
        <w:t xml:space="preserve"> </w:t>
      </w:r>
      <w:r>
        <w:rPr>
          <w:b/>
          <w:i/>
        </w:rPr>
        <w:t>от 06.06.19г);</w:t>
      </w:r>
    </w:p>
    <w:p w:rsidR="007A747B" w:rsidRPr="0043261B" w:rsidRDefault="007A747B" w:rsidP="003C112E">
      <w:pPr>
        <w:jc w:val="both"/>
        <w:outlineLvl w:val="1"/>
        <w:rPr>
          <w:b/>
          <w:i/>
        </w:rPr>
      </w:pPr>
      <w:r w:rsidRPr="0043261B">
        <w:rPr>
          <w:b/>
          <w:i/>
        </w:rPr>
        <w:t xml:space="preserve">-- </w:t>
      </w:r>
      <w:r>
        <w:rPr>
          <w:b/>
          <w:i/>
        </w:rPr>
        <w:t xml:space="preserve">Подпункт б) части первой пункта 2 статьи 23 </w:t>
      </w:r>
      <w:r w:rsidRPr="00402C69">
        <w:rPr>
          <w:b/>
          <w:i/>
          <w:color w:val="008000"/>
        </w:rPr>
        <w:t>в новой 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3E76D4" w:rsidRDefault="007A747B" w:rsidP="00B94278">
      <w:pPr>
        <w:jc w:val="both"/>
        <w:rPr>
          <w:b/>
          <w:i/>
        </w:rPr>
      </w:pPr>
      <w:r>
        <w:rPr>
          <w:b/>
          <w:i/>
        </w:rPr>
        <w:t xml:space="preserve">-- Подпункт б) части первой пункта 2 статьи 23 с </w:t>
      </w:r>
      <w:r w:rsidRPr="003E76D4">
        <w:rPr>
          <w:b/>
          <w:i/>
        </w:rPr>
        <w:t>изменениями (Закон № 178-ЗИД-</w:t>
      </w:r>
      <w:r w:rsidRPr="003E76D4">
        <w:rPr>
          <w:b/>
          <w:i/>
          <w:lang w:val="en-US"/>
        </w:rPr>
        <w:t>VI</w:t>
      </w:r>
      <w:r w:rsidRPr="003E76D4">
        <w:rPr>
          <w:b/>
          <w:i/>
        </w:rPr>
        <w:t xml:space="preserve"> от 09.10.19);</w:t>
      </w:r>
    </w:p>
    <w:p w:rsidR="007A747B" w:rsidRDefault="007A747B" w:rsidP="00D33A12">
      <w:pPr>
        <w:jc w:val="both"/>
        <w:outlineLvl w:val="1"/>
        <w:rPr>
          <w:b/>
          <w:i/>
        </w:rPr>
      </w:pPr>
    </w:p>
    <w:p w:rsidR="007A747B" w:rsidRPr="002813F5" w:rsidRDefault="007A747B" w:rsidP="00402C69">
      <w:pPr>
        <w:jc w:val="both"/>
        <w:outlineLvl w:val="1"/>
        <w:rPr>
          <w:b/>
          <w:i/>
        </w:rPr>
      </w:pPr>
      <w:r w:rsidRPr="002813F5">
        <w:rPr>
          <w:b/>
          <w:i/>
        </w:rPr>
        <w:t xml:space="preserve">-- </w:t>
      </w:r>
      <w:r>
        <w:rPr>
          <w:b/>
          <w:i/>
        </w:rPr>
        <w:t xml:space="preserve">Подпункт 2) подпункта б) части второй пункта 2 статьи 23 </w:t>
      </w:r>
      <w:r w:rsidRPr="00044BAE">
        <w:rPr>
          <w:b/>
          <w:i/>
          <w:color w:val="008000"/>
        </w:rPr>
        <w:t>в новой редакции</w:t>
      </w:r>
      <w:r>
        <w:rPr>
          <w:b/>
          <w:i/>
        </w:rPr>
        <w:t xml:space="preserve">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2813F5" w:rsidRDefault="007A747B" w:rsidP="003433CA">
      <w:pPr>
        <w:jc w:val="both"/>
        <w:outlineLvl w:val="1"/>
        <w:rPr>
          <w:b/>
          <w:i/>
        </w:rPr>
      </w:pPr>
      <w:r w:rsidRPr="002813F5">
        <w:rPr>
          <w:b/>
          <w:i/>
        </w:rPr>
        <w:t xml:space="preserve">-- </w:t>
      </w:r>
      <w:r>
        <w:rPr>
          <w:b/>
          <w:i/>
        </w:rPr>
        <w:t xml:space="preserve">Подпункт 2) подпункта б) части второй пункта 2 статьи 23 </w:t>
      </w:r>
      <w:r w:rsidRPr="003433CA">
        <w:rPr>
          <w:b/>
          <w:i/>
        </w:rPr>
        <w:t>с дополнением</w:t>
      </w:r>
      <w:r>
        <w:rPr>
          <w:b/>
          <w:i/>
        </w:rPr>
        <w:t xml:space="preserve"> </w:t>
      </w:r>
      <w:r>
        <w:rPr>
          <w:b/>
          <w:i/>
        </w:rPr>
        <w:br/>
        <w:t>(Закон № 208-ЗИД-</w:t>
      </w:r>
      <w:r>
        <w:rPr>
          <w:b/>
          <w:i/>
          <w:lang w:val="en-US"/>
        </w:rPr>
        <w:t>VI</w:t>
      </w:r>
      <w:r w:rsidRPr="009D6381">
        <w:rPr>
          <w:b/>
          <w:i/>
        </w:rPr>
        <w:t xml:space="preserve"> </w:t>
      </w:r>
      <w:r>
        <w:rPr>
          <w:b/>
          <w:i/>
        </w:rPr>
        <w:t>от 26.11.19г);</w:t>
      </w:r>
    </w:p>
    <w:p w:rsidR="007A747B" w:rsidRDefault="007A747B" w:rsidP="00D33A12">
      <w:pPr>
        <w:jc w:val="both"/>
        <w:outlineLvl w:val="1"/>
        <w:rPr>
          <w:b/>
          <w:i/>
        </w:rPr>
      </w:pPr>
    </w:p>
    <w:p w:rsidR="007A747B" w:rsidRDefault="007A747B" w:rsidP="00E5444F">
      <w:pPr>
        <w:jc w:val="both"/>
        <w:outlineLvl w:val="1"/>
        <w:rPr>
          <w:b/>
          <w:i/>
        </w:rPr>
      </w:pPr>
      <w:r>
        <w:rPr>
          <w:b/>
          <w:i/>
        </w:rPr>
        <w:t>-- Часть третья пункта 2 статьи 23 с изменениями (Закон № 104-ЗИ-</w:t>
      </w:r>
      <w:r>
        <w:rPr>
          <w:b/>
          <w:i/>
          <w:lang w:val="en-US"/>
        </w:rPr>
        <w:t>VI</w:t>
      </w:r>
      <w:r w:rsidRPr="009D6381">
        <w:rPr>
          <w:b/>
          <w:i/>
        </w:rPr>
        <w:t xml:space="preserve"> </w:t>
      </w:r>
      <w:r>
        <w:rPr>
          <w:b/>
          <w:i/>
        </w:rPr>
        <w:t>от 06.06.19г);</w:t>
      </w:r>
    </w:p>
    <w:p w:rsidR="007A747B" w:rsidRPr="0043261B" w:rsidRDefault="007A747B" w:rsidP="00662205">
      <w:pPr>
        <w:jc w:val="both"/>
        <w:outlineLvl w:val="1"/>
        <w:rPr>
          <w:b/>
          <w:i/>
        </w:rPr>
      </w:pPr>
      <w:r>
        <w:rPr>
          <w:b/>
          <w:i/>
        </w:rPr>
        <w:t xml:space="preserve">-- Часть третья пункта 2 статьи 23 </w:t>
      </w:r>
      <w:r w:rsidRPr="00044BAE">
        <w:rPr>
          <w:b/>
          <w:i/>
          <w:color w:val="008000"/>
        </w:rPr>
        <w:t>в новой 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3E76D4" w:rsidRDefault="007A747B" w:rsidP="00671BB1">
      <w:pPr>
        <w:jc w:val="both"/>
        <w:rPr>
          <w:b/>
          <w:i/>
        </w:rPr>
      </w:pPr>
      <w:r>
        <w:rPr>
          <w:b/>
          <w:i/>
        </w:rPr>
        <w:t xml:space="preserve">-- Часть третья пункта 2 статьи 23 с </w:t>
      </w:r>
      <w:r w:rsidRPr="003E76D4">
        <w:rPr>
          <w:b/>
          <w:i/>
        </w:rPr>
        <w:t>изменениями (Закон № 178-ЗИД-</w:t>
      </w:r>
      <w:r w:rsidRPr="003E76D4">
        <w:rPr>
          <w:b/>
          <w:i/>
          <w:lang w:val="en-US"/>
        </w:rPr>
        <w:t>VI</w:t>
      </w:r>
      <w:r w:rsidRPr="003E76D4">
        <w:rPr>
          <w:b/>
          <w:i/>
        </w:rPr>
        <w:t xml:space="preserve"> от 09.10.19);</w:t>
      </w:r>
    </w:p>
    <w:p w:rsidR="007A747B" w:rsidRPr="00C52854" w:rsidRDefault="007A747B" w:rsidP="000B7AFC">
      <w:pPr>
        <w:jc w:val="both"/>
        <w:outlineLvl w:val="1"/>
        <w:rPr>
          <w:b/>
          <w:i/>
        </w:rPr>
      </w:pPr>
    </w:p>
    <w:p w:rsidR="007A747B" w:rsidRPr="00C52854" w:rsidRDefault="007A747B" w:rsidP="000B7AFC">
      <w:pPr>
        <w:jc w:val="both"/>
        <w:outlineLvl w:val="1"/>
        <w:rPr>
          <w:b/>
          <w:i/>
        </w:rPr>
      </w:pPr>
      <w:r>
        <w:rPr>
          <w:b/>
          <w:i/>
        </w:rPr>
        <w:t xml:space="preserve">-- Пункт 4 статьи 23 в </w:t>
      </w:r>
      <w:r w:rsidRPr="00622A63">
        <w:rPr>
          <w:b/>
          <w:i/>
        </w:rPr>
        <w:t>новой</w:t>
      </w:r>
      <w:r>
        <w:rPr>
          <w:b/>
          <w:i/>
        </w:rPr>
        <w:t xml:space="preserve"> редакции (Закон № 60-ЗИД-</w:t>
      </w:r>
      <w:r>
        <w:rPr>
          <w:b/>
          <w:i/>
          <w:lang w:val="en-US"/>
        </w:rPr>
        <w:t>VI</w:t>
      </w:r>
      <w:r w:rsidRPr="009D6381">
        <w:rPr>
          <w:b/>
          <w:i/>
        </w:rPr>
        <w:t xml:space="preserve"> </w:t>
      </w:r>
      <w:r>
        <w:rPr>
          <w:b/>
          <w:i/>
        </w:rPr>
        <w:t>от 10.04.19г);</w:t>
      </w:r>
    </w:p>
    <w:p w:rsidR="007A747B" w:rsidRDefault="007A747B" w:rsidP="004F079F">
      <w:pPr>
        <w:jc w:val="both"/>
        <w:rPr>
          <w:rStyle w:val="ae"/>
          <w:bCs/>
          <w:i/>
        </w:rPr>
      </w:pPr>
      <w:r w:rsidRPr="003157AA">
        <w:rPr>
          <w:rStyle w:val="ae"/>
          <w:bCs/>
          <w:i/>
        </w:rPr>
        <w:t xml:space="preserve">-- </w:t>
      </w:r>
      <w:r>
        <w:rPr>
          <w:b/>
          <w:i/>
        </w:rPr>
        <w:t xml:space="preserve">Пункт 4 статьи 23 в </w:t>
      </w:r>
      <w:r w:rsidRPr="007C57E7">
        <w:rPr>
          <w:b/>
          <w:i/>
          <w:color w:val="008000"/>
        </w:rPr>
        <w:t>новой</w:t>
      </w:r>
      <w:r>
        <w:rPr>
          <w:b/>
          <w:i/>
        </w:rPr>
        <w:t xml:space="preserve"> редакции</w:t>
      </w:r>
      <w:r w:rsidRPr="003157AA">
        <w:rPr>
          <w:rStyle w:val="ae"/>
          <w:bCs/>
          <w:i/>
        </w:rPr>
        <w:t xml:space="preserve"> (Закон № </w:t>
      </w:r>
      <w:r>
        <w:rPr>
          <w:rStyle w:val="ae"/>
          <w:bCs/>
          <w:i/>
        </w:rPr>
        <w:t>75</w:t>
      </w:r>
      <w:r w:rsidRPr="003157AA">
        <w:rPr>
          <w:rStyle w:val="ae"/>
          <w:bCs/>
          <w:i/>
        </w:rPr>
        <w:t>-ЗИД-</w:t>
      </w:r>
      <w:r w:rsidRPr="003157AA">
        <w:rPr>
          <w:rStyle w:val="ae"/>
          <w:bCs/>
          <w:i/>
          <w:lang w:val="en-US"/>
        </w:rPr>
        <w:t>VI</w:t>
      </w:r>
      <w:r w:rsidRPr="003157AA">
        <w:rPr>
          <w:rStyle w:val="ae"/>
          <w:bCs/>
          <w:i/>
        </w:rPr>
        <w:t xml:space="preserve"> от 1</w:t>
      </w:r>
      <w:r>
        <w:rPr>
          <w:rStyle w:val="ae"/>
          <w:bCs/>
          <w:i/>
        </w:rPr>
        <w:t>6</w:t>
      </w:r>
      <w:r w:rsidRPr="003157AA">
        <w:rPr>
          <w:rStyle w:val="ae"/>
          <w:bCs/>
          <w:i/>
        </w:rPr>
        <w:t>.0</w:t>
      </w:r>
      <w:r>
        <w:rPr>
          <w:rStyle w:val="ae"/>
          <w:bCs/>
          <w:i/>
        </w:rPr>
        <w:t>5</w:t>
      </w:r>
      <w:r w:rsidRPr="003157AA">
        <w:rPr>
          <w:rStyle w:val="ae"/>
          <w:bCs/>
          <w:i/>
        </w:rPr>
        <w:t xml:space="preserve">.19); </w:t>
      </w:r>
    </w:p>
    <w:p w:rsidR="007A747B" w:rsidRDefault="007A747B" w:rsidP="007D5BDF">
      <w:pPr>
        <w:jc w:val="both"/>
        <w:outlineLvl w:val="1"/>
        <w:rPr>
          <w:b/>
          <w:i/>
        </w:rPr>
      </w:pPr>
    </w:p>
    <w:p w:rsidR="007A747B" w:rsidRPr="00C52854" w:rsidRDefault="007A747B" w:rsidP="007D5BDF">
      <w:pPr>
        <w:jc w:val="both"/>
        <w:outlineLvl w:val="1"/>
        <w:rPr>
          <w:b/>
          <w:i/>
        </w:rPr>
      </w:pPr>
      <w:r>
        <w:rPr>
          <w:b/>
          <w:i/>
        </w:rPr>
        <w:t xml:space="preserve">-- Пункт 5 статьи 23 </w:t>
      </w:r>
      <w:r w:rsidRPr="00D54DF0">
        <w:rPr>
          <w:b/>
          <w:i/>
        </w:rPr>
        <w:t xml:space="preserve">в </w:t>
      </w:r>
      <w:r w:rsidRPr="009D6381">
        <w:rPr>
          <w:b/>
          <w:i/>
          <w:color w:val="008000"/>
        </w:rPr>
        <w:t xml:space="preserve">новой </w:t>
      </w:r>
      <w:r w:rsidRPr="00D54DF0">
        <w:rPr>
          <w:b/>
          <w:i/>
        </w:rPr>
        <w:t>редакции</w:t>
      </w:r>
      <w:r>
        <w:rPr>
          <w:b/>
          <w:i/>
        </w:rPr>
        <w:t xml:space="preserve"> (Закон № 111-ЗИД-</w:t>
      </w:r>
      <w:r>
        <w:rPr>
          <w:b/>
          <w:i/>
          <w:lang w:val="en-US"/>
        </w:rPr>
        <w:t>VI</w:t>
      </w:r>
      <w:r w:rsidRPr="009D6381">
        <w:rPr>
          <w:b/>
          <w:i/>
        </w:rPr>
        <w:t xml:space="preserve"> </w:t>
      </w:r>
      <w:r>
        <w:rPr>
          <w:b/>
          <w:i/>
        </w:rPr>
        <w:t>от 21.06.19г);</w:t>
      </w:r>
    </w:p>
    <w:p w:rsidR="007A747B" w:rsidRDefault="007A747B" w:rsidP="00156300">
      <w:pPr>
        <w:jc w:val="both"/>
        <w:outlineLvl w:val="1"/>
        <w:rPr>
          <w:b/>
          <w:i/>
        </w:rPr>
      </w:pPr>
      <w:r>
        <w:rPr>
          <w:b/>
          <w:i/>
        </w:rPr>
        <w:t>-- Пункт 5 статьи 23 дополнен частью четвертой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43261B" w:rsidRDefault="007A747B" w:rsidP="00156300">
      <w:pPr>
        <w:jc w:val="both"/>
        <w:outlineLvl w:val="1"/>
        <w:rPr>
          <w:b/>
          <w:i/>
        </w:rPr>
      </w:pPr>
    </w:p>
    <w:p w:rsidR="007A747B" w:rsidRPr="0043261B" w:rsidRDefault="007A747B" w:rsidP="00E2596A">
      <w:pPr>
        <w:jc w:val="both"/>
        <w:outlineLvl w:val="1"/>
        <w:rPr>
          <w:b/>
          <w:i/>
        </w:rPr>
      </w:pPr>
      <w:r>
        <w:rPr>
          <w:b/>
          <w:i/>
        </w:rPr>
        <w:t xml:space="preserve">-- Пункт 6 статьи 23 </w:t>
      </w:r>
      <w:r w:rsidRPr="00D54DF0">
        <w:rPr>
          <w:b/>
          <w:i/>
        </w:rPr>
        <w:t xml:space="preserve">в </w:t>
      </w:r>
      <w:r w:rsidRPr="009D6381">
        <w:rPr>
          <w:b/>
          <w:i/>
          <w:color w:val="008000"/>
        </w:rPr>
        <w:t xml:space="preserve">новой </w:t>
      </w:r>
      <w:r w:rsidRPr="00D54DF0">
        <w:rPr>
          <w:b/>
          <w:i/>
        </w:rPr>
        <w:t>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2813F5" w:rsidRDefault="007A747B" w:rsidP="00D56BAA">
      <w:pPr>
        <w:jc w:val="both"/>
        <w:outlineLvl w:val="1"/>
        <w:rPr>
          <w:b/>
          <w:i/>
        </w:rPr>
      </w:pPr>
      <w:r w:rsidRPr="002813F5">
        <w:rPr>
          <w:b/>
          <w:i/>
        </w:rPr>
        <w:t xml:space="preserve">-- </w:t>
      </w:r>
      <w:r>
        <w:rPr>
          <w:b/>
          <w:i/>
        </w:rPr>
        <w:t xml:space="preserve">Пункт 6 статьи 23 </w:t>
      </w:r>
      <w:r w:rsidRPr="00D54DF0">
        <w:rPr>
          <w:b/>
          <w:i/>
        </w:rPr>
        <w:t xml:space="preserve">в </w:t>
      </w:r>
      <w:r w:rsidRPr="009D6381">
        <w:rPr>
          <w:b/>
          <w:i/>
          <w:color w:val="008000"/>
        </w:rPr>
        <w:t xml:space="preserve">новой </w:t>
      </w:r>
      <w:r w:rsidRPr="00D54DF0">
        <w:rPr>
          <w:b/>
          <w:i/>
        </w:rPr>
        <w:t>редакции</w:t>
      </w:r>
      <w:r>
        <w:rPr>
          <w:b/>
          <w:i/>
        </w:rPr>
        <w:t xml:space="preserve"> (Закон № 208-ЗИД-</w:t>
      </w:r>
      <w:r>
        <w:rPr>
          <w:b/>
          <w:i/>
          <w:lang w:val="en-US"/>
        </w:rPr>
        <w:t>VI</w:t>
      </w:r>
      <w:r w:rsidRPr="009D6381">
        <w:rPr>
          <w:b/>
          <w:i/>
        </w:rPr>
        <w:t xml:space="preserve"> </w:t>
      </w:r>
      <w:r>
        <w:rPr>
          <w:b/>
          <w:i/>
        </w:rPr>
        <w:t>от 26.11.19г);</w:t>
      </w:r>
    </w:p>
    <w:p w:rsidR="007A747B" w:rsidRPr="003157AA" w:rsidRDefault="007A747B" w:rsidP="004F079F">
      <w:pPr>
        <w:jc w:val="both"/>
        <w:rPr>
          <w:rStyle w:val="ae"/>
          <w:bCs/>
          <w:i/>
        </w:rPr>
      </w:pPr>
    </w:p>
    <w:p w:rsidR="007A747B" w:rsidRPr="00C52854" w:rsidRDefault="007A747B" w:rsidP="000B7AFC">
      <w:pPr>
        <w:jc w:val="both"/>
        <w:outlineLvl w:val="1"/>
        <w:rPr>
          <w:b/>
          <w:i/>
        </w:rPr>
      </w:pPr>
      <w:r>
        <w:rPr>
          <w:b/>
          <w:i/>
        </w:rPr>
        <w:t xml:space="preserve">-- Пункт 7 статьи 23 в </w:t>
      </w:r>
      <w:r w:rsidRPr="007C57E7">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Default="007A747B" w:rsidP="0090401A">
      <w:pPr>
        <w:jc w:val="both"/>
        <w:outlineLvl w:val="1"/>
        <w:rPr>
          <w:b/>
          <w:i/>
        </w:rPr>
      </w:pPr>
      <w:r>
        <w:rPr>
          <w:rStyle w:val="ae"/>
          <w:bCs/>
          <w:i/>
        </w:rPr>
        <w:t>-- Часть вторая пункта 7 статьи 23 с дополнением (</w:t>
      </w:r>
      <w:r w:rsidRPr="00955BC8">
        <w:rPr>
          <w:b/>
          <w:i/>
        </w:rPr>
        <w:t>Закон</w:t>
      </w:r>
      <w:r>
        <w:rPr>
          <w:b/>
          <w:i/>
        </w:rPr>
        <w:t xml:space="preserve"> № 2</w:t>
      </w:r>
      <w:r w:rsidRPr="00955BC8">
        <w:rPr>
          <w:b/>
          <w:i/>
        </w:rPr>
        <w:t>48</w:t>
      </w:r>
      <w:r>
        <w:rPr>
          <w:b/>
          <w:i/>
        </w:rPr>
        <w:t>-ЗИД-</w:t>
      </w:r>
      <w:r>
        <w:rPr>
          <w:b/>
          <w:i/>
          <w:lang w:val="en-US"/>
        </w:rPr>
        <w:t>VI</w:t>
      </w:r>
      <w:r w:rsidRPr="009D6381">
        <w:rPr>
          <w:b/>
          <w:i/>
        </w:rPr>
        <w:t xml:space="preserve"> </w:t>
      </w:r>
      <w:r>
        <w:rPr>
          <w:b/>
          <w:i/>
        </w:rPr>
        <w:t xml:space="preserve">от </w:t>
      </w:r>
      <w:r w:rsidRPr="00C0762F">
        <w:rPr>
          <w:b/>
          <w:i/>
        </w:rPr>
        <w:t>2</w:t>
      </w:r>
      <w:r w:rsidRPr="00955BC8">
        <w:rPr>
          <w:b/>
          <w:i/>
        </w:rPr>
        <w:t>5</w:t>
      </w:r>
      <w:r>
        <w:rPr>
          <w:b/>
          <w:i/>
        </w:rPr>
        <w:t>.1</w:t>
      </w:r>
      <w:r w:rsidRPr="005E4B91">
        <w:rPr>
          <w:b/>
          <w:i/>
        </w:rPr>
        <w:t>2</w:t>
      </w:r>
      <w:r>
        <w:rPr>
          <w:b/>
          <w:i/>
        </w:rPr>
        <w:t>.19г);</w:t>
      </w:r>
    </w:p>
    <w:p w:rsidR="007A747B" w:rsidRPr="00D47C8C" w:rsidRDefault="007A747B" w:rsidP="00137DDB">
      <w:pPr>
        <w:ind w:firstLine="680"/>
        <w:jc w:val="both"/>
        <w:outlineLvl w:val="1"/>
        <w:rPr>
          <w:rStyle w:val="ae"/>
          <w:b w:val="0"/>
          <w:sz w:val="28"/>
          <w:szCs w:val="28"/>
        </w:rPr>
      </w:pPr>
    </w:p>
    <w:p w:rsidR="007A747B" w:rsidRPr="003E76D4" w:rsidRDefault="007A747B" w:rsidP="00137DDB">
      <w:pPr>
        <w:ind w:firstLine="709"/>
        <w:jc w:val="both"/>
        <w:rPr>
          <w:b/>
          <w:bCs/>
          <w:sz w:val="28"/>
          <w:szCs w:val="28"/>
        </w:rPr>
      </w:pPr>
      <w:r w:rsidRPr="00D47C8C">
        <w:rPr>
          <w:sz w:val="28"/>
          <w:szCs w:val="28"/>
        </w:rPr>
        <w:t xml:space="preserve">1. Утвердить на 2019 год объем </w:t>
      </w:r>
      <w:r w:rsidRPr="003E76D4">
        <w:rPr>
          <w:sz w:val="28"/>
          <w:szCs w:val="28"/>
        </w:rPr>
        <w:t>доходов Фонда капитальных вложений Приднестровской Молдавской Республики в сумме 265 382 518 рублей.</w:t>
      </w:r>
    </w:p>
    <w:p w:rsidR="007A747B" w:rsidRPr="003E76D4" w:rsidRDefault="007A747B" w:rsidP="00714FD5">
      <w:pPr>
        <w:ind w:firstLine="709"/>
        <w:jc w:val="both"/>
        <w:rPr>
          <w:b/>
          <w:bCs/>
          <w:sz w:val="28"/>
          <w:szCs w:val="28"/>
        </w:rPr>
      </w:pPr>
      <w:r w:rsidRPr="003E76D4">
        <w:rPr>
          <w:sz w:val="28"/>
          <w:szCs w:val="28"/>
        </w:rPr>
        <w:lastRenderedPageBreak/>
        <w:t xml:space="preserve">Утвердить объем расходов Фонда капитальных вложений Приднестровской Молдавской Республики на 2019 год в сумме </w:t>
      </w:r>
      <w:r w:rsidRPr="003E76D4">
        <w:rPr>
          <w:sz w:val="28"/>
          <w:szCs w:val="28"/>
        </w:rPr>
        <w:br/>
        <w:t>292 434 178 рублей», сформированный с учетом:</w:t>
      </w:r>
    </w:p>
    <w:p w:rsidR="007A747B" w:rsidRPr="00D47C8C" w:rsidRDefault="007A747B" w:rsidP="00714FD5">
      <w:pPr>
        <w:ind w:firstLine="709"/>
        <w:jc w:val="both"/>
        <w:rPr>
          <w:b/>
          <w:bCs/>
          <w:sz w:val="28"/>
          <w:szCs w:val="28"/>
        </w:rPr>
      </w:pPr>
      <w:r w:rsidRPr="003E76D4">
        <w:rPr>
          <w:sz w:val="28"/>
          <w:szCs w:val="28"/>
        </w:rPr>
        <w:t>а) остатков на 1 января 2019 года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w:t>
      </w:r>
      <w:r w:rsidRPr="00D47C8C">
        <w:rPr>
          <w:sz w:val="28"/>
          <w:szCs w:val="28"/>
        </w:rPr>
        <w:t xml:space="preserve"> медицинского автотранспорта на аккумулирующем счете Фонда капитальных вложений Приднестровской Молдавской Республики по программе развития материально-технической базы в сумме 11 320 357 рублей;</w:t>
      </w:r>
    </w:p>
    <w:p w:rsidR="007A747B" w:rsidRPr="00D47C8C" w:rsidRDefault="007A747B" w:rsidP="00714FD5">
      <w:pPr>
        <w:ind w:firstLine="709"/>
        <w:jc w:val="both"/>
        <w:rPr>
          <w:b/>
          <w:bCs/>
          <w:sz w:val="28"/>
          <w:szCs w:val="28"/>
        </w:rPr>
      </w:pPr>
      <w:r w:rsidRPr="00D47C8C">
        <w:rPr>
          <w:sz w:val="28"/>
          <w:szCs w:val="28"/>
        </w:rPr>
        <w:t xml:space="preserve">б) средств, полученных в 2018 году сверх запланированных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в сумме </w:t>
      </w:r>
      <w:r w:rsidRPr="00D47C8C">
        <w:rPr>
          <w:sz w:val="28"/>
          <w:szCs w:val="28"/>
        </w:rPr>
        <w:br/>
        <w:t>10 706 153 рубля;</w:t>
      </w:r>
    </w:p>
    <w:p w:rsidR="007A747B" w:rsidRPr="00D47C8C" w:rsidRDefault="007A747B" w:rsidP="00714FD5">
      <w:pPr>
        <w:ind w:firstLine="709"/>
        <w:jc w:val="both"/>
        <w:rPr>
          <w:b/>
          <w:bCs/>
          <w:sz w:val="28"/>
          <w:szCs w:val="28"/>
        </w:rPr>
      </w:pPr>
      <w:r w:rsidRPr="00D47C8C">
        <w:rPr>
          <w:sz w:val="28"/>
          <w:szCs w:val="28"/>
        </w:rPr>
        <w:t>в) остатков на 1 января 2019 года отчислений от ввозной таможенной пошлины в сумме 5 025 150 рублей.</w:t>
      </w:r>
    </w:p>
    <w:p w:rsidR="007A747B" w:rsidRPr="00D47C8C" w:rsidRDefault="007A747B" w:rsidP="00137DDB">
      <w:pPr>
        <w:ind w:firstLine="680"/>
        <w:jc w:val="both"/>
        <w:rPr>
          <w:rStyle w:val="ae"/>
          <w:b w:val="0"/>
          <w:sz w:val="28"/>
          <w:szCs w:val="28"/>
        </w:rPr>
      </w:pPr>
      <w:r w:rsidRPr="00D47C8C">
        <w:rPr>
          <w:sz w:val="28"/>
          <w:szCs w:val="28"/>
        </w:rPr>
        <w:t>Установить, что в 2019 году средства Фонда капитальных вложений Приднестровской Молдавской Республики</w:t>
      </w:r>
      <w:r w:rsidRPr="00B41D1B">
        <w:rPr>
          <w:sz w:val="28"/>
          <w:szCs w:val="28"/>
        </w:rPr>
        <w:t xml:space="preserve"> по программе развития материально-технической базы направляются в том числе на погашение кредиторской задолженности по состоянию на 1 января 2019 года и полное исполнение обязательств по договорам на поставку медицинского оборудования и предметов длительного пользования, заключенным </w:t>
      </w:r>
      <w:r w:rsidRPr="00B41D1B">
        <w:rPr>
          <w:sz w:val="28"/>
          <w:szCs w:val="28"/>
        </w:rPr>
        <w:br/>
        <w:t xml:space="preserve">в 2018 году в рамках реализации программы развития материально-технической базы, а также по договорам на содержание автотранспорта в лечебных учреждениях республики, оказывающих скорую медицинскую помощь, специализированных лечебных учреждениях (республиканские туберкулезная и психиатрическая больницы, Центр по профилактике и борьбе со СПИДом и </w:t>
      </w:r>
      <w:r w:rsidRPr="00D47C8C">
        <w:rPr>
          <w:sz w:val="28"/>
          <w:szCs w:val="28"/>
        </w:rPr>
        <w:t>инфекционными заболеваниями, комиссии врачебной экспертизы жизнеспособности), на протезирование льготной категории граждан (за исключением зубопротезирования), заключенным в 2018 году в рамках исполнения республиканского бюджета и не обеспеченным целевым источником</w:t>
      </w:r>
      <w:r w:rsidRPr="00D47C8C">
        <w:rPr>
          <w:rStyle w:val="ae"/>
          <w:b w:val="0"/>
          <w:sz w:val="28"/>
          <w:szCs w:val="28"/>
        </w:rPr>
        <w:t>.</w:t>
      </w:r>
    </w:p>
    <w:p w:rsidR="007A747B" w:rsidRPr="00D47C8C" w:rsidRDefault="007A747B" w:rsidP="00B86CF4">
      <w:pPr>
        <w:ind w:firstLine="709"/>
        <w:jc w:val="both"/>
        <w:rPr>
          <w:rStyle w:val="ae"/>
          <w:b w:val="0"/>
          <w:bCs/>
          <w:sz w:val="28"/>
          <w:szCs w:val="28"/>
        </w:rPr>
      </w:pPr>
      <w:r w:rsidRPr="00D47C8C">
        <w:rPr>
          <w:rStyle w:val="ae"/>
          <w:b w:val="0"/>
          <w:sz w:val="28"/>
          <w:szCs w:val="28"/>
        </w:rPr>
        <w:t>2. Установить, что в 2019 году Фонд капитальных вложений Приднестровской Молдавской Республики формируется за счет следующих источников:</w:t>
      </w:r>
    </w:p>
    <w:p w:rsidR="007A747B" w:rsidRPr="003E76D4" w:rsidRDefault="007A747B" w:rsidP="00B86CF4">
      <w:pPr>
        <w:ind w:firstLine="709"/>
        <w:jc w:val="both"/>
        <w:rPr>
          <w:rStyle w:val="ae"/>
          <w:b w:val="0"/>
          <w:bCs/>
          <w:sz w:val="28"/>
          <w:szCs w:val="28"/>
        </w:rPr>
      </w:pPr>
      <w:r w:rsidRPr="00D47C8C">
        <w:rPr>
          <w:rStyle w:val="ae"/>
          <w:b w:val="0"/>
          <w:sz w:val="28"/>
          <w:szCs w:val="28"/>
        </w:rPr>
        <w:t xml:space="preserve">а) отчисления от единого социального налога на улучшение оснащенности учреждений здравоохранения медицинским оборудованием </w:t>
      </w:r>
      <w:r w:rsidRPr="00D47C8C">
        <w:rPr>
          <w:rStyle w:val="ae"/>
          <w:b w:val="0"/>
          <w:sz w:val="28"/>
          <w:szCs w:val="28"/>
        </w:rPr>
        <w:br/>
        <w:t xml:space="preserve">и </w:t>
      </w:r>
      <w:r w:rsidRPr="003E76D4">
        <w:rPr>
          <w:rStyle w:val="ae"/>
          <w:b w:val="0"/>
          <w:sz w:val="28"/>
          <w:szCs w:val="28"/>
        </w:rPr>
        <w:t xml:space="preserve">приобретение специализированного медицинского автотранспорта </w:t>
      </w:r>
      <w:r w:rsidRPr="003E76D4">
        <w:rPr>
          <w:rStyle w:val="ae"/>
          <w:b w:val="0"/>
          <w:sz w:val="28"/>
          <w:szCs w:val="28"/>
        </w:rPr>
        <w:br/>
        <w:t xml:space="preserve">в сумме 50 125 546 рублей; </w:t>
      </w:r>
    </w:p>
    <w:p w:rsidR="007A747B" w:rsidRPr="003E76D4" w:rsidRDefault="007A747B" w:rsidP="00B86CF4">
      <w:pPr>
        <w:ind w:firstLine="709"/>
        <w:jc w:val="both"/>
        <w:rPr>
          <w:sz w:val="28"/>
          <w:szCs w:val="28"/>
        </w:rPr>
      </w:pPr>
      <w:r w:rsidRPr="003E76D4">
        <w:rPr>
          <w:sz w:val="28"/>
          <w:szCs w:val="28"/>
        </w:rPr>
        <w:t xml:space="preserve">б) отчисления от ввозной таможенной пошлины в размере </w:t>
      </w:r>
      <w:r w:rsidRPr="003E76D4">
        <w:rPr>
          <w:sz w:val="28"/>
          <w:szCs w:val="28"/>
        </w:rPr>
        <w:br/>
        <w:t>66,4 процента (за исключением отчислений таможенной пошлины за ввоз транспортных средств (коды ТН ВЭД 8702, 8704), подлежащих зачислению в Дорожный фонд Приднестровской Молдавской Республики) в сумме, не превышающей 215 256 972 рублей</w:t>
      </w:r>
      <w:r w:rsidRPr="003E76D4">
        <w:rPr>
          <w:rStyle w:val="ae"/>
          <w:b w:val="0"/>
          <w:sz w:val="28"/>
          <w:szCs w:val="28"/>
        </w:rPr>
        <w:t>.</w:t>
      </w:r>
    </w:p>
    <w:p w:rsidR="007A747B" w:rsidRPr="00D47C8C" w:rsidRDefault="007A747B" w:rsidP="00B86CF4">
      <w:pPr>
        <w:ind w:firstLine="709"/>
        <w:jc w:val="both"/>
        <w:rPr>
          <w:rStyle w:val="ae"/>
          <w:b w:val="0"/>
          <w:bCs/>
          <w:sz w:val="28"/>
          <w:szCs w:val="28"/>
        </w:rPr>
      </w:pPr>
      <w:r w:rsidRPr="003E76D4">
        <w:rPr>
          <w:rStyle w:val="ae"/>
          <w:b w:val="0"/>
          <w:sz w:val="28"/>
          <w:szCs w:val="28"/>
        </w:rPr>
        <w:lastRenderedPageBreak/>
        <w:t>Установить, что во изменение</w:t>
      </w:r>
      <w:r w:rsidRPr="00D47C8C">
        <w:rPr>
          <w:rStyle w:val="ae"/>
          <w:b w:val="0"/>
          <w:sz w:val="28"/>
          <w:szCs w:val="28"/>
        </w:rPr>
        <w:t xml:space="preserve"> Закона Приднестровской Молдавской Республики «О едином социальном налоге и обязательном страховом взносе» в 2019 году:</w:t>
      </w:r>
    </w:p>
    <w:p w:rsidR="007A747B" w:rsidRPr="00B41D1B" w:rsidRDefault="007A747B" w:rsidP="00B86CF4">
      <w:pPr>
        <w:ind w:firstLine="709"/>
        <w:jc w:val="both"/>
        <w:rPr>
          <w:rStyle w:val="ae"/>
          <w:b w:val="0"/>
          <w:bCs/>
          <w:sz w:val="28"/>
          <w:szCs w:val="28"/>
        </w:rPr>
      </w:pPr>
      <w:r w:rsidRPr="00B41D1B">
        <w:rPr>
          <w:rStyle w:val="ae"/>
          <w:b w:val="0"/>
          <w:sz w:val="28"/>
          <w:szCs w:val="28"/>
        </w:rPr>
        <w:t>а) налогоплательщики производят уплату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в доход республиканского бюджета на счет Фонда капитальных вложений Приднестровской Молдавской Республики;</w:t>
      </w:r>
    </w:p>
    <w:p w:rsidR="007A747B" w:rsidRPr="00B41D1B" w:rsidRDefault="007A747B" w:rsidP="00B86CF4">
      <w:pPr>
        <w:ind w:firstLine="709"/>
        <w:jc w:val="both"/>
        <w:rPr>
          <w:rStyle w:val="ae"/>
          <w:b w:val="0"/>
          <w:bCs/>
          <w:sz w:val="28"/>
          <w:szCs w:val="28"/>
        </w:rPr>
      </w:pPr>
      <w:r w:rsidRPr="00B41D1B">
        <w:rPr>
          <w:rStyle w:val="ae"/>
          <w:b w:val="0"/>
          <w:sz w:val="28"/>
          <w:szCs w:val="28"/>
        </w:rPr>
        <w:t xml:space="preserve">б) отчисления от единого социального налога на улучшение оснащенности учреждений здравоохранения медицинским оборудованием </w:t>
      </w:r>
      <w:r w:rsidRPr="00B41D1B">
        <w:rPr>
          <w:rStyle w:val="ae"/>
          <w:b w:val="0"/>
          <w:sz w:val="28"/>
          <w:szCs w:val="28"/>
        </w:rPr>
        <w:br/>
        <w:t>и приобретение специализированного медицинского автотранспорта, предусмотренные подпунктом а) части первой настоящего пункта, расходуются:</w:t>
      </w:r>
    </w:p>
    <w:p w:rsidR="007A747B" w:rsidRPr="005F2304" w:rsidRDefault="007A747B" w:rsidP="00B86CF4">
      <w:pPr>
        <w:ind w:firstLine="709"/>
        <w:jc w:val="both"/>
        <w:rPr>
          <w:rStyle w:val="ae"/>
          <w:b w:val="0"/>
          <w:bCs/>
          <w:sz w:val="28"/>
          <w:szCs w:val="28"/>
        </w:rPr>
      </w:pPr>
      <w:r w:rsidRPr="00B41D1B">
        <w:rPr>
          <w:rStyle w:val="ae"/>
          <w:b w:val="0"/>
          <w:sz w:val="28"/>
          <w:szCs w:val="28"/>
        </w:rPr>
        <w:t xml:space="preserve">1) на </w:t>
      </w:r>
      <w:r w:rsidRPr="005F2304">
        <w:rPr>
          <w:rStyle w:val="ae"/>
          <w:b w:val="0"/>
          <w:sz w:val="28"/>
          <w:szCs w:val="28"/>
        </w:rPr>
        <w:t>приобретение оборудования и предметов длительного пользования для учреждений здравоохранения;</w:t>
      </w:r>
    </w:p>
    <w:p w:rsidR="007A747B" w:rsidRPr="009B2318" w:rsidRDefault="007A747B" w:rsidP="00B86CF4">
      <w:pPr>
        <w:ind w:firstLine="709"/>
        <w:jc w:val="both"/>
        <w:rPr>
          <w:rStyle w:val="ae"/>
          <w:b w:val="0"/>
          <w:bCs/>
          <w:sz w:val="28"/>
          <w:szCs w:val="28"/>
        </w:rPr>
      </w:pPr>
      <w:r w:rsidRPr="005F2304">
        <w:rPr>
          <w:bCs/>
          <w:sz w:val="28"/>
          <w:szCs w:val="28"/>
        </w:rPr>
        <w:t>2) на содержание автотранспорта в лечебных учреждениях республики, оказывающих скорую медицинскую помощь, в специализированных лечебных учреждениях (республиканские туберкулезная и психиатрическая больницы, Центр по профилактике и борьбе со СПИДом и инфекционными заболеваниями, комиссии врачебной экспертизы жизнеспособности) и ГУ «Республиканское бюро судебно-медицинских экспертиз», протезирование для льготной категории граждан (за исключением зубопротезирования), приобретение инвалидных колясок для инвалидо</w:t>
      </w:r>
      <w:r w:rsidRPr="009B2318">
        <w:rPr>
          <w:bCs/>
          <w:sz w:val="28"/>
          <w:szCs w:val="28"/>
        </w:rPr>
        <w:t xml:space="preserve">в, </w:t>
      </w:r>
      <w:r w:rsidRPr="009B2318">
        <w:rPr>
          <w:sz w:val="28"/>
          <w:szCs w:val="28"/>
        </w:rPr>
        <w:t>приобретение специализированного автотранспорта для перевозки лиц с ограниченными возможностями здоровья</w:t>
      </w:r>
      <w:r w:rsidRPr="009B2318">
        <w:rPr>
          <w:rStyle w:val="ae"/>
          <w:b w:val="0"/>
          <w:sz w:val="28"/>
          <w:szCs w:val="28"/>
        </w:rPr>
        <w:t>;</w:t>
      </w:r>
    </w:p>
    <w:p w:rsidR="007A747B" w:rsidRPr="00B77E23" w:rsidRDefault="007A747B" w:rsidP="00B86CF4">
      <w:pPr>
        <w:ind w:firstLine="709"/>
        <w:jc w:val="both"/>
        <w:rPr>
          <w:rStyle w:val="ae"/>
          <w:b w:val="0"/>
          <w:bCs/>
          <w:sz w:val="28"/>
          <w:szCs w:val="28"/>
        </w:rPr>
      </w:pPr>
      <w:r w:rsidRPr="005F2304">
        <w:rPr>
          <w:rStyle w:val="ae"/>
          <w:b w:val="0"/>
          <w:sz w:val="28"/>
          <w:szCs w:val="28"/>
        </w:rPr>
        <w:t>в) средства, полученные в 2018 году сверх запланированных</w:t>
      </w:r>
      <w:r w:rsidRPr="00B41D1B">
        <w:rPr>
          <w:rStyle w:val="ae"/>
          <w:b w:val="0"/>
          <w:sz w:val="28"/>
          <w:szCs w:val="28"/>
        </w:rPr>
        <w:t xml:space="preserve"> отчислений от единого социального налога на улучшение оснащенности учреждений </w:t>
      </w:r>
      <w:r w:rsidRPr="00BF1EB5">
        <w:rPr>
          <w:rStyle w:val="ae"/>
          <w:b w:val="0"/>
          <w:sz w:val="28"/>
          <w:szCs w:val="28"/>
        </w:rPr>
        <w:t xml:space="preserve">здравоохранения медицинским оборудованием и приобретение специализированного медицинского автотранспорта, в сумме </w:t>
      </w:r>
      <w:r w:rsidRPr="00BF1EB5">
        <w:rPr>
          <w:rStyle w:val="ae"/>
          <w:b w:val="0"/>
          <w:sz w:val="28"/>
          <w:szCs w:val="28"/>
        </w:rPr>
        <w:br/>
        <w:t xml:space="preserve">10 530 106 рублей направляются на финансирование расходов Фонда капитальных вложений </w:t>
      </w:r>
      <w:r w:rsidRPr="00B77E23">
        <w:rPr>
          <w:rStyle w:val="ae"/>
          <w:b w:val="0"/>
          <w:sz w:val="28"/>
          <w:szCs w:val="28"/>
        </w:rPr>
        <w:t>Приднестровской Молдавской Республики.</w:t>
      </w:r>
    </w:p>
    <w:p w:rsidR="007A747B" w:rsidRPr="00BF1EB5" w:rsidRDefault="007A747B" w:rsidP="00B86CF4">
      <w:pPr>
        <w:ind w:firstLine="680"/>
        <w:jc w:val="both"/>
        <w:rPr>
          <w:rStyle w:val="ae"/>
          <w:b w:val="0"/>
          <w:sz w:val="28"/>
          <w:szCs w:val="28"/>
        </w:rPr>
      </w:pPr>
      <w:r w:rsidRPr="00B77E23">
        <w:rPr>
          <w:sz w:val="28"/>
          <w:szCs w:val="28"/>
        </w:rPr>
        <w:t>Во изменение порядка, предусмотренного таможенным законодательством Приднестровской Молдавской Республики, установить, что в 2019 году 66,4 процента денежных средств, поступивших в счет уплаты ввозной таможенной пошлины (за исключением отчислений таможенной пошлины за ввоз транспортных средств (коды ТН ВЭД 8702, 8704), подлежащих зачислению в Дорожный фонд Приднестровской Молдавской Республики), в размере, не превышающем 215 256 972 рублей</w:t>
      </w:r>
      <w:r w:rsidRPr="00BF1EB5">
        <w:rPr>
          <w:sz w:val="28"/>
          <w:szCs w:val="28"/>
        </w:rPr>
        <w:t>, перечисляются Государственным таможенным комитетом Приднестровской Молдавской Республики в доход республиканского бюджета на счет Фонда капитальных вложений Приднестровской Молдавской Республики</w:t>
      </w:r>
      <w:r w:rsidRPr="00BF1EB5">
        <w:rPr>
          <w:rStyle w:val="ae"/>
          <w:b w:val="0"/>
          <w:sz w:val="28"/>
          <w:szCs w:val="28"/>
        </w:rPr>
        <w:t>.</w:t>
      </w:r>
    </w:p>
    <w:p w:rsidR="007A747B" w:rsidRPr="00C773D8" w:rsidRDefault="007A747B" w:rsidP="00922AD7">
      <w:pPr>
        <w:ind w:firstLine="680"/>
        <w:jc w:val="both"/>
        <w:rPr>
          <w:rStyle w:val="ae"/>
          <w:b w:val="0"/>
          <w:sz w:val="28"/>
          <w:szCs w:val="28"/>
        </w:rPr>
      </w:pPr>
      <w:r w:rsidRPr="00BF1EB5">
        <w:rPr>
          <w:rStyle w:val="ae"/>
          <w:b w:val="0"/>
          <w:sz w:val="28"/>
          <w:szCs w:val="28"/>
        </w:rPr>
        <w:t>3. Средства Фонда капитальных вложений Приднестровской</w:t>
      </w:r>
      <w:r w:rsidRPr="00C773D8">
        <w:rPr>
          <w:rStyle w:val="ae"/>
          <w:b w:val="0"/>
          <w:sz w:val="28"/>
          <w:szCs w:val="28"/>
        </w:rPr>
        <w:t xml:space="preserve"> Молдавской Республики направляются главным распорядителям бюджетных средств в соответствии со сметой расходов Фонда капитальных вложений </w:t>
      </w:r>
      <w:r w:rsidRPr="00C773D8">
        <w:rPr>
          <w:rStyle w:val="ae"/>
          <w:b w:val="0"/>
          <w:sz w:val="28"/>
          <w:szCs w:val="28"/>
        </w:rPr>
        <w:lastRenderedPageBreak/>
        <w:t>Приднестровской Молдавской Республики, утвержденной Приложением № 9 к настоящему Закону, в разрезе следующих программ:</w:t>
      </w:r>
    </w:p>
    <w:p w:rsidR="007A747B" w:rsidRPr="00C773D8" w:rsidRDefault="007A747B" w:rsidP="00922AD7">
      <w:pPr>
        <w:ind w:firstLine="680"/>
        <w:jc w:val="both"/>
        <w:rPr>
          <w:rStyle w:val="ae"/>
          <w:b w:val="0"/>
          <w:sz w:val="28"/>
          <w:szCs w:val="28"/>
        </w:rPr>
      </w:pPr>
      <w:r w:rsidRPr="00C773D8">
        <w:rPr>
          <w:rStyle w:val="ae"/>
          <w:b w:val="0"/>
          <w:sz w:val="28"/>
          <w:szCs w:val="28"/>
        </w:rPr>
        <w:t>а) программа капитальных вложений;</w:t>
      </w:r>
    </w:p>
    <w:p w:rsidR="007A747B" w:rsidRPr="00C773D8" w:rsidRDefault="007A747B" w:rsidP="00922AD7">
      <w:pPr>
        <w:ind w:firstLine="680"/>
        <w:jc w:val="both"/>
        <w:rPr>
          <w:rStyle w:val="ae"/>
          <w:b w:val="0"/>
          <w:sz w:val="28"/>
          <w:szCs w:val="28"/>
        </w:rPr>
      </w:pPr>
      <w:r w:rsidRPr="00C773D8">
        <w:rPr>
          <w:rStyle w:val="ae"/>
          <w:b w:val="0"/>
          <w:sz w:val="28"/>
          <w:szCs w:val="28"/>
        </w:rPr>
        <w:t xml:space="preserve">б) программа капитального ремонта; </w:t>
      </w:r>
    </w:p>
    <w:p w:rsidR="007A747B" w:rsidRPr="00C773D8" w:rsidRDefault="007A747B" w:rsidP="00922AD7">
      <w:pPr>
        <w:ind w:firstLine="680"/>
        <w:jc w:val="both"/>
        <w:rPr>
          <w:rStyle w:val="ae"/>
          <w:b w:val="0"/>
          <w:sz w:val="28"/>
          <w:szCs w:val="28"/>
        </w:rPr>
      </w:pPr>
      <w:r w:rsidRPr="00C773D8">
        <w:rPr>
          <w:rStyle w:val="ae"/>
          <w:b w:val="0"/>
          <w:sz w:val="28"/>
          <w:szCs w:val="28"/>
        </w:rPr>
        <w:t>в) программа развития материально-технической базы;</w:t>
      </w:r>
    </w:p>
    <w:p w:rsidR="007A747B" w:rsidRPr="00C773D8" w:rsidRDefault="007A747B" w:rsidP="00922AD7">
      <w:pPr>
        <w:ind w:firstLine="680"/>
        <w:jc w:val="both"/>
        <w:rPr>
          <w:rStyle w:val="ae"/>
          <w:b w:val="0"/>
          <w:sz w:val="28"/>
          <w:szCs w:val="28"/>
        </w:rPr>
      </w:pPr>
      <w:r w:rsidRPr="00C773D8">
        <w:rPr>
          <w:rStyle w:val="ae"/>
          <w:b w:val="0"/>
          <w:sz w:val="28"/>
          <w:szCs w:val="28"/>
        </w:rPr>
        <w:t>г) программа наказов избирателей;</w:t>
      </w:r>
    </w:p>
    <w:p w:rsidR="007A747B" w:rsidRPr="00C773D8" w:rsidRDefault="007A747B" w:rsidP="00922AD7">
      <w:pPr>
        <w:ind w:firstLine="680"/>
        <w:jc w:val="both"/>
        <w:rPr>
          <w:rStyle w:val="ae"/>
          <w:b w:val="0"/>
          <w:sz w:val="28"/>
          <w:szCs w:val="28"/>
        </w:rPr>
      </w:pPr>
      <w:r w:rsidRPr="00C773D8">
        <w:rPr>
          <w:rStyle w:val="ae"/>
          <w:b w:val="0"/>
          <w:sz w:val="28"/>
          <w:szCs w:val="28"/>
        </w:rPr>
        <w:t>д) мероприятия по укреплению противопаводковых дамб в республике;</w:t>
      </w:r>
    </w:p>
    <w:p w:rsidR="007A747B" w:rsidRPr="00C773D8" w:rsidRDefault="007A747B" w:rsidP="00922AD7">
      <w:pPr>
        <w:ind w:firstLine="680"/>
        <w:jc w:val="both"/>
        <w:rPr>
          <w:rStyle w:val="ae"/>
          <w:b w:val="0"/>
          <w:sz w:val="28"/>
          <w:szCs w:val="28"/>
        </w:rPr>
      </w:pPr>
      <w:r w:rsidRPr="00C773D8">
        <w:rPr>
          <w:rStyle w:val="ae"/>
          <w:b w:val="0"/>
          <w:sz w:val="28"/>
          <w:szCs w:val="28"/>
        </w:rPr>
        <w:t>е) программа развития системы «Безопасный город»;</w:t>
      </w:r>
    </w:p>
    <w:p w:rsidR="007A747B" w:rsidRPr="00C773D8" w:rsidRDefault="007A747B" w:rsidP="00922AD7">
      <w:pPr>
        <w:ind w:firstLine="680"/>
        <w:jc w:val="both"/>
        <w:rPr>
          <w:rStyle w:val="ae"/>
          <w:b w:val="0"/>
          <w:sz w:val="28"/>
          <w:szCs w:val="28"/>
        </w:rPr>
      </w:pPr>
      <w:r w:rsidRPr="00C773D8">
        <w:rPr>
          <w:rStyle w:val="ae"/>
          <w:b w:val="0"/>
          <w:sz w:val="28"/>
          <w:szCs w:val="28"/>
        </w:rPr>
        <w:t>ж) программа капитальных вложений налоговых органов.</w:t>
      </w:r>
    </w:p>
    <w:p w:rsidR="007A747B" w:rsidRPr="004F079F" w:rsidRDefault="007A747B" w:rsidP="004F079F">
      <w:pPr>
        <w:ind w:firstLine="720"/>
        <w:jc w:val="both"/>
        <w:rPr>
          <w:sz w:val="28"/>
          <w:szCs w:val="28"/>
        </w:rPr>
      </w:pPr>
      <w:r w:rsidRPr="004F079F">
        <w:rPr>
          <w:sz w:val="28"/>
          <w:szCs w:val="28"/>
        </w:rPr>
        <w:t>4. Установить, что замена объектов, дополнение сметы расходов новыми объектами, исключение из сметы объектов, перераспределение утвержденных лимитов между главными распорядителями бюджетных средств осуществляются посредством внесения изменений в настоящий Закон, вне зависимости от принадлежности данного объекта к государственной и (или) муниципальной собственности.</w:t>
      </w:r>
    </w:p>
    <w:p w:rsidR="007A747B" w:rsidRPr="004F079F" w:rsidRDefault="007A747B" w:rsidP="004F079F">
      <w:pPr>
        <w:ind w:firstLine="720"/>
        <w:jc w:val="both"/>
        <w:rPr>
          <w:sz w:val="28"/>
          <w:szCs w:val="28"/>
        </w:rPr>
      </w:pPr>
      <w:r w:rsidRPr="004F079F">
        <w:rPr>
          <w:sz w:val="28"/>
          <w:szCs w:val="28"/>
        </w:rPr>
        <w:t xml:space="preserve">Предоставить право Правительству Приднестровской Молдавской Республики перераспределять сложившуюся экономию от утвержденных лимитов расходов по объектам, включенным в смету расходов Фонда капитальных вложений Приднестровской Молдавской Республики на </w:t>
      </w:r>
      <w:r w:rsidRPr="004F079F">
        <w:rPr>
          <w:sz w:val="28"/>
          <w:szCs w:val="28"/>
        </w:rPr>
        <w:br/>
        <w:t>2019 год, утвержденную Приложением № 9 к настоящему Закону, в пределах одного главного распорядителя бюджетных средств.</w:t>
      </w:r>
    </w:p>
    <w:p w:rsidR="007A747B" w:rsidRPr="004F079F" w:rsidRDefault="007A747B" w:rsidP="004F079F">
      <w:pPr>
        <w:ind w:firstLine="720"/>
        <w:jc w:val="both"/>
        <w:rPr>
          <w:sz w:val="28"/>
          <w:szCs w:val="28"/>
        </w:rPr>
      </w:pPr>
      <w:r w:rsidRPr="004F079F">
        <w:rPr>
          <w:sz w:val="28"/>
          <w:szCs w:val="28"/>
        </w:rPr>
        <w:t>Механизм исполнения мероприятий, предусмотренных сметой расходов Фонда капитальных вложений Приднестровской Молдавской Республики, утвержденной Приложением № 9 к настоящему Закону, производится в соответствии с нормативным правовым актом Правительства Приднестровской Молдавской Республики.</w:t>
      </w:r>
    </w:p>
    <w:p w:rsidR="007A747B" w:rsidRPr="004F079F" w:rsidRDefault="007A747B" w:rsidP="004F079F">
      <w:pPr>
        <w:ind w:firstLine="720"/>
        <w:jc w:val="both"/>
        <w:rPr>
          <w:sz w:val="28"/>
          <w:szCs w:val="28"/>
        </w:rPr>
      </w:pPr>
      <w:r w:rsidRPr="004F079F">
        <w:rPr>
          <w:sz w:val="28"/>
          <w:szCs w:val="28"/>
        </w:rPr>
        <w:t>Действие части второй настоящего пункта не распространяется на отношения по исполнению Государственной программы наказов избирателей на 2019 год.</w:t>
      </w:r>
    </w:p>
    <w:p w:rsidR="007A747B" w:rsidRPr="00FF0178" w:rsidRDefault="007A747B" w:rsidP="009B668F">
      <w:pPr>
        <w:pStyle w:val="af6"/>
        <w:ind w:left="0" w:firstLine="720"/>
        <w:jc w:val="both"/>
        <w:rPr>
          <w:sz w:val="28"/>
          <w:szCs w:val="28"/>
        </w:rPr>
      </w:pPr>
      <w:r w:rsidRPr="00FF0178">
        <w:rPr>
          <w:sz w:val="28"/>
          <w:szCs w:val="28"/>
        </w:rPr>
        <w:t>5. Установить, что во изменение действующего законодательства Приднестровской Молдавской Республики порядок формирования программы исполнения наказов избирателей утверждается постановлением Верховного Совета Приднестровской Молдавской Республики.</w:t>
      </w:r>
    </w:p>
    <w:p w:rsidR="007A747B" w:rsidRPr="00FF0178" w:rsidRDefault="007A747B" w:rsidP="009B668F">
      <w:pPr>
        <w:pStyle w:val="af6"/>
        <w:ind w:left="0" w:firstLine="720"/>
        <w:jc w:val="both"/>
        <w:rPr>
          <w:sz w:val="28"/>
          <w:szCs w:val="28"/>
        </w:rPr>
      </w:pPr>
      <w:r w:rsidRPr="00FF0178">
        <w:rPr>
          <w:sz w:val="28"/>
          <w:szCs w:val="28"/>
        </w:rPr>
        <w:t xml:space="preserve">В случае отсутствия на каком-либо из округов депутата Верховного Совета наказы избирателей собираются депутатами соответствующего местного Совета народных депутатов, утверждаются решением сессии соответствующего местного </w:t>
      </w:r>
      <w:r>
        <w:rPr>
          <w:sz w:val="28"/>
          <w:szCs w:val="28"/>
        </w:rPr>
        <w:t>С</w:t>
      </w:r>
      <w:r w:rsidRPr="00FF0178">
        <w:rPr>
          <w:sz w:val="28"/>
          <w:szCs w:val="28"/>
        </w:rPr>
        <w:t xml:space="preserve">овета народных депутатов и передаются в Верховный Совет </w:t>
      </w:r>
      <w:r>
        <w:rPr>
          <w:sz w:val="28"/>
          <w:szCs w:val="28"/>
        </w:rPr>
        <w:t xml:space="preserve">Приднестровской Молдавской Республики </w:t>
      </w:r>
      <w:r w:rsidRPr="00FF0178">
        <w:rPr>
          <w:sz w:val="28"/>
          <w:szCs w:val="28"/>
        </w:rPr>
        <w:t>для включения в программу исполнения наказов избирателей.</w:t>
      </w:r>
    </w:p>
    <w:p w:rsidR="007A747B" w:rsidRPr="00BF1EB5" w:rsidRDefault="007A747B" w:rsidP="009B668F">
      <w:pPr>
        <w:pStyle w:val="af6"/>
        <w:ind w:left="0" w:firstLine="720"/>
        <w:jc w:val="both"/>
        <w:rPr>
          <w:sz w:val="28"/>
          <w:szCs w:val="28"/>
        </w:rPr>
      </w:pPr>
      <w:r w:rsidRPr="00FF0178">
        <w:rPr>
          <w:sz w:val="28"/>
          <w:szCs w:val="28"/>
        </w:rPr>
        <w:t xml:space="preserve">Смета расходов по государственной программе исполнения наказов избирателей в разрезе наименования объектов, видов работ (услуг) и сумм по каждому </w:t>
      </w:r>
      <w:r w:rsidRPr="00BF1EB5">
        <w:rPr>
          <w:sz w:val="28"/>
          <w:szCs w:val="28"/>
        </w:rPr>
        <w:t>виду из перечня наименований утверждается постановлением Верховного Совета Приднестровской Молдавской Республики.</w:t>
      </w:r>
    </w:p>
    <w:p w:rsidR="007A747B" w:rsidRPr="009B2318" w:rsidRDefault="007A747B" w:rsidP="009B668F">
      <w:pPr>
        <w:pStyle w:val="af6"/>
        <w:ind w:left="0" w:firstLine="720"/>
        <w:jc w:val="both"/>
        <w:rPr>
          <w:sz w:val="28"/>
          <w:szCs w:val="28"/>
        </w:rPr>
      </w:pPr>
      <w:r w:rsidRPr="00BF1EB5">
        <w:rPr>
          <w:sz w:val="28"/>
          <w:szCs w:val="28"/>
        </w:rPr>
        <w:t xml:space="preserve">Установить, что средства Фонда капитальных вложений Приднестровской Молдавской Республики в сумме </w:t>
      </w:r>
      <w:r w:rsidRPr="00BF1EB5">
        <w:rPr>
          <w:sz w:val="28"/>
          <w:szCs w:val="28"/>
        </w:rPr>
        <w:br/>
      </w:r>
      <w:r w:rsidRPr="00BF1EB5">
        <w:rPr>
          <w:sz w:val="28"/>
          <w:szCs w:val="28"/>
        </w:rPr>
        <w:lastRenderedPageBreak/>
        <w:t xml:space="preserve">273 750 рублей направляются на погашение кредиторской задолженности, </w:t>
      </w:r>
      <w:r w:rsidRPr="009B2318">
        <w:rPr>
          <w:sz w:val="28"/>
          <w:szCs w:val="28"/>
        </w:rPr>
        <w:t>сложившейся по договорам, заключенным в 2018 году в рамках исполнения программы наказов избирателей.</w:t>
      </w:r>
    </w:p>
    <w:p w:rsidR="007A747B" w:rsidRPr="009B2318" w:rsidRDefault="007A747B" w:rsidP="00922AD7">
      <w:pPr>
        <w:ind w:firstLine="680"/>
        <w:jc w:val="both"/>
        <w:rPr>
          <w:rStyle w:val="ae"/>
          <w:b w:val="0"/>
          <w:sz w:val="28"/>
          <w:szCs w:val="28"/>
        </w:rPr>
      </w:pPr>
      <w:r w:rsidRPr="009B2318">
        <w:rPr>
          <w:rStyle w:val="margin"/>
          <w:sz w:val="28"/>
          <w:szCs w:val="28"/>
        </w:rPr>
        <w:t>6.</w:t>
      </w:r>
      <w:r w:rsidRPr="009B2318">
        <w:rPr>
          <w:rStyle w:val="margin"/>
          <w:b/>
          <w:sz w:val="28"/>
          <w:szCs w:val="28"/>
        </w:rPr>
        <w:t xml:space="preserve"> </w:t>
      </w:r>
      <w:r w:rsidRPr="009B2318">
        <w:rPr>
          <w:rStyle w:val="ae"/>
          <w:b w:val="0"/>
          <w:sz w:val="28"/>
          <w:szCs w:val="28"/>
        </w:rPr>
        <w:t xml:space="preserve">Установить, что расходование средств Фонда капитальных вложений Приднестровской Молдавской Республики на улучшение оснащенности учреждений здравоохранения оборудованием, предметами длительного пользования и приобретение специализированного медицинского автотранспорта осуществляется в соответствии с Программой приобретения оборудования, предметов длительного пользования и специализированного медицинского автотранспорта, утвержденной </w:t>
      </w:r>
      <w:r w:rsidRPr="009B2318">
        <w:rPr>
          <w:rStyle w:val="margin"/>
          <w:sz w:val="28"/>
          <w:szCs w:val="28"/>
        </w:rPr>
        <w:t xml:space="preserve">Приложением № 9-1 к настоящему Закону, а также в соответствии с Программой </w:t>
      </w:r>
      <w:r w:rsidRPr="009B2318">
        <w:rPr>
          <w:sz w:val="28"/>
          <w:szCs w:val="28"/>
        </w:rPr>
        <w:t xml:space="preserve">приобретения прочих расходных материалов и предметов снабжения </w:t>
      </w:r>
      <w:r w:rsidRPr="009B2318">
        <w:rPr>
          <w:rStyle w:val="ae"/>
          <w:b w:val="0"/>
          <w:sz w:val="28"/>
          <w:szCs w:val="28"/>
        </w:rPr>
        <w:t>для</w:t>
      </w:r>
      <w:r w:rsidRPr="009B2318">
        <w:rPr>
          <w:b/>
          <w:sz w:val="28"/>
          <w:szCs w:val="28"/>
        </w:rPr>
        <w:t xml:space="preserve"> </w:t>
      </w:r>
      <w:r w:rsidRPr="009B2318">
        <w:rPr>
          <w:rStyle w:val="ae"/>
          <w:b w:val="0"/>
          <w:sz w:val="28"/>
          <w:szCs w:val="28"/>
        </w:rPr>
        <w:t>учреждений здравоохранения, подведомственных</w:t>
      </w:r>
      <w:r w:rsidRPr="009B2318">
        <w:rPr>
          <w:rStyle w:val="ae"/>
          <w:sz w:val="28"/>
          <w:szCs w:val="28"/>
        </w:rPr>
        <w:t xml:space="preserve"> </w:t>
      </w:r>
      <w:r w:rsidRPr="009B2318">
        <w:rPr>
          <w:sz w:val="28"/>
          <w:szCs w:val="28"/>
        </w:rPr>
        <w:t xml:space="preserve">Министерству здравоохранения Приднестровской Молдавской Республики, утвержденной </w:t>
      </w:r>
      <w:r w:rsidRPr="009B2318">
        <w:rPr>
          <w:sz w:val="28"/>
          <w:szCs w:val="28"/>
        </w:rPr>
        <w:br/>
        <w:t>Приложением № 9-2 к настоящему Закону</w:t>
      </w:r>
      <w:r w:rsidRPr="009B2318">
        <w:rPr>
          <w:rStyle w:val="ae"/>
          <w:b w:val="0"/>
          <w:sz w:val="28"/>
          <w:szCs w:val="28"/>
        </w:rPr>
        <w:t>.</w:t>
      </w:r>
    </w:p>
    <w:p w:rsidR="007A747B" w:rsidRPr="0002403E" w:rsidRDefault="007A747B" w:rsidP="0002403E">
      <w:pPr>
        <w:ind w:firstLine="720"/>
        <w:jc w:val="both"/>
        <w:rPr>
          <w:rStyle w:val="ae"/>
          <w:b w:val="0"/>
          <w:sz w:val="28"/>
          <w:szCs w:val="28"/>
        </w:rPr>
      </w:pPr>
      <w:r w:rsidRPr="009B2318">
        <w:rPr>
          <w:rStyle w:val="ae"/>
          <w:b w:val="0"/>
          <w:sz w:val="28"/>
          <w:szCs w:val="28"/>
        </w:rPr>
        <w:t>7. Признать объекты программы капитальных вложений</w:t>
      </w:r>
      <w:r w:rsidRPr="0002403E">
        <w:rPr>
          <w:rStyle w:val="ae"/>
          <w:b w:val="0"/>
          <w:sz w:val="28"/>
          <w:szCs w:val="28"/>
        </w:rPr>
        <w:t xml:space="preserve"> и программы капитального ремонта, включенные в состав сметы расходов Фонда капитальных вложений на 2019 год, переходящими, в случае если работы по ним были начаты в 2018 году и финансирование этих объектов включено в смету расходов Фонда капитальных вложений на 2019 год.</w:t>
      </w:r>
    </w:p>
    <w:p w:rsidR="007A747B" w:rsidRPr="0002403E" w:rsidRDefault="007A747B" w:rsidP="0002403E">
      <w:pPr>
        <w:ind w:firstLine="720"/>
        <w:jc w:val="both"/>
        <w:rPr>
          <w:rStyle w:val="ae"/>
          <w:b w:val="0"/>
          <w:sz w:val="28"/>
          <w:szCs w:val="28"/>
        </w:rPr>
      </w:pPr>
      <w:r w:rsidRPr="0002403E">
        <w:rPr>
          <w:rStyle w:val="ae"/>
          <w:b w:val="0"/>
          <w:sz w:val="28"/>
          <w:szCs w:val="28"/>
        </w:rPr>
        <w:t xml:space="preserve">Установить, что в 2019 году продолжение строительства, </w:t>
      </w:r>
      <w:r w:rsidRPr="004C6D3A">
        <w:rPr>
          <w:rStyle w:val="ae"/>
          <w:b w:val="0"/>
          <w:sz w:val="28"/>
          <w:szCs w:val="28"/>
        </w:rPr>
        <w:t xml:space="preserve">реконструкции и капитального ремонта переходящих объектов осуществляется организацией, с которой заключен договор подряда в предыдущем году, без проведения тендера с заключением нового договора </w:t>
      </w:r>
      <w:r w:rsidRPr="004C6D3A">
        <w:rPr>
          <w:sz w:val="28"/>
          <w:szCs w:val="28"/>
        </w:rPr>
        <w:t>либо дополнительного соглашения к ранее заключенному договору подряда на поставку и монтаж оборудования очистных сооружений</w:t>
      </w:r>
      <w:r w:rsidRPr="004C6D3A">
        <w:rPr>
          <w:rStyle w:val="ae"/>
          <w:b w:val="0"/>
          <w:sz w:val="28"/>
          <w:szCs w:val="28"/>
        </w:rPr>
        <w:t xml:space="preserve"> в пределах выделенного лимита финансирования</w:t>
      </w:r>
      <w:r w:rsidRPr="0002403E">
        <w:rPr>
          <w:rStyle w:val="ae"/>
          <w:b w:val="0"/>
          <w:sz w:val="28"/>
          <w:szCs w:val="28"/>
        </w:rPr>
        <w:t>.</w:t>
      </w:r>
    </w:p>
    <w:p w:rsidR="007A747B" w:rsidRPr="0002403E" w:rsidRDefault="007A747B" w:rsidP="0002403E">
      <w:pPr>
        <w:ind w:firstLine="680"/>
        <w:jc w:val="both"/>
        <w:rPr>
          <w:rStyle w:val="ae"/>
          <w:b w:val="0"/>
          <w:sz w:val="28"/>
          <w:szCs w:val="28"/>
        </w:rPr>
      </w:pPr>
      <w:r w:rsidRPr="0002403E">
        <w:rPr>
          <w:rStyle w:val="ae"/>
          <w:b w:val="0"/>
          <w:sz w:val="28"/>
          <w:szCs w:val="28"/>
        </w:rPr>
        <w:t xml:space="preserve">Главный распорядитель кредита вправе отказаться от заключения договора с организацией, с которой заключен договор подряда в предыдущем году, и провести новый тендер в случае мотивированного отказа подрядной организации от дальнейшего выполнения работ либо по объективным причинам, не позволяющим продолжить выполнение работ указанной организацией. </w:t>
      </w:r>
    </w:p>
    <w:p w:rsidR="007A747B" w:rsidRPr="00C773D8" w:rsidRDefault="007A747B" w:rsidP="00922AD7">
      <w:pPr>
        <w:ind w:firstLine="680"/>
        <w:jc w:val="both"/>
        <w:rPr>
          <w:rStyle w:val="ae"/>
          <w:b w:val="0"/>
          <w:sz w:val="28"/>
          <w:szCs w:val="28"/>
        </w:rPr>
      </w:pPr>
      <w:r w:rsidRPr="00C773D8">
        <w:rPr>
          <w:rStyle w:val="ae"/>
          <w:b w:val="0"/>
          <w:sz w:val="28"/>
          <w:szCs w:val="28"/>
        </w:rPr>
        <w:t xml:space="preserve">8. Установить, что на сумму фактически профинансированных в 2018 и 2019 годах денежных средств, предусмотренных для Министерства экономического развития Приднестровской Молдавской Республики на выполнение работ по смете расходов Фонда капитальных вложений Приднестровской Молдавской Республики по программе капитальных вложений по подстатье экономической классификации 240 250 «Капитальные вложения в строительство коммунальных объектов» по объектам, находящимся на балансе МГУП «Тирастеплоэнерго» и ГУП «Водоснабжение и водоотведение», а также переданным и (или) передаваемым в дальнейшем на баланс указанных предприятий, производится уменьшение задолженности республиканского бюджета за оказанные данными предприятиями бюджетным организациям услуги в </w:t>
      </w:r>
      <w:r w:rsidRPr="00C773D8">
        <w:rPr>
          <w:rStyle w:val="ae"/>
          <w:b w:val="0"/>
          <w:sz w:val="28"/>
          <w:szCs w:val="28"/>
        </w:rPr>
        <w:lastRenderedPageBreak/>
        <w:t>порядке, установленном Правительством Приднестровской Молдавской Республики.</w:t>
      </w:r>
    </w:p>
    <w:p w:rsidR="007A747B" w:rsidRPr="00C773D8" w:rsidRDefault="007A747B" w:rsidP="00922AD7">
      <w:pPr>
        <w:ind w:firstLine="680"/>
        <w:jc w:val="both"/>
        <w:rPr>
          <w:rStyle w:val="ae"/>
          <w:b w:val="0"/>
          <w:bCs/>
          <w:sz w:val="28"/>
          <w:szCs w:val="28"/>
        </w:rPr>
      </w:pPr>
    </w:p>
    <w:p w:rsidR="007A747B" w:rsidRDefault="007A747B" w:rsidP="00BB1448">
      <w:pPr>
        <w:ind w:firstLine="680"/>
        <w:jc w:val="both"/>
        <w:outlineLvl w:val="1"/>
        <w:rPr>
          <w:rStyle w:val="ae"/>
          <w:bCs/>
          <w:sz w:val="28"/>
          <w:szCs w:val="28"/>
        </w:rPr>
      </w:pPr>
      <w:r w:rsidRPr="00C773D8">
        <w:rPr>
          <w:rStyle w:val="ae"/>
          <w:bCs/>
          <w:sz w:val="28"/>
          <w:szCs w:val="28"/>
        </w:rPr>
        <w:t xml:space="preserve">Статья 24. </w:t>
      </w:r>
    </w:p>
    <w:p w:rsidR="007A747B" w:rsidRDefault="007A747B" w:rsidP="00BB1448">
      <w:pPr>
        <w:ind w:firstLine="680"/>
        <w:jc w:val="both"/>
        <w:outlineLvl w:val="1"/>
        <w:rPr>
          <w:rStyle w:val="ae"/>
          <w:bCs/>
          <w:sz w:val="28"/>
          <w:szCs w:val="28"/>
        </w:rPr>
      </w:pPr>
    </w:p>
    <w:p w:rsidR="007A747B" w:rsidRPr="00735607" w:rsidRDefault="007A747B" w:rsidP="00B932A3">
      <w:pPr>
        <w:jc w:val="both"/>
        <w:outlineLvl w:val="1"/>
        <w:rPr>
          <w:b/>
          <w:i/>
        </w:rPr>
      </w:pPr>
      <w:r>
        <w:rPr>
          <w:b/>
          <w:i/>
        </w:rPr>
        <w:t>-- Пункт 2 статьи 24 с изменением (Закон № 60-ЗИД-</w:t>
      </w:r>
      <w:r>
        <w:rPr>
          <w:b/>
          <w:i/>
          <w:lang w:val="en-US"/>
        </w:rPr>
        <w:t>VI</w:t>
      </w:r>
      <w:r w:rsidRPr="009D6381">
        <w:rPr>
          <w:b/>
          <w:i/>
        </w:rPr>
        <w:t xml:space="preserve"> </w:t>
      </w:r>
      <w:r>
        <w:rPr>
          <w:b/>
          <w:i/>
        </w:rPr>
        <w:t>от 10.04.19г);</w:t>
      </w:r>
    </w:p>
    <w:p w:rsidR="007A747B" w:rsidRDefault="007A747B" w:rsidP="00560948">
      <w:pPr>
        <w:jc w:val="both"/>
        <w:outlineLvl w:val="1"/>
        <w:rPr>
          <w:b/>
          <w:i/>
        </w:rPr>
      </w:pPr>
      <w:r>
        <w:rPr>
          <w:b/>
          <w:i/>
        </w:rPr>
        <w:t xml:space="preserve">-- Пункт </w:t>
      </w:r>
      <w:r w:rsidRPr="00560948">
        <w:rPr>
          <w:b/>
          <w:i/>
        </w:rPr>
        <w:t>3</w:t>
      </w:r>
      <w:r>
        <w:rPr>
          <w:b/>
          <w:i/>
        </w:rPr>
        <w:t xml:space="preserve"> статьи 24 в </w:t>
      </w:r>
      <w:r w:rsidRPr="007C57E7">
        <w:rPr>
          <w:b/>
          <w:i/>
          <w:color w:val="008000"/>
        </w:rPr>
        <w:t>новой</w:t>
      </w:r>
      <w:r>
        <w:rPr>
          <w:b/>
          <w:i/>
        </w:rPr>
        <w:t xml:space="preserve"> редакции (Закон № </w:t>
      </w:r>
      <w:r w:rsidRPr="00560948">
        <w:rPr>
          <w:b/>
          <w:i/>
        </w:rPr>
        <w:t>218</w:t>
      </w:r>
      <w:r>
        <w:rPr>
          <w:b/>
          <w:i/>
        </w:rPr>
        <w:t>-ЗИД-</w:t>
      </w:r>
      <w:r>
        <w:rPr>
          <w:b/>
          <w:i/>
          <w:lang w:val="en-US"/>
        </w:rPr>
        <w:t>VI</w:t>
      </w:r>
      <w:r w:rsidRPr="009D6381">
        <w:rPr>
          <w:b/>
          <w:i/>
        </w:rPr>
        <w:t xml:space="preserve"> </w:t>
      </w:r>
      <w:r>
        <w:rPr>
          <w:b/>
          <w:i/>
        </w:rPr>
        <w:t xml:space="preserve">от </w:t>
      </w:r>
      <w:r w:rsidRPr="00560948">
        <w:rPr>
          <w:b/>
          <w:i/>
        </w:rPr>
        <w:t>29</w:t>
      </w:r>
      <w:r>
        <w:rPr>
          <w:b/>
          <w:i/>
        </w:rPr>
        <w:t>.</w:t>
      </w:r>
      <w:r w:rsidRPr="000461BB">
        <w:rPr>
          <w:b/>
          <w:i/>
        </w:rPr>
        <w:t>11</w:t>
      </w:r>
      <w:r>
        <w:rPr>
          <w:b/>
          <w:i/>
        </w:rPr>
        <w:t>.19г);</w:t>
      </w:r>
    </w:p>
    <w:p w:rsidR="007A747B" w:rsidRDefault="007A747B" w:rsidP="007B33B7">
      <w:pPr>
        <w:jc w:val="both"/>
        <w:outlineLvl w:val="1"/>
        <w:rPr>
          <w:b/>
          <w:i/>
        </w:rPr>
      </w:pPr>
      <w:r>
        <w:rPr>
          <w:b/>
          <w:i/>
        </w:rPr>
        <w:t xml:space="preserve">-- Статья 24 дополнена пунктом </w:t>
      </w:r>
      <w:r w:rsidRPr="007B33B7">
        <w:rPr>
          <w:b/>
          <w:i/>
        </w:rPr>
        <w:t>3-1</w:t>
      </w:r>
      <w:r>
        <w:rPr>
          <w:b/>
          <w:i/>
        </w:rPr>
        <w:t xml:space="preserve"> (Закон № </w:t>
      </w:r>
      <w:r w:rsidRPr="00560948">
        <w:rPr>
          <w:b/>
          <w:i/>
        </w:rPr>
        <w:t>218</w:t>
      </w:r>
      <w:r>
        <w:rPr>
          <w:b/>
          <w:i/>
        </w:rPr>
        <w:t>-ЗИД-</w:t>
      </w:r>
      <w:r>
        <w:rPr>
          <w:b/>
          <w:i/>
          <w:lang w:val="en-US"/>
        </w:rPr>
        <w:t>VI</w:t>
      </w:r>
      <w:r w:rsidRPr="009D6381">
        <w:rPr>
          <w:b/>
          <w:i/>
        </w:rPr>
        <w:t xml:space="preserve"> </w:t>
      </w:r>
      <w:r>
        <w:rPr>
          <w:b/>
          <w:i/>
        </w:rPr>
        <w:t xml:space="preserve">от </w:t>
      </w:r>
      <w:r w:rsidRPr="00560948">
        <w:rPr>
          <w:b/>
          <w:i/>
        </w:rPr>
        <w:t>29</w:t>
      </w:r>
      <w:r>
        <w:rPr>
          <w:b/>
          <w:i/>
        </w:rPr>
        <w:t>.</w:t>
      </w:r>
      <w:r w:rsidRPr="000461BB">
        <w:rPr>
          <w:b/>
          <w:i/>
        </w:rPr>
        <w:t>11</w:t>
      </w:r>
      <w:r>
        <w:rPr>
          <w:b/>
          <w:i/>
        </w:rPr>
        <w:t>.19г);</w:t>
      </w:r>
    </w:p>
    <w:p w:rsidR="007A747B" w:rsidRPr="00560948" w:rsidRDefault="007A747B" w:rsidP="00B932A3">
      <w:pPr>
        <w:jc w:val="both"/>
        <w:outlineLvl w:val="1"/>
        <w:rPr>
          <w:b/>
          <w:i/>
        </w:rPr>
      </w:pPr>
    </w:p>
    <w:p w:rsidR="007A747B" w:rsidRDefault="007A747B" w:rsidP="00B932A3">
      <w:pPr>
        <w:jc w:val="both"/>
        <w:outlineLvl w:val="1"/>
        <w:rPr>
          <w:b/>
          <w:i/>
        </w:rPr>
      </w:pPr>
      <w:r>
        <w:rPr>
          <w:b/>
          <w:i/>
        </w:rPr>
        <w:t xml:space="preserve">-- Пункт 4 статьи 24 в </w:t>
      </w:r>
      <w:r w:rsidRPr="007C57E7">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43261B" w:rsidRDefault="007A747B" w:rsidP="00154608">
      <w:pPr>
        <w:jc w:val="both"/>
        <w:outlineLvl w:val="1"/>
        <w:rPr>
          <w:b/>
          <w:i/>
        </w:rPr>
      </w:pPr>
      <w:r>
        <w:rPr>
          <w:b/>
          <w:i/>
        </w:rPr>
        <w:t xml:space="preserve">-- Пункт 4 статьи 24 </w:t>
      </w:r>
      <w:r w:rsidRPr="00D54DF0">
        <w:rPr>
          <w:b/>
          <w:i/>
        </w:rPr>
        <w:t xml:space="preserve">в </w:t>
      </w:r>
      <w:r w:rsidRPr="009D6381">
        <w:rPr>
          <w:b/>
          <w:i/>
          <w:color w:val="008000"/>
        </w:rPr>
        <w:t xml:space="preserve">новой </w:t>
      </w:r>
      <w:r w:rsidRPr="00D54DF0">
        <w:rPr>
          <w:b/>
          <w:i/>
        </w:rPr>
        <w:t>редакции</w:t>
      </w:r>
      <w:r>
        <w:rPr>
          <w:b/>
          <w:i/>
        </w:rPr>
        <w:t xml:space="preserve">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Pr="00C52854" w:rsidRDefault="007A747B" w:rsidP="00B932A3">
      <w:pPr>
        <w:jc w:val="both"/>
        <w:outlineLvl w:val="1"/>
        <w:rPr>
          <w:b/>
          <w:i/>
        </w:rPr>
      </w:pPr>
    </w:p>
    <w:p w:rsidR="007A747B" w:rsidRPr="00C52854" w:rsidRDefault="007A747B" w:rsidP="00B932A3">
      <w:pPr>
        <w:jc w:val="both"/>
        <w:outlineLvl w:val="1"/>
        <w:rPr>
          <w:b/>
          <w:i/>
        </w:rPr>
      </w:pPr>
      <w:r>
        <w:rPr>
          <w:b/>
          <w:i/>
        </w:rPr>
        <w:t>-- Статья 24 дополнена пунктом 5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Cs/>
          <w:sz w:val="28"/>
          <w:szCs w:val="28"/>
        </w:rPr>
      </w:pPr>
    </w:p>
    <w:p w:rsidR="007A747B" w:rsidRPr="00C773D8" w:rsidRDefault="007A747B" w:rsidP="00930CD7">
      <w:pPr>
        <w:ind w:firstLine="680"/>
        <w:jc w:val="both"/>
        <w:rPr>
          <w:sz w:val="28"/>
          <w:szCs w:val="28"/>
        </w:rPr>
      </w:pPr>
      <w:r w:rsidRPr="00C773D8">
        <w:rPr>
          <w:sz w:val="28"/>
          <w:szCs w:val="28"/>
        </w:rPr>
        <w:t>1. Утвердить на 2019 год объем доходов и расходов Фонда развития предпринимательства Приднестровской Молдавской Республики в сумме 24 193 500 рублей.</w:t>
      </w:r>
    </w:p>
    <w:p w:rsidR="007A747B" w:rsidRPr="0035246C" w:rsidRDefault="007A747B" w:rsidP="00930CD7">
      <w:pPr>
        <w:pStyle w:val="af"/>
        <w:spacing w:before="0" w:beforeAutospacing="0" w:after="0" w:afterAutospacing="0"/>
        <w:ind w:firstLine="680"/>
        <w:jc w:val="both"/>
        <w:rPr>
          <w:sz w:val="28"/>
          <w:szCs w:val="28"/>
        </w:rPr>
      </w:pPr>
      <w:r w:rsidRPr="00C773D8">
        <w:rPr>
          <w:sz w:val="28"/>
          <w:szCs w:val="28"/>
        </w:rPr>
        <w:t xml:space="preserve">2. Установить, что в 2019 году Фонд развития предпринимательства Приднестровской Молдавской Республики формируется за счет отчисления от ввозной таможенной пошлины в размере </w:t>
      </w:r>
      <w:r w:rsidRPr="0091396B">
        <w:rPr>
          <w:bCs/>
          <w:sz w:val="28"/>
          <w:szCs w:val="28"/>
        </w:rPr>
        <w:t>7,5</w:t>
      </w:r>
      <w:r w:rsidRPr="00C773D8">
        <w:rPr>
          <w:sz w:val="28"/>
          <w:szCs w:val="28"/>
        </w:rPr>
        <w:t xml:space="preserve"> процента (за исключением отчислений таможенной пошлины за ввоз транспортных средств (коды ТН ВЭД 8702, 8704), подлежащих зачислению в Дорожный фонд Приднестровской Молдавской Республики) – в сумме, не превышающей </w:t>
      </w:r>
      <w:r w:rsidRPr="00C773D8">
        <w:rPr>
          <w:sz w:val="28"/>
          <w:szCs w:val="28"/>
        </w:rPr>
        <w:br/>
        <w:t xml:space="preserve">24 193 500 рублей. Данные средства перечисляются Государственным таможенным комитетом Приднестровской Молдавской Республики в доход республиканского бюджета на счет Фонда развития предпринимательства </w:t>
      </w:r>
      <w:r w:rsidRPr="0035246C">
        <w:rPr>
          <w:sz w:val="28"/>
          <w:szCs w:val="28"/>
        </w:rPr>
        <w:t>Приднестровской Молдавской Республики.</w:t>
      </w:r>
    </w:p>
    <w:p w:rsidR="007A747B" w:rsidRPr="00735607" w:rsidRDefault="007A747B" w:rsidP="00B929BC">
      <w:pPr>
        <w:ind w:firstLine="680"/>
        <w:jc w:val="both"/>
        <w:rPr>
          <w:sz w:val="28"/>
          <w:szCs w:val="28"/>
        </w:rPr>
      </w:pPr>
      <w:r w:rsidRPr="0035246C">
        <w:rPr>
          <w:sz w:val="28"/>
          <w:szCs w:val="28"/>
        </w:rPr>
        <w:t xml:space="preserve">3. Правительство Приднестровской Молдавской Республики в срок </w:t>
      </w:r>
      <w:r w:rsidRPr="0035246C">
        <w:rPr>
          <w:sz w:val="28"/>
          <w:szCs w:val="28"/>
        </w:rPr>
        <w:br/>
        <w:t xml:space="preserve">до 1 февраля 2019 года разрабатывает и представляет Верховному Совету Приднестровской Молдавской Республики на рассмотрение и утверждение государственные целевые программы по поддержке и развитию предпринимательства и туризма, финансирование которых в 2019 году осуществляется в соответствии с Приложением № 10 к настоящему Закону. </w:t>
      </w:r>
    </w:p>
    <w:p w:rsidR="007A747B" w:rsidRPr="0035246C" w:rsidRDefault="007A747B" w:rsidP="00B929BC">
      <w:pPr>
        <w:ind w:firstLine="680"/>
        <w:jc w:val="both"/>
        <w:rPr>
          <w:sz w:val="28"/>
          <w:szCs w:val="28"/>
        </w:rPr>
      </w:pPr>
      <w:r w:rsidRPr="0035246C">
        <w:rPr>
          <w:sz w:val="28"/>
          <w:szCs w:val="28"/>
        </w:rPr>
        <w:t>3-1. Порядок и сроки представления отчетности по государственным целевым программам по поддержке и развитию предпринимательства и туризма регламентируются законодательными актами Приднестровской Молдавской Республики, утверждающими государственные целевые программы по поддержке и развитию предпринимательства и туризма.</w:t>
      </w:r>
    </w:p>
    <w:p w:rsidR="007A747B" w:rsidRPr="00BF1EB5" w:rsidRDefault="007A747B" w:rsidP="00B929BC">
      <w:pPr>
        <w:ind w:firstLine="680"/>
        <w:jc w:val="both"/>
        <w:rPr>
          <w:sz w:val="28"/>
          <w:szCs w:val="28"/>
        </w:rPr>
      </w:pPr>
      <w:r w:rsidRPr="0035246C">
        <w:rPr>
          <w:rStyle w:val="margin"/>
          <w:sz w:val="28"/>
          <w:szCs w:val="28"/>
        </w:rPr>
        <w:t xml:space="preserve">4. </w:t>
      </w:r>
      <w:r w:rsidRPr="0035246C">
        <w:rPr>
          <w:sz w:val="28"/>
          <w:szCs w:val="28"/>
        </w:rPr>
        <w:t xml:space="preserve">Установить, что в 2019 году средства Фонда развития предпринимательства Приднестровской Молдавской Республики в сумме не более 13 000 000 рублей направляются на </w:t>
      </w:r>
      <w:r w:rsidRPr="0035246C">
        <w:rPr>
          <w:rStyle w:val="margin"/>
          <w:sz w:val="28"/>
          <w:szCs w:val="28"/>
        </w:rPr>
        <w:t>покрытие убытков субъектов</w:t>
      </w:r>
      <w:r w:rsidRPr="00BF1EB5">
        <w:rPr>
          <w:rStyle w:val="margin"/>
          <w:sz w:val="28"/>
          <w:szCs w:val="28"/>
        </w:rPr>
        <w:t xml:space="preserve"> естественных монополий, связанных с установлением предельных тарифов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деятельности</w:t>
      </w:r>
      <w:r w:rsidRPr="00BF1EB5">
        <w:rPr>
          <w:sz w:val="28"/>
          <w:szCs w:val="28"/>
        </w:rPr>
        <w:t>.</w:t>
      </w:r>
    </w:p>
    <w:p w:rsidR="007A747B" w:rsidRPr="00A97459" w:rsidRDefault="007A747B" w:rsidP="00A97459">
      <w:pPr>
        <w:ind w:firstLine="709"/>
        <w:jc w:val="both"/>
        <w:outlineLvl w:val="0"/>
        <w:rPr>
          <w:sz w:val="28"/>
          <w:szCs w:val="28"/>
        </w:rPr>
      </w:pPr>
      <w:r w:rsidRPr="00BF1EB5">
        <w:rPr>
          <w:sz w:val="28"/>
          <w:szCs w:val="28"/>
        </w:rPr>
        <w:lastRenderedPageBreak/>
        <w:t>5. Денежные средства на финансирование направлений сметы расходов Фонда развития предпринимательства Приднестровской Молдавской Республики на 2019 год выделяются из республиканского бюджета по мере поступления денежных средств в доход</w:t>
      </w:r>
      <w:r w:rsidRPr="00A97459">
        <w:rPr>
          <w:sz w:val="28"/>
          <w:szCs w:val="28"/>
        </w:rPr>
        <w:t xml:space="preserve"> Фонда развития предпринимательства Приднестровской Молдавской Республики по мере поступления заявок главных распорядителей кредитов, установленных Приложением № 10 к настоящему Закону.</w:t>
      </w:r>
    </w:p>
    <w:p w:rsidR="007A747B" w:rsidRDefault="007A747B" w:rsidP="00B929BC">
      <w:pPr>
        <w:ind w:firstLine="680"/>
        <w:jc w:val="both"/>
        <w:rPr>
          <w:sz w:val="28"/>
          <w:szCs w:val="28"/>
        </w:rPr>
      </w:pPr>
    </w:p>
    <w:p w:rsidR="007A747B" w:rsidRPr="00591256" w:rsidRDefault="007A747B" w:rsidP="00591256">
      <w:pPr>
        <w:ind w:firstLine="720"/>
        <w:jc w:val="both"/>
        <w:rPr>
          <w:b/>
          <w:bCs/>
          <w:sz w:val="28"/>
          <w:szCs w:val="28"/>
        </w:rPr>
      </w:pPr>
      <w:r w:rsidRPr="00591256">
        <w:rPr>
          <w:b/>
          <w:bCs/>
          <w:sz w:val="28"/>
          <w:szCs w:val="28"/>
        </w:rPr>
        <w:t xml:space="preserve">Статья 24-1. </w:t>
      </w:r>
    </w:p>
    <w:p w:rsidR="007A747B" w:rsidRDefault="007A747B" w:rsidP="00591256">
      <w:pPr>
        <w:ind w:firstLine="720"/>
        <w:jc w:val="both"/>
        <w:rPr>
          <w:bCs/>
          <w:sz w:val="28"/>
          <w:szCs w:val="28"/>
        </w:rPr>
      </w:pPr>
    </w:p>
    <w:p w:rsidR="007A747B" w:rsidRPr="003157AA" w:rsidRDefault="007A747B" w:rsidP="00591256">
      <w:pPr>
        <w:jc w:val="both"/>
        <w:rPr>
          <w:rStyle w:val="ae"/>
          <w:bCs/>
          <w:i/>
        </w:rPr>
      </w:pPr>
      <w:r w:rsidRPr="003157AA">
        <w:rPr>
          <w:rStyle w:val="ae"/>
          <w:bCs/>
          <w:i/>
        </w:rPr>
        <w:t xml:space="preserve">-- </w:t>
      </w:r>
      <w:r>
        <w:rPr>
          <w:rStyle w:val="ae"/>
          <w:bCs/>
          <w:i/>
        </w:rPr>
        <w:t>Закон дополнен</w:t>
      </w:r>
      <w:r>
        <w:rPr>
          <w:b/>
          <w:i/>
        </w:rPr>
        <w:t xml:space="preserve"> статьей 24-1</w:t>
      </w:r>
      <w:r w:rsidRPr="003157AA">
        <w:rPr>
          <w:rStyle w:val="ae"/>
          <w:bCs/>
          <w:i/>
        </w:rPr>
        <w:t xml:space="preserve"> (Закон № </w:t>
      </w:r>
      <w:r>
        <w:rPr>
          <w:rStyle w:val="ae"/>
          <w:bCs/>
          <w:i/>
        </w:rPr>
        <w:t>75</w:t>
      </w:r>
      <w:r w:rsidRPr="003157AA">
        <w:rPr>
          <w:rStyle w:val="ae"/>
          <w:bCs/>
          <w:i/>
        </w:rPr>
        <w:t>-ЗИД-</w:t>
      </w:r>
      <w:r w:rsidRPr="003157AA">
        <w:rPr>
          <w:rStyle w:val="ae"/>
          <w:bCs/>
          <w:i/>
          <w:lang w:val="en-US"/>
        </w:rPr>
        <w:t>VI</w:t>
      </w:r>
      <w:r w:rsidRPr="003157AA">
        <w:rPr>
          <w:rStyle w:val="ae"/>
          <w:bCs/>
          <w:i/>
        </w:rPr>
        <w:t xml:space="preserve"> от 1</w:t>
      </w:r>
      <w:r>
        <w:rPr>
          <w:rStyle w:val="ae"/>
          <w:bCs/>
          <w:i/>
        </w:rPr>
        <w:t>6</w:t>
      </w:r>
      <w:r w:rsidRPr="003157AA">
        <w:rPr>
          <w:rStyle w:val="ae"/>
          <w:bCs/>
          <w:i/>
        </w:rPr>
        <w:t>.0</w:t>
      </w:r>
      <w:r>
        <w:rPr>
          <w:rStyle w:val="ae"/>
          <w:bCs/>
          <w:i/>
        </w:rPr>
        <w:t>5</w:t>
      </w:r>
      <w:r w:rsidRPr="003157AA">
        <w:rPr>
          <w:rStyle w:val="ae"/>
          <w:bCs/>
          <w:i/>
        </w:rPr>
        <w:t xml:space="preserve">.19); </w:t>
      </w:r>
    </w:p>
    <w:p w:rsidR="007A747B" w:rsidRPr="00591256" w:rsidRDefault="007A747B" w:rsidP="00591256">
      <w:pPr>
        <w:ind w:firstLine="720"/>
        <w:jc w:val="both"/>
        <w:rPr>
          <w:bCs/>
          <w:sz w:val="28"/>
          <w:szCs w:val="28"/>
        </w:rPr>
      </w:pPr>
    </w:p>
    <w:p w:rsidR="007A747B" w:rsidRPr="00591256" w:rsidRDefault="007A747B" w:rsidP="00591256">
      <w:pPr>
        <w:ind w:firstLine="720"/>
        <w:jc w:val="both"/>
        <w:rPr>
          <w:bCs/>
          <w:sz w:val="28"/>
          <w:szCs w:val="28"/>
        </w:rPr>
      </w:pPr>
      <w:r w:rsidRPr="00591256">
        <w:rPr>
          <w:bCs/>
          <w:sz w:val="28"/>
          <w:szCs w:val="28"/>
        </w:rPr>
        <w:t>Установить, что во изменение действующего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2018 год перечисляет в первом квартале 2019 года в республиканский бюджет часть прибыли в сумме 17 910 396 рублей».</w:t>
      </w:r>
    </w:p>
    <w:p w:rsidR="007A747B" w:rsidRPr="00C773D8" w:rsidRDefault="007A747B" w:rsidP="00B929BC">
      <w:pPr>
        <w:ind w:firstLine="680"/>
        <w:jc w:val="both"/>
        <w:rPr>
          <w:sz w:val="28"/>
          <w:szCs w:val="28"/>
        </w:rPr>
      </w:pPr>
    </w:p>
    <w:p w:rsidR="007A747B" w:rsidRPr="00C773D8" w:rsidRDefault="007A747B" w:rsidP="00BB1448">
      <w:pPr>
        <w:ind w:firstLine="680"/>
        <w:jc w:val="both"/>
        <w:outlineLvl w:val="1"/>
        <w:rPr>
          <w:sz w:val="28"/>
          <w:szCs w:val="28"/>
        </w:rPr>
      </w:pPr>
      <w:r w:rsidRPr="00C773D8">
        <w:rPr>
          <w:b/>
          <w:sz w:val="28"/>
          <w:szCs w:val="28"/>
        </w:rPr>
        <w:t>Статья 25</w:t>
      </w:r>
      <w:r w:rsidRPr="00C773D8">
        <w:rPr>
          <w:sz w:val="28"/>
          <w:szCs w:val="28"/>
        </w:rPr>
        <w:t xml:space="preserve">. </w:t>
      </w:r>
    </w:p>
    <w:p w:rsidR="007A747B" w:rsidRPr="00C773D8" w:rsidRDefault="007A747B" w:rsidP="00930CD7">
      <w:pPr>
        <w:ind w:firstLine="680"/>
        <w:jc w:val="both"/>
        <w:rPr>
          <w:sz w:val="28"/>
          <w:szCs w:val="28"/>
        </w:rPr>
      </w:pPr>
      <w:r w:rsidRPr="00C773D8">
        <w:rPr>
          <w:sz w:val="28"/>
          <w:szCs w:val="28"/>
        </w:rPr>
        <w:t xml:space="preserve">Установить, что на реализацию сметы Республиканского фонда развития науки и инноваций в 2019 году направляются средства в сумме </w:t>
      </w:r>
      <w:r w:rsidRPr="00C773D8">
        <w:rPr>
          <w:sz w:val="28"/>
          <w:szCs w:val="28"/>
        </w:rPr>
        <w:br/>
        <w:t xml:space="preserve">1 000 000 рублей в соответствии со сметой, утвержденной </w:t>
      </w:r>
      <w:r w:rsidRPr="00C773D8">
        <w:rPr>
          <w:sz w:val="28"/>
          <w:szCs w:val="28"/>
        </w:rPr>
        <w:br/>
        <w:t>Приложением № 11 к настоящему Закону.</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26</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43261B" w:rsidRDefault="007A747B" w:rsidP="00407891">
      <w:pPr>
        <w:jc w:val="both"/>
        <w:outlineLvl w:val="1"/>
        <w:rPr>
          <w:b/>
          <w:i/>
        </w:rPr>
      </w:pPr>
      <w:r>
        <w:rPr>
          <w:b/>
          <w:i/>
        </w:rPr>
        <w:t>-- Подпункт а) пункта 1 статьи 26 дополнен подпунктом 8)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Default="007A747B" w:rsidP="00CF03D4">
      <w:pPr>
        <w:jc w:val="both"/>
        <w:outlineLvl w:val="1"/>
        <w:rPr>
          <w:b/>
          <w:i/>
        </w:rPr>
      </w:pPr>
      <w:r w:rsidRPr="00CF03D4">
        <w:rPr>
          <w:b/>
          <w:i/>
        </w:rPr>
        <w:t>-- Подпункт а) пункта 1 статьи 26 дополн</w:t>
      </w:r>
      <w:r>
        <w:rPr>
          <w:b/>
          <w:i/>
        </w:rPr>
        <w:t>ен</w:t>
      </w:r>
      <w:r w:rsidRPr="00CF03D4">
        <w:rPr>
          <w:b/>
          <w:i/>
        </w:rPr>
        <w:t xml:space="preserve"> подпунктами 9) </w:t>
      </w:r>
      <w:r>
        <w:rPr>
          <w:b/>
          <w:i/>
        </w:rPr>
        <w:t xml:space="preserve">(Закон № </w:t>
      </w:r>
      <w:r w:rsidRPr="00560948">
        <w:rPr>
          <w:b/>
          <w:i/>
        </w:rPr>
        <w:t>218</w:t>
      </w:r>
      <w:r>
        <w:rPr>
          <w:b/>
          <w:i/>
        </w:rPr>
        <w:t>-ЗИД-</w:t>
      </w:r>
      <w:r>
        <w:rPr>
          <w:b/>
          <w:i/>
          <w:lang w:val="en-US"/>
        </w:rPr>
        <w:t>VI</w:t>
      </w:r>
      <w:r w:rsidRPr="009D6381">
        <w:rPr>
          <w:b/>
          <w:i/>
        </w:rPr>
        <w:t xml:space="preserve"> </w:t>
      </w:r>
      <w:r>
        <w:rPr>
          <w:b/>
          <w:i/>
        </w:rPr>
        <w:t xml:space="preserve">от </w:t>
      </w:r>
      <w:r w:rsidRPr="00560948">
        <w:rPr>
          <w:b/>
          <w:i/>
        </w:rPr>
        <w:t>29</w:t>
      </w:r>
      <w:r>
        <w:rPr>
          <w:b/>
          <w:i/>
        </w:rPr>
        <w:t>.</w:t>
      </w:r>
      <w:r w:rsidRPr="000461BB">
        <w:rPr>
          <w:b/>
          <w:i/>
        </w:rPr>
        <w:t>11</w:t>
      </w:r>
      <w:r>
        <w:rPr>
          <w:b/>
          <w:i/>
        </w:rPr>
        <w:t>.19г);</w:t>
      </w:r>
    </w:p>
    <w:p w:rsidR="007A747B" w:rsidRDefault="007A747B" w:rsidP="00CF03D4">
      <w:pPr>
        <w:jc w:val="both"/>
        <w:outlineLvl w:val="1"/>
        <w:rPr>
          <w:b/>
          <w:i/>
        </w:rPr>
      </w:pPr>
      <w:r w:rsidRPr="00CF03D4">
        <w:rPr>
          <w:b/>
          <w:i/>
        </w:rPr>
        <w:t>-- Подпункт а) пункта 1 статьи 26 дополн</w:t>
      </w:r>
      <w:r>
        <w:rPr>
          <w:b/>
          <w:i/>
        </w:rPr>
        <w:t>ен</w:t>
      </w:r>
      <w:r w:rsidRPr="00CF03D4">
        <w:rPr>
          <w:b/>
          <w:i/>
        </w:rPr>
        <w:t xml:space="preserve"> подпунктами 10)</w:t>
      </w:r>
      <w:r>
        <w:rPr>
          <w:b/>
          <w:i/>
        </w:rPr>
        <w:t xml:space="preserve"> (Закон № </w:t>
      </w:r>
      <w:r w:rsidRPr="00560948">
        <w:rPr>
          <w:b/>
          <w:i/>
        </w:rPr>
        <w:t>218</w:t>
      </w:r>
      <w:r>
        <w:rPr>
          <w:b/>
          <w:i/>
        </w:rPr>
        <w:t>-ЗИД-</w:t>
      </w:r>
      <w:r>
        <w:rPr>
          <w:b/>
          <w:i/>
          <w:lang w:val="en-US"/>
        </w:rPr>
        <w:t>VI</w:t>
      </w:r>
      <w:r w:rsidRPr="009D6381">
        <w:rPr>
          <w:b/>
          <w:i/>
        </w:rPr>
        <w:t xml:space="preserve"> </w:t>
      </w:r>
      <w:r>
        <w:rPr>
          <w:b/>
          <w:i/>
        </w:rPr>
        <w:t xml:space="preserve">от </w:t>
      </w:r>
      <w:r w:rsidRPr="00560948">
        <w:rPr>
          <w:b/>
          <w:i/>
        </w:rPr>
        <w:t>29</w:t>
      </w:r>
      <w:r>
        <w:rPr>
          <w:b/>
          <w:i/>
        </w:rPr>
        <w:t>.</w:t>
      </w:r>
      <w:r w:rsidRPr="000461BB">
        <w:rPr>
          <w:b/>
          <w:i/>
        </w:rPr>
        <w:t>11</w:t>
      </w:r>
      <w:r>
        <w:rPr>
          <w:b/>
          <w:i/>
        </w:rPr>
        <w:t>.19г);</w:t>
      </w:r>
    </w:p>
    <w:p w:rsidR="007A747B" w:rsidRPr="003D5137" w:rsidRDefault="007A747B" w:rsidP="00184B8F">
      <w:pPr>
        <w:jc w:val="both"/>
        <w:outlineLvl w:val="1"/>
        <w:rPr>
          <w:b/>
          <w:i/>
        </w:rPr>
      </w:pPr>
      <w:r>
        <w:rPr>
          <w:b/>
          <w:i/>
        </w:rPr>
        <w:t xml:space="preserve">-- Подпункт 3) подпункта а) пункта 1 статьи 26 с изменением </w:t>
      </w:r>
      <w:r w:rsidRPr="00F36506">
        <w:rPr>
          <w:b/>
          <w:i/>
        </w:rPr>
        <w:t xml:space="preserve">(Закон № </w:t>
      </w:r>
      <w:r>
        <w:rPr>
          <w:b/>
          <w:i/>
        </w:rPr>
        <w:t>240</w:t>
      </w:r>
      <w:r w:rsidRPr="00F36506">
        <w:rPr>
          <w:b/>
          <w:i/>
        </w:rPr>
        <w:t>-ЗИД-</w:t>
      </w:r>
      <w:r w:rsidRPr="00F36506">
        <w:rPr>
          <w:b/>
          <w:i/>
          <w:lang w:val="en-US"/>
        </w:rPr>
        <w:t>VI</w:t>
      </w:r>
      <w:r>
        <w:rPr>
          <w:b/>
          <w:i/>
        </w:rPr>
        <w:t xml:space="preserve"> от </w:t>
      </w:r>
      <w:r w:rsidRPr="00677414">
        <w:rPr>
          <w:b/>
          <w:i/>
        </w:rPr>
        <w:t>1</w:t>
      </w:r>
      <w:r>
        <w:rPr>
          <w:b/>
          <w:i/>
        </w:rPr>
        <w:t>9</w:t>
      </w:r>
      <w:r w:rsidRPr="00F36506">
        <w:rPr>
          <w:b/>
          <w:i/>
        </w:rPr>
        <w:t>.1</w:t>
      </w:r>
      <w:r>
        <w:rPr>
          <w:b/>
          <w:i/>
        </w:rPr>
        <w:t>2</w:t>
      </w:r>
      <w:r w:rsidRPr="00F36506">
        <w:rPr>
          <w:b/>
          <w:i/>
        </w:rPr>
        <w:t>.19);</w:t>
      </w:r>
    </w:p>
    <w:p w:rsidR="007A747B" w:rsidRPr="00C52854" w:rsidRDefault="007A747B" w:rsidP="00407891">
      <w:pPr>
        <w:jc w:val="both"/>
        <w:outlineLvl w:val="1"/>
        <w:rPr>
          <w:b/>
          <w:i/>
        </w:rPr>
      </w:pPr>
    </w:p>
    <w:p w:rsidR="007A747B" w:rsidRDefault="007A747B" w:rsidP="00BF15BA">
      <w:pPr>
        <w:jc w:val="both"/>
        <w:outlineLvl w:val="1"/>
        <w:rPr>
          <w:b/>
          <w:i/>
        </w:rPr>
      </w:pPr>
      <w:r>
        <w:rPr>
          <w:b/>
          <w:i/>
        </w:rPr>
        <w:t>-- Часть первая подпункта б) пункта 1 статьи 26 с изменением (Закон № 60-ЗИД-</w:t>
      </w:r>
      <w:r>
        <w:rPr>
          <w:b/>
          <w:i/>
          <w:lang w:val="en-US"/>
        </w:rPr>
        <w:t>VI</w:t>
      </w:r>
      <w:r w:rsidRPr="009D6381">
        <w:rPr>
          <w:b/>
          <w:i/>
        </w:rPr>
        <w:t xml:space="preserve"> </w:t>
      </w:r>
      <w:r>
        <w:rPr>
          <w:b/>
          <w:i/>
        </w:rPr>
        <w:t>от 10.04.19г);</w:t>
      </w:r>
    </w:p>
    <w:p w:rsidR="007A747B" w:rsidRDefault="007A747B" w:rsidP="00BF15BA">
      <w:pPr>
        <w:jc w:val="both"/>
        <w:outlineLvl w:val="1"/>
        <w:rPr>
          <w:b/>
          <w:i/>
        </w:rPr>
      </w:pPr>
    </w:p>
    <w:p w:rsidR="007A747B" w:rsidRPr="002813F5" w:rsidRDefault="007A747B" w:rsidP="002E1A69">
      <w:pPr>
        <w:jc w:val="both"/>
        <w:outlineLvl w:val="1"/>
        <w:rPr>
          <w:b/>
          <w:i/>
        </w:rPr>
      </w:pPr>
      <w:r w:rsidRPr="002813F5">
        <w:rPr>
          <w:b/>
          <w:i/>
        </w:rPr>
        <w:t xml:space="preserve">-- </w:t>
      </w:r>
      <w:r>
        <w:rPr>
          <w:b/>
          <w:i/>
        </w:rPr>
        <w:t>Подпункта б) пункта 2 статьи 26 исключен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43261B" w:rsidRDefault="007A747B" w:rsidP="007F1943">
      <w:pPr>
        <w:jc w:val="both"/>
        <w:outlineLvl w:val="1"/>
        <w:rPr>
          <w:b/>
          <w:i/>
        </w:rPr>
      </w:pPr>
      <w:r>
        <w:rPr>
          <w:b/>
          <w:i/>
        </w:rPr>
        <w:t>-- Пункт 2 статьи 26 дополнен подпунктом в) (Закон № 1</w:t>
      </w:r>
      <w:r w:rsidRPr="005D77C9">
        <w:rPr>
          <w:b/>
          <w:i/>
        </w:rPr>
        <w:t>7</w:t>
      </w:r>
      <w:r w:rsidRPr="006524BE">
        <w:rPr>
          <w:b/>
          <w:i/>
        </w:rPr>
        <w:t>1</w:t>
      </w:r>
      <w:r>
        <w:rPr>
          <w:b/>
          <w:i/>
        </w:rPr>
        <w:t>-ЗИД-</w:t>
      </w:r>
      <w:r>
        <w:rPr>
          <w:b/>
          <w:i/>
          <w:lang w:val="en-US"/>
        </w:rPr>
        <w:t>VI</w:t>
      </w:r>
      <w:r w:rsidRPr="009D6381">
        <w:rPr>
          <w:b/>
          <w:i/>
        </w:rPr>
        <w:t xml:space="preserve"> </w:t>
      </w:r>
      <w:r>
        <w:rPr>
          <w:b/>
          <w:i/>
        </w:rPr>
        <w:t xml:space="preserve">от </w:t>
      </w:r>
      <w:r w:rsidRPr="006524BE">
        <w:rPr>
          <w:b/>
          <w:i/>
        </w:rPr>
        <w:t>01</w:t>
      </w:r>
      <w:r>
        <w:rPr>
          <w:b/>
          <w:i/>
        </w:rPr>
        <w:t>.0</w:t>
      </w:r>
      <w:r w:rsidRPr="006524BE">
        <w:rPr>
          <w:b/>
          <w:i/>
        </w:rPr>
        <w:t>8</w:t>
      </w:r>
      <w:r>
        <w:rPr>
          <w:b/>
          <w:i/>
        </w:rPr>
        <w:t>.19г);</w:t>
      </w:r>
    </w:p>
    <w:p w:rsidR="007A747B" w:rsidRDefault="007A747B" w:rsidP="00BF15BA">
      <w:pPr>
        <w:jc w:val="both"/>
        <w:outlineLvl w:val="1"/>
        <w:rPr>
          <w:b/>
          <w:i/>
        </w:rPr>
      </w:pPr>
    </w:p>
    <w:p w:rsidR="007A747B" w:rsidRPr="00C52854" w:rsidRDefault="007A747B" w:rsidP="00BF15BA">
      <w:pPr>
        <w:jc w:val="both"/>
        <w:outlineLvl w:val="1"/>
        <w:rPr>
          <w:b/>
          <w:i/>
        </w:rPr>
      </w:pPr>
      <w:r>
        <w:rPr>
          <w:b/>
          <w:i/>
        </w:rPr>
        <w:t>-- Статья 26 дополнена пунктом 3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 w:val="0"/>
          <w:bCs/>
          <w:sz w:val="28"/>
          <w:szCs w:val="28"/>
        </w:rPr>
      </w:pPr>
    </w:p>
    <w:p w:rsidR="007A747B" w:rsidRPr="00C773D8" w:rsidRDefault="007A747B" w:rsidP="00930CD7">
      <w:pPr>
        <w:ind w:firstLine="680"/>
        <w:jc w:val="both"/>
        <w:rPr>
          <w:sz w:val="28"/>
          <w:szCs w:val="28"/>
        </w:rPr>
      </w:pPr>
      <w:r w:rsidRPr="00C773D8">
        <w:rPr>
          <w:sz w:val="28"/>
          <w:szCs w:val="28"/>
        </w:rPr>
        <w:t>1. Установить, что в 2019 году за счет средств республиканского бюджета осуществляется финансирование следующих государственных целевых и государственных программ:</w:t>
      </w:r>
    </w:p>
    <w:p w:rsidR="007A747B" w:rsidRPr="00C773D8" w:rsidRDefault="007A747B" w:rsidP="00930CD7">
      <w:pPr>
        <w:shd w:val="clear" w:color="auto" w:fill="FFFFFF"/>
        <w:tabs>
          <w:tab w:val="left" w:pos="317"/>
        </w:tabs>
        <w:ind w:firstLine="680"/>
        <w:jc w:val="both"/>
        <w:rPr>
          <w:sz w:val="28"/>
          <w:szCs w:val="28"/>
        </w:rPr>
      </w:pPr>
      <w:r w:rsidRPr="00C773D8">
        <w:rPr>
          <w:sz w:val="28"/>
          <w:szCs w:val="28"/>
        </w:rPr>
        <w:t>а) государственные целевые программы:</w:t>
      </w:r>
    </w:p>
    <w:p w:rsidR="007A747B" w:rsidRPr="00C773D8" w:rsidRDefault="007A747B" w:rsidP="00930CD7">
      <w:pPr>
        <w:ind w:firstLine="680"/>
        <w:jc w:val="both"/>
        <w:rPr>
          <w:sz w:val="28"/>
          <w:szCs w:val="28"/>
        </w:rPr>
      </w:pPr>
      <w:r w:rsidRPr="00C773D8">
        <w:rPr>
          <w:sz w:val="28"/>
          <w:szCs w:val="28"/>
        </w:rPr>
        <w:lastRenderedPageBreak/>
        <w:t>1) «Иммунизация населения Приднестровской Молдавской Республики на 2016–2020 годы» – 1 409 840 рублей (Приложение № 12 к настоящему Закону);</w:t>
      </w:r>
    </w:p>
    <w:p w:rsidR="007A747B" w:rsidRPr="00150E9B" w:rsidRDefault="007A747B" w:rsidP="00930CD7">
      <w:pPr>
        <w:ind w:firstLine="680"/>
        <w:jc w:val="both"/>
        <w:rPr>
          <w:sz w:val="28"/>
          <w:szCs w:val="28"/>
        </w:rPr>
      </w:pPr>
      <w:r w:rsidRPr="00C773D8">
        <w:rPr>
          <w:sz w:val="28"/>
          <w:szCs w:val="28"/>
        </w:rPr>
        <w:t xml:space="preserve">2) «Онкология: совершенствование онкологической помощи населению Приднестровской Молдавской Республики </w:t>
      </w:r>
      <w:r w:rsidRPr="00150E9B">
        <w:rPr>
          <w:sz w:val="28"/>
          <w:szCs w:val="28"/>
        </w:rPr>
        <w:t xml:space="preserve">на 2016–2020 годы» – </w:t>
      </w:r>
      <w:r w:rsidRPr="00150E9B">
        <w:rPr>
          <w:sz w:val="28"/>
          <w:szCs w:val="28"/>
        </w:rPr>
        <w:br/>
        <w:t>5 499 998 рублей (Приложение № 13 к настоящему Закону);</w:t>
      </w:r>
    </w:p>
    <w:p w:rsidR="007A747B" w:rsidRPr="00C773D8" w:rsidRDefault="007A747B" w:rsidP="00930CD7">
      <w:pPr>
        <w:ind w:firstLine="680"/>
        <w:jc w:val="both"/>
        <w:rPr>
          <w:sz w:val="28"/>
          <w:szCs w:val="28"/>
        </w:rPr>
      </w:pPr>
      <w:r w:rsidRPr="00150E9B">
        <w:rPr>
          <w:sz w:val="28"/>
          <w:szCs w:val="28"/>
        </w:rPr>
        <w:t>3) «Профилактика туберкулеза на 2016–2020 годы» – 7 347 989</w:t>
      </w:r>
      <w:r w:rsidRPr="00C773D8">
        <w:rPr>
          <w:sz w:val="28"/>
          <w:szCs w:val="28"/>
        </w:rPr>
        <w:t xml:space="preserve"> рублей (Приложение № 14 к настоящему Закону);</w:t>
      </w:r>
    </w:p>
    <w:p w:rsidR="007A747B" w:rsidRPr="00C773D8" w:rsidRDefault="007A747B" w:rsidP="00930CD7">
      <w:pPr>
        <w:ind w:firstLine="680"/>
        <w:jc w:val="both"/>
        <w:rPr>
          <w:sz w:val="28"/>
          <w:szCs w:val="28"/>
        </w:rPr>
      </w:pPr>
      <w:r w:rsidRPr="00C773D8">
        <w:rPr>
          <w:sz w:val="28"/>
          <w:szCs w:val="28"/>
        </w:rPr>
        <w:t>4) «Профилактика ВИЧ/СПИД-инфекции и инфекций, передающихся половым путем (ИППП), в Приднестровской Молдавской Республике на 2016–2019 годы» – 6 354 096 рублей (Приложение № 15 к настоящему Закону);</w:t>
      </w:r>
    </w:p>
    <w:p w:rsidR="007A747B" w:rsidRPr="00C773D8" w:rsidRDefault="007A747B" w:rsidP="00930CD7">
      <w:pPr>
        <w:ind w:firstLine="680"/>
        <w:jc w:val="both"/>
        <w:rPr>
          <w:sz w:val="28"/>
          <w:szCs w:val="28"/>
        </w:rPr>
      </w:pPr>
      <w:r w:rsidRPr="00C773D8">
        <w:rPr>
          <w:sz w:val="28"/>
          <w:szCs w:val="28"/>
        </w:rPr>
        <w:t>5) «Учебник» на 2017–2021 годы – 444 540 рублей (Приложение № 16 к настоящему Закону);</w:t>
      </w:r>
    </w:p>
    <w:p w:rsidR="007A747B" w:rsidRPr="00C773D8" w:rsidRDefault="007A747B" w:rsidP="009F627A">
      <w:pPr>
        <w:ind w:firstLine="709"/>
        <w:jc w:val="both"/>
        <w:rPr>
          <w:sz w:val="28"/>
          <w:szCs w:val="28"/>
        </w:rPr>
      </w:pPr>
      <w:r w:rsidRPr="00C773D8">
        <w:rPr>
          <w:sz w:val="28"/>
          <w:szCs w:val="28"/>
        </w:rPr>
        <w:t>6)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на период 2018–2027 годов» – 8 074 806 рублей (Приложение № 17 к настоящему Закону).</w:t>
      </w:r>
    </w:p>
    <w:p w:rsidR="007A747B" w:rsidRPr="00C773D8" w:rsidRDefault="007A747B" w:rsidP="009F627A">
      <w:pPr>
        <w:ind w:firstLine="709"/>
        <w:jc w:val="both"/>
        <w:rPr>
          <w:sz w:val="28"/>
          <w:szCs w:val="28"/>
        </w:rPr>
      </w:pPr>
      <w:r w:rsidRPr="00C773D8">
        <w:rPr>
          <w:sz w:val="28"/>
          <w:szCs w:val="28"/>
        </w:rPr>
        <w:t>Во изменение действующего законодательства Приднестровской Молдавской Республики установить, что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осуществляется за счет средств данной государственной целевой программы путем приобретения жилых помещений на вторичном рынке недвижимости и передачи данных жилых помещений по договору социального найма.</w:t>
      </w:r>
    </w:p>
    <w:p w:rsidR="007A747B" w:rsidRPr="00C773D8" w:rsidRDefault="007A747B" w:rsidP="009F627A">
      <w:pPr>
        <w:ind w:firstLine="709"/>
        <w:jc w:val="both"/>
        <w:rPr>
          <w:sz w:val="28"/>
          <w:szCs w:val="28"/>
        </w:rPr>
      </w:pPr>
      <w:r w:rsidRPr="00C773D8">
        <w:rPr>
          <w:sz w:val="28"/>
          <w:szCs w:val="28"/>
        </w:rPr>
        <w:t>Механизм реализации сметы расходов данной государственной целевой программы утверждается нормативным правовым актом Правительства Приднестровской Молдавской Республики;</w:t>
      </w:r>
    </w:p>
    <w:p w:rsidR="007A747B" w:rsidRPr="00BF1EB5" w:rsidRDefault="007A747B" w:rsidP="009F627A">
      <w:pPr>
        <w:ind w:firstLine="680"/>
        <w:jc w:val="both"/>
        <w:rPr>
          <w:sz w:val="28"/>
          <w:szCs w:val="28"/>
        </w:rPr>
      </w:pPr>
      <w:r w:rsidRPr="00C773D8">
        <w:rPr>
          <w:sz w:val="28"/>
          <w:szCs w:val="28"/>
        </w:rPr>
        <w:t>7) «</w:t>
      </w:r>
      <w:r w:rsidRPr="00BF1EB5">
        <w:rPr>
          <w:sz w:val="28"/>
          <w:szCs w:val="28"/>
        </w:rPr>
        <w:t>Равные возможности» на 2019–2022 годы – 400 000 рублей (Приложение № 18 к настоящему Закону);</w:t>
      </w:r>
    </w:p>
    <w:p w:rsidR="007A747B" w:rsidRPr="004D6610" w:rsidRDefault="007A747B" w:rsidP="009F627A">
      <w:pPr>
        <w:ind w:firstLine="680"/>
        <w:jc w:val="both"/>
        <w:rPr>
          <w:rStyle w:val="margin"/>
          <w:sz w:val="28"/>
          <w:szCs w:val="28"/>
        </w:rPr>
      </w:pPr>
      <w:r w:rsidRPr="00BF1EB5">
        <w:rPr>
          <w:rStyle w:val="margin"/>
          <w:sz w:val="28"/>
          <w:szCs w:val="28"/>
        </w:rPr>
        <w:t xml:space="preserve">8) «Сохранение недвижимых объектов культурного наследия Приднестровской Молдавской Республики, требующих неотложного ремонта» </w:t>
      </w:r>
      <w:r w:rsidRPr="004D6610">
        <w:rPr>
          <w:rStyle w:val="margin"/>
          <w:sz w:val="28"/>
          <w:szCs w:val="28"/>
        </w:rPr>
        <w:t>на 2019–2021 годы – 3 382 550 рублей (Приложение № 31 к настоящему Закону);</w:t>
      </w:r>
    </w:p>
    <w:p w:rsidR="007A747B" w:rsidRPr="004D6610" w:rsidRDefault="007A747B" w:rsidP="00F75C1F">
      <w:pPr>
        <w:ind w:firstLine="708"/>
        <w:jc w:val="both"/>
        <w:rPr>
          <w:sz w:val="28"/>
          <w:szCs w:val="28"/>
        </w:rPr>
      </w:pPr>
      <w:r w:rsidRPr="004D6610">
        <w:rPr>
          <w:sz w:val="28"/>
          <w:szCs w:val="28"/>
        </w:rPr>
        <w:t xml:space="preserve">9) «Поддержка и развитие предпринимательства в Приднестровской Молдавской Республике» на 2019–2021 годы – 1 122 330 рублей </w:t>
      </w:r>
      <w:r w:rsidRPr="004D6610">
        <w:rPr>
          <w:sz w:val="28"/>
          <w:szCs w:val="28"/>
        </w:rPr>
        <w:br/>
        <w:t>(Приложение № 10 к настоящему Закону);</w:t>
      </w:r>
    </w:p>
    <w:p w:rsidR="007A747B" w:rsidRPr="004D6610" w:rsidRDefault="007A747B" w:rsidP="00F75C1F">
      <w:pPr>
        <w:ind w:firstLine="680"/>
        <w:jc w:val="both"/>
        <w:rPr>
          <w:sz w:val="28"/>
          <w:szCs w:val="28"/>
        </w:rPr>
      </w:pPr>
      <w:r w:rsidRPr="004D6610">
        <w:rPr>
          <w:sz w:val="28"/>
          <w:szCs w:val="28"/>
        </w:rPr>
        <w:t xml:space="preserve">10) «Поддержка и развитие туризма в Приднестровской Молдавской Республике» на 2019–2026 годы – 2 265 170 рублей (Приложение № 10 </w:t>
      </w:r>
      <w:r w:rsidRPr="004D6610">
        <w:rPr>
          <w:sz w:val="28"/>
          <w:szCs w:val="28"/>
        </w:rPr>
        <w:br/>
        <w:t>к настоящему Закону);</w:t>
      </w:r>
    </w:p>
    <w:p w:rsidR="007A747B" w:rsidRPr="00C773D8" w:rsidRDefault="007A747B" w:rsidP="00930CD7">
      <w:pPr>
        <w:ind w:firstLine="680"/>
        <w:jc w:val="both"/>
        <w:rPr>
          <w:sz w:val="28"/>
          <w:szCs w:val="28"/>
        </w:rPr>
      </w:pPr>
      <w:r w:rsidRPr="004D6610">
        <w:rPr>
          <w:sz w:val="28"/>
          <w:szCs w:val="28"/>
        </w:rPr>
        <w:t>б) государственная программа геологического</w:t>
      </w:r>
      <w:r w:rsidRPr="00BF1EB5">
        <w:rPr>
          <w:sz w:val="28"/>
          <w:szCs w:val="28"/>
        </w:rPr>
        <w:t xml:space="preserve"> изучения, охраны недр и воспроизводства минерально-сырьевой</w:t>
      </w:r>
      <w:r w:rsidRPr="00C773D8">
        <w:rPr>
          <w:sz w:val="28"/>
          <w:szCs w:val="28"/>
        </w:rPr>
        <w:t xml:space="preserve"> базы Приднестровской Молдавской Республики на 2017–2019 годы – </w:t>
      </w:r>
      <w:r w:rsidRPr="00D160C5">
        <w:rPr>
          <w:sz w:val="28"/>
          <w:szCs w:val="28"/>
        </w:rPr>
        <w:t>1 245 383</w:t>
      </w:r>
      <w:r w:rsidRPr="00C773D8">
        <w:rPr>
          <w:sz w:val="28"/>
          <w:szCs w:val="28"/>
        </w:rPr>
        <w:t xml:space="preserve"> рубля (Приложение № 19 к настоящему Закону). </w:t>
      </w:r>
    </w:p>
    <w:p w:rsidR="007A747B" w:rsidRPr="00C773D8" w:rsidRDefault="007A747B" w:rsidP="00930CD7">
      <w:pPr>
        <w:ind w:firstLine="680"/>
        <w:jc w:val="both"/>
        <w:rPr>
          <w:sz w:val="28"/>
          <w:szCs w:val="28"/>
        </w:rPr>
      </w:pPr>
      <w:r w:rsidRPr="00C773D8">
        <w:rPr>
          <w:sz w:val="28"/>
          <w:szCs w:val="28"/>
        </w:rPr>
        <w:lastRenderedPageBreak/>
        <w:t>Суммы отчислений на воспроизводство минерально-сырьевой базы в сумме 633 950 рублей направляются на финансирование социально защищенных статей республиканского бюджета.</w:t>
      </w:r>
    </w:p>
    <w:p w:rsidR="007A747B" w:rsidRPr="00C773D8" w:rsidRDefault="007A747B" w:rsidP="00930CD7">
      <w:pPr>
        <w:ind w:firstLine="680"/>
        <w:jc w:val="both"/>
        <w:rPr>
          <w:sz w:val="28"/>
          <w:szCs w:val="28"/>
        </w:rPr>
      </w:pPr>
      <w:r w:rsidRPr="00C773D8">
        <w:rPr>
          <w:sz w:val="28"/>
          <w:szCs w:val="28"/>
        </w:rPr>
        <w:t xml:space="preserve">Суммы отчислений на воспроизводство минерально-сырьевой базы, поступившие в 2019 году сверх сумм, предусмотренных настоящим подпунктом для финансирования государственной программы геологического изучения, охраны недр и воспроизводства минерально-сырьевой базы Приднестровской Молдавской Республики </w:t>
      </w:r>
      <w:r w:rsidRPr="00C773D8">
        <w:rPr>
          <w:sz w:val="28"/>
          <w:szCs w:val="28"/>
        </w:rPr>
        <w:br/>
        <w:t xml:space="preserve">на 2017–2019 годы, направляются в 2019 году на финансирование расходов республиканского бюджета. </w:t>
      </w:r>
    </w:p>
    <w:p w:rsidR="007A747B" w:rsidRPr="00C773D8" w:rsidRDefault="007A747B" w:rsidP="00930CD7">
      <w:pPr>
        <w:ind w:firstLine="680"/>
        <w:jc w:val="both"/>
        <w:rPr>
          <w:sz w:val="28"/>
          <w:szCs w:val="28"/>
        </w:rPr>
      </w:pPr>
      <w:r w:rsidRPr="00C773D8">
        <w:rPr>
          <w:sz w:val="28"/>
          <w:szCs w:val="28"/>
        </w:rPr>
        <w:t>2. Установить, что в 2019 году не осуществляется финансирование за счет средств республиканского бюджета следующих государственных целевых и государственных программ:</w:t>
      </w:r>
    </w:p>
    <w:p w:rsidR="007A747B" w:rsidRPr="00BF1EB5" w:rsidRDefault="007A747B" w:rsidP="00930CD7">
      <w:pPr>
        <w:ind w:firstLine="680"/>
        <w:jc w:val="both"/>
        <w:rPr>
          <w:sz w:val="28"/>
          <w:szCs w:val="28"/>
        </w:rPr>
      </w:pPr>
      <w:r w:rsidRPr="00C773D8">
        <w:rPr>
          <w:sz w:val="28"/>
          <w:szCs w:val="28"/>
        </w:rPr>
        <w:t xml:space="preserve">а) государственная </w:t>
      </w:r>
      <w:r w:rsidRPr="00BF1EB5">
        <w:rPr>
          <w:sz w:val="28"/>
          <w:szCs w:val="28"/>
        </w:rPr>
        <w:t>целевая программа «Переоснащение лечебно-профилактических учреждений республики рентгеновским оборудованием на 2010–2019 годы»;</w:t>
      </w:r>
    </w:p>
    <w:p w:rsidR="007A747B" w:rsidRPr="00BF1EB5" w:rsidRDefault="007A747B" w:rsidP="00930CD7">
      <w:pPr>
        <w:ind w:firstLine="680"/>
        <w:jc w:val="both"/>
        <w:rPr>
          <w:sz w:val="28"/>
          <w:szCs w:val="28"/>
        </w:rPr>
      </w:pPr>
      <w:r w:rsidRPr="00BF1EB5">
        <w:rPr>
          <w:sz w:val="28"/>
          <w:szCs w:val="28"/>
        </w:rPr>
        <w:t>б) исключен;</w:t>
      </w:r>
    </w:p>
    <w:p w:rsidR="007A747B" w:rsidRPr="00BF1EB5" w:rsidRDefault="007A747B" w:rsidP="004B58C3">
      <w:pPr>
        <w:autoSpaceDE w:val="0"/>
        <w:autoSpaceDN w:val="0"/>
        <w:adjustRightInd w:val="0"/>
        <w:ind w:firstLine="748"/>
        <w:jc w:val="both"/>
        <w:rPr>
          <w:rStyle w:val="margin"/>
          <w:sz w:val="28"/>
          <w:szCs w:val="28"/>
        </w:rPr>
      </w:pPr>
      <w:r w:rsidRPr="00BF1EB5">
        <w:rPr>
          <w:rStyle w:val="margin"/>
          <w:sz w:val="28"/>
          <w:szCs w:val="28"/>
        </w:rPr>
        <w:t>в) государственная программа развития агропромышленного комплекса Приднестровской Молдавской Республики на 2019–2026 годы по следующим направлениям:</w:t>
      </w:r>
    </w:p>
    <w:p w:rsidR="007A747B" w:rsidRPr="00BF1EB5" w:rsidRDefault="007A747B" w:rsidP="004B58C3">
      <w:pPr>
        <w:autoSpaceDE w:val="0"/>
        <w:autoSpaceDN w:val="0"/>
        <w:adjustRightInd w:val="0"/>
        <w:ind w:firstLine="720"/>
        <w:jc w:val="both"/>
        <w:rPr>
          <w:rStyle w:val="margin"/>
          <w:sz w:val="28"/>
          <w:szCs w:val="28"/>
        </w:rPr>
      </w:pPr>
      <w:r w:rsidRPr="00BF1EB5">
        <w:rPr>
          <w:rStyle w:val="margin"/>
          <w:sz w:val="28"/>
          <w:szCs w:val="28"/>
        </w:rPr>
        <w:t>1) субсидирование части затрат на покупку импортных племенных нетелей крупного рогатого скота молочного направления;</w:t>
      </w:r>
    </w:p>
    <w:p w:rsidR="007A747B" w:rsidRPr="00BF1EB5" w:rsidRDefault="007A747B" w:rsidP="004B58C3">
      <w:pPr>
        <w:ind w:firstLine="680"/>
        <w:jc w:val="both"/>
        <w:rPr>
          <w:sz w:val="28"/>
          <w:szCs w:val="28"/>
        </w:rPr>
      </w:pPr>
      <w:r w:rsidRPr="00BF1EB5">
        <w:rPr>
          <w:rStyle w:val="margin"/>
          <w:sz w:val="28"/>
          <w:szCs w:val="28"/>
        </w:rPr>
        <w:t>2) субсидирование покупки посадочного материала для закладки косточковых садов</w:t>
      </w:r>
      <w:r w:rsidRPr="00BF1EB5">
        <w:rPr>
          <w:sz w:val="28"/>
          <w:szCs w:val="28"/>
        </w:rPr>
        <w:t xml:space="preserve">. </w:t>
      </w:r>
    </w:p>
    <w:p w:rsidR="007A747B" w:rsidRPr="00A65FB4" w:rsidRDefault="007A747B" w:rsidP="00A65FB4">
      <w:pPr>
        <w:pStyle w:val="a8"/>
        <w:ind w:firstLine="709"/>
        <w:rPr>
          <w:sz w:val="28"/>
          <w:szCs w:val="28"/>
        </w:rPr>
      </w:pPr>
      <w:r w:rsidRPr="00BF1EB5">
        <w:rPr>
          <w:sz w:val="28"/>
          <w:szCs w:val="28"/>
        </w:rPr>
        <w:t xml:space="preserve">3. Направить часть остатка целевых средств, направленных в </w:t>
      </w:r>
      <w:r w:rsidRPr="00BF1EB5">
        <w:rPr>
          <w:sz w:val="28"/>
          <w:szCs w:val="28"/>
        </w:rPr>
        <w:br/>
        <w:t>2017 году Правительством Приднестровской Молдавской</w:t>
      </w:r>
      <w:r w:rsidRPr="00A65FB4">
        <w:rPr>
          <w:sz w:val="28"/>
          <w:szCs w:val="28"/>
        </w:rPr>
        <w:t xml:space="preserve"> Республики для погашения кредиторской задолженности по проведению ремонтных работ на социально значимых объектах (программа «Приоритет»), по состоянию на </w:t>
      </w:r>
      <w:r w:rsidRPr="00A65FB4">
        <w:rPr>
          <w:sz w:val="28"/>
          <w:szCs w:val="28"/>
        </w:rPr>
        <w:br/>
        <w:t>1 января 2019 года в сумме 144 651 рубль для погашения кредиторской задолженности за выполненные работы по ремонту мягкой кровли здания государственного учреждения «Бендерский центр матери и ребенка».</w:t>
      </w:r>
    </w:p>
    <w:p w:rsidR="007A747B" w:rsidRPr="00A65FB4" w:rsidRDefault="007A747B" w:rsidP="00A65FB4">
      <w:pPr>
        <w:ind w:firstLine="709"/>
        <w:jc w:val="both"/>
        <w:rPr>
          <w:sz w:val="28"/>
          <w:szCs w:val="28"/>
        </w:rPr>
      </w:pPr>
      <w:r w:rsidRPr="00A65FB4">
        <w:rPr>
          <w:sz w:val="28"/>
          <w:szCs w:val="28"/>
        </w:rPr>
        <w:t>Финансирование погашения кредиторской задолженности за выполненные работы по ремонту мягкой кровли здания государственного учреждения «Бендерский центр матери и ребенка» производится в текущем 2019 финансовом году без учета требований действующего законодательства Приднестровской Молдавской Республики в части проведения тендера и регистрации ранее заключенных договоров на основании актов сверки.</w:t>
      </w:r>
    </w:p>
    <w:p w:rsidR="007A747B" w:rsidRPr="005F2304" w:rsidRDefault="007A747B" w:rsidP="00CC034C">
      <w:pPr>
        <w:ind w:firstLine="748"/>
        <w:jc w:val="both"/>
        <w:rPr>
          <w:b/>
          <w:sz w:val="28"/>
          <w:szCs w:val="28"/>
        </w:rPr>
      </w:pPr>
    </w:p>
    <w:p w:rsidR="007A747B" w:rsidRPr="005F2304" w:rsidRDefault="007A747B" w:rsidP="00CC034C">
      <w:pPr>
        <w:ind w:firstLine="748"/>
        <w:jc w:val="both"/>
        <w:rPr>
          <w:sz w:val="28"/>
          <w:szCs w:val="28"/>
        </w:rPr>
      </w:pPr>
      <w:r w:rsidRPr="005F2304">
        <w:rPr>
          <w:b/>
          <w:sz w:val="28"/>
          <w:szCs w:val="28"/>
        </w:rPr>
        <w:t>Статья 26-1</w:t>
      </w:r>
      <w:r w:rsidRPr="005F2304">
        <w:rPr>
          <w:sz w:val="28"/>
          <w:szCs w:val="28"/>
        </w:rPr>
        <w:t>.</w:t>
      </w:r>
    </w:p>
    <w:p w:rsidR="007A747B" w:rsidRPr="005F2304" w:rsidRDefault="007A747B" w:rsidP="00CC034C">
      <w:pPr>
        <w:jc w:val="both"/>
        <w:outlineLvl w:val="1"/>
        <w:rPr>
          <w:b/>
          <w:i/>
        </w:rPr>
      </w:pPr>
      <w:r w:rsidRPr="005F2304">
        <w:rPr>
          <w:b/>
          <w:i/>
        </w:rPr>
        <w:t>-- Закон дополнен статьей 26-1 (Закон № 137-ЗИД-</w:t>
      </w:r>
      <w:r w:rsidRPr="005F2304">
        <w:rPr>
          <w:b/>
          <w:i/>
          <w:lang w:val="en-US"/>
        </w:rPr>
        <w:t>VI</w:t>
      </w:r>
      <w:r w:rsidRPr="005F2304">
        <w:rPr>
          <w:b/>
          <w:i/>
        </w:rPr>
        <w:t xml:space="preserve"> от 23.07.19г);</w:t>
      </w:r>
    </w:p>
    <w:p w:rsidR="007A747B" w:rsidRPr="005F2304" w:rsidRDefault="007A747B" w:rsidP="00CC034C">
      <w:pPr>
        <w:ind w:firstLine="748"/>
        <w:jc w:val="both"/>
        <w:rPr>
          <w:sz w:val="28"/>
          <w:szCs w:val="28"/>
        </w:rPr>
      </w:pPr>
    </w:p>
    <w:p w:rsidR="007A747B" w:rsidRPr="005F2304" w:rsidRDefault="007A747B" w:rsidP="00CC034C">
      <w:pPr>
        <w:ind w:firstLine="748"/>
        <w:jc w:val="both"/>
        <w:rPr>
          <w:sz w:val="28"/>
          <w:szCs w:val="28"/>
        </w:rPr>
      </w:pPr>
      <w:r w:rsidRPr="005F2304">
        <w:rPr>
          <w:sz w:val="28"/>
          <w:szCs w:val="28"/>
        </w:rPr>
        <w:t xml:space="preserve">Установить, что в 2019 году из республиканского бюджета на проведение процесса приватизации имущества, находящегося в государственной собственности, выделяются средства в сумме не более </w:t>
      </w:r>
      <w:r w:rsidRPr="005F2304">
        <w:rPr>
          <w:sz w:val="28"/>
          <w:szCs w:val="28"/>
        </w:rPr>
        <w:br/>
        <w:t xml:space="preserve">1 453 977 рублей. </w:t>
      </w:r>
    </w:p>
    <w:p w:rsidR="007A747B" w:rsidRPr="005F2304" w:rsidRDefault="007A747B" w:rsidP="00CC034C">
      <w:pPr>
        <w:ind w:firstLine="680"/>
        <w:jc w:val="both"/>
        <w:rPr>
          <w:rStyle w:val="ae"/>
          <w:b w:val="0"/>
          <w:bCs/>
          <w:sz w:val="28"/>
          <w:szCs w:val="28"/>
        </w:rPr>
      </w:pPr>
      <w:r w:rsidRPr="005F2304">
        <w:rPr>
          <w:sz w:val="28"/>
          <w:szCs w:val="28"/>
        </w:rPr>
        <w:lastRenderedPageBreak/>
        <w:t>Расходование средств, запланированных на проведение разгосударствления и приватизации, осуществляется в соответствии со сметой расходов, утвержденной Приложением № 29 к настоящему Закону.</w:t>
      </w:r>
    </w:p>
    <w:p w:rsidR="007A747B" w:rsidRPr="005F2304" w:rsidRDefault="007A747B" w:rsidP="00BB1448">
      <w:pPr>
        <w:ind w:firstLine="680"/>
        <w:jc w:val="both"/>
        <w:outlineLvl w:val="1"/>
        <w:rPr>
          <w:rStyle w:val="ae"/>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27</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C52854" w:rsidRDefault="007A747B" w:rsidP="00CC05C5">
      <w:pPr>
        <w:jc w:val="both"/>
        <w:outlineLvl w:val="1"/>
        <w:rPr>
          <w:b/>
          <w:i/>
        </w:rPr>
      </w:pPr>
      <w:r>
        <w:rPr>
          <w:b/>
          <w:i/>
        </w:rPr>
        <w:t xml:space="preserve">-- Статья 27 в </w:t>
      </w:r>
      <w:r w:rsidRPr="00CC05C5">
        <w:rPr>
          <w:b/>
          <w:i/>
          <w:color w:val="008000"/>
        </w:rPr>
        <w:t>новой редакции</w:t>
      </w:r>
      <w:r>
        <w:rPr>
          <w:b/>
          <w:i/>
        </w:rPr>
        <w:t xml:space="preserve">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 w:val="0"/>
          <w:bCs/>
          <w:sz w:val="28"/>
          <w:szCs w:val="28"/>
        </w:rPr>
      </w:pPr>
    </w:p>
    <w:p w:rsidR="007A747B" w:rsidRPr="00CC05C5" w:rsidRDefault="007A747B" w:rsidP="00CC05C5">
      <w:pPr>
        <w:ind w:firstLine="709"/>
        <w:jc w:val="both"/>
        <w:rPr>
          <w:sz w:val="28"/>
          <w:szCs w:val="28"/>
        </w:rPr>
      </w:pPr>
      <w:r w:rsidRPr="00CC05C5">
        <w:rPr>
          <w:sz w:val="28"/>
          <w:szCs w:val="28"/>
        </w:rPr>
        <w:t>Установить, что в 2019 году из республиканского бюджета на поддержку агропромышленного и мелиоративного комплекса направляются средства в сумме 3 500 000 рублей, в том числе на поддержку мелиоративного комплекса – 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в сумме 2 000 000 рублей в соответствии с частью третьей пункта 3 статьи 22 настоящего Закона.</w:t>
      </w:r>
    </w:p>
    <w:p w:rsidR="007A747B" w:rsidRPr="00CC05C5" w:rsidRDefault="007A747B" w:rsidP="00CC05C5">
      <w:pPr>
        <w:ind w:firstLine="680"/>
        <w:jc w:val="both"/>
        <w:rPr>
          <w:sz w:val="28"/>
          <w:szCs w:val="28"/>
        </w:rPr>
      </w:pPr>
      <w:r w:rsidRPr="00CC05C5">
        <w:rPr>
          <w:sz w:val="28"/>
          <w:szCs w:val="28"/>
        </w:rPr>
        <w:t xml:space="preserve">Расходование средств, запланированных на финансирование поддержки агропромышленного и мелиоративного комплекса, осуществляется в соответствии со сметой расходов, утвержденной Приложением № 20 к настоящему Закону. </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rStyle w:val="ae"/>
          <w:b w:val="0"/>
          <w:sz w:val="28"/>
          <w:szCs w:val="28"/>
        </w:rPr>
      </w:pPr>
      <w:r w:rsidRPr="00C773D8">
        <w:rPr>
          <w:rStyle w:val="ae"/>
          <w:bCs/>
          <w:sz w:val="28"/>
          <w:szCs w:val="28"/>
        </w:rPr>
        <w:t>Статья 28</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Установить, что в 2019 году в составе расходов республиканского бюджета предусмотрены средства в сумме 86 400 000 рублей на покрытие убытков субъектов естественных монополий, связанных с установлением предельных тарифов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деятельности.</w:t>
      </w:r>
    </w:p>
    <w:p w:rsidR="007A747B" w:rsidRPr="00C773D8" w:rsidRDefault="007A747B" w:rsidP="00930CD7">
      <w:pPr>
        <w:ind w:firstLine="680"/>
        <w:jc w:val="both"/>
        <w:rPr>
          <w:bCs/>
          <w:sz w:val="28"/>
          <w:szCs w:val="28"/>
        </w:rPr>
      </w:pPr>
    </w:p>
    <w:p w:rsidR="007A747B" w:rsidRPr="00C773D8" w:rsidRDefault="007A747B" w:rsidP="00BB1448">
      <w:pPr>
        <w:ind w:firstLine="680"/>
        <w:jc w:val="both"/>
        <w:outlineLvl w:val="1"/>
        <w:rPr>
          <w:rStyle w:val="ae"/>
          <w:b w:val="0"/>
          <w:sz w:val="28"/>
          <w:szCs w:val="28"/>
        </w:rPr>
      </w:pPr>
      <w:r w:rsidRPr="00C773D8">
        <w:rPr>
          <w:rStyle w:val="ae"/>
          <w:sz w:val="28"/>
          <w:szCs w:val="28"/>
        </w:rPr>
        <w:t xml:space="preserve">Статья </w:t>
      </w:r>
      <w:r w:rsidRPr="00C773D8">
        <w:rPr>
          <w:rStyle w:val="ae"/>
          <w:bCs/>
          <w:sz w:val="28"/>
          <w:szCs w:val="28"/>
        </w:rPr>
        <w:t>29</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Установить, что в 2019 году за счет средств республиканского бюджета производится финансирование мероприятий по обновлению учебного фонда организаций образования с молдавским языком обучения, организаций образования с русским языком обучения (издание учебников по официальному языку и по литературе родного края), организаций образования с украинским языком обучения в сумме 1 000 000 рублей.</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rStyle w:val="ae"/>
          <w:b w:val="0"/>
          <w:sz w:val="28"/>
          <w:szCs w:val="28"/>
        </w:rPr>
      </w:pPr>
      <w:r w:rsidRPr="00C773D8">
        <w:rPr>
          <w:rStyle w:val="ae"/>
          <w:sz w:val="28"/>
          <w:szCs w:val="28"/>
        </w:rPr>
        <w:t xml:space="preserve">Статья </w:t>
      </w:r>
      <w:r w:rsidRPr="00C773D8">
        <w:rPr>
          <w:rStyle w:val="ae"/>
          <w:bCs/>
          <w:sz w:val="28"/>
          <w:szCs w:val="28"/>
        </w:rPr>
        <w:t>30</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 xml:space="preserve">Установить, что в 2019 году во исполнение действия Закона Приднестровской Молдавской Республики «О статусе столицы Приднестровской Молдавской Республики» на цели осуществления городом Тирасполем функций столицы производится финансирование </w:t>
      </w:r>
      <w:r w:rsidRPr="00C773D8">
        <w:rPr>
          <w:sz w:val="28"/>
          <w:szCs w:val="28"/>
        </w:rPr>
        <w:br/>
        <w:t>в сумме 499 587 рублей в соответствии со сметой расходов, утвержденной Приложением № 21 к настоящему Закону.</w:t>
      </w:r>
    </w:p>
    <w:p w:rsidR="007A747B" w:rsidRPr="005F2304" w:rsidRDefault="007A747B" w:rsidP="00CE61DE">
      <w:pPr>
        <w:tabs>
          <w:tab w:val="left" w:pos="640"/>
          <w:tab w:val="left" w:pos="2073"/>
        </w:tabs>
        <w:ind w:firstLine="748"/>
        <w:jc w:val="both"/>
        <w:rPr>
          <w:b/>
          <w:sz w:val="28"/>
          <w:szCs w:val="28"/>
        </w:rPr>
      </w:pPr>
    </w:p>
    <w:p w:rsidR="007A747B" w:rsidRPr="005F2304" w:rsidRDefault="007A747B" w:rsidP="00CE61DE">
      <w:pPr>
        <w:tabs>
          <w:tab w:val="left" w:pos="640"/>
          <w:tab w:val="left" w:pos="2073"/>
        </w:tabs>
        <w:ind w:firstLine="748"/>
        <w:jc w:val="both"/>
        <w:rPr>
          <w:sz w:val="28"/>
          <w:szCs w:val="28"/>
        </w:rPr>
      </w:pPr>
      <w:r w:rsidRPr="005F2304">
        <w:rPr>
          <w:b/>
          <w:sz w:val="28"/>
          <w:szCs w:val="28"/>
        </w:rPr>
        <w:t>Статья 30-1</w:t>
      </w:r>
      <w:r w:rsidRPr="005F2304">
        <w:rPr>
          <w:sz w:val="28"/>
          <w:szCs w:val="28"/>
        </w:rPr>
        <w:t>.</w:t>
      </w:r>
    </w:p>
    <w:p w:rsidR="007A747B" w:rsidRPr="005F2304" w:rsidRDefault="007A747B" w:rsidP="00CE61DE">
      <w:pPr>
        <w:jc w:val="both"/>
        <w:outlineLvl w:val="1"/>
        <w:rPr>
          <w:b/>
          <w:i/>
        </w:rPr>
      </w:pPr>
      <w:r w:rsidRPr="005F2304">
        <w:rPr>
          <w:b/>
          <w:i/>
        </w:rPr>
        <w:t>-- Закон дополнен статьей 30-1 (Закон № 137-ЗИД-</w:t>
      </w:r>
      <w:r w:rsidRPr="005F2304">
        <w:rPr>
          <w:b/>
          <w:i/>
          <w:lang w:val="en-US"/>
        </w:rPr>
        <w:t>VI</w:t>
      </w:r>
      <w:r w:rsidRPr="005F2304">
        <w:rPr>
          <w:b/>
          <w:i/>
        </w:rPr>
        <w:t xml:space="preserve"> от 23.07.19г);</w:t>
      </w:r>
    </w:p>
    <w:p w:rsidR="007A747B" w:rsidRPr="005F2304" w:rsidRDefault="007A747B" w:rsidP="00CE61DE">
      <w:pPr>
        <w:tabs>
          <w:tab w:val="left" w:pos="640"/>
          <w:tab w:val="left" w:pos="2073"/>
        </w:tabs>
        <w:ind w:firstLine="748"/>
        <w:jc w:val="both"/>
        <w:rPr>
          <w:sz w:val="28"/>
          <w:szCs w:val="28"/>
        </w:rPr>
      </w:pPr>
    </w:p>
    <w:p w:rsidR="007A747B" w:rsidRPr="005F2304" w:rsidRDefault="007A747B" w:rsidP="00CE61DE">
      <w:pPr>
        <w:ind w:firstLine="748"/>
        <w:jc w:val="both"/>
        <w:rPr>
          <w:sz w:val="28"/>
          <w:szCs w:val="28"/>
        </w:rPr>
      </w:pPr>
      <w:r w:rsidRPr="005F2304">
        <w:rPr>
          <w:sz w:val="28"/>
          <w:szCs w:val="28"/>
        </w:rPr>
        <w:t>1. Установить, что в 2019 году из республиканского бюджета на финансирование государственного заказа по оказанию консалтинговых (консультационных) услуг по корпоративному управлению акционерными обществами, сопровождению процедур банкротства и ликвидации акционерных обществ с государственным участием, проведению анализа финансового состояния государственных учреждений и государственных (муниципальных) унитарных предприятий направляются средства в сумме 1 300 000 рублей в соответствии с договором, заключенным уполномоченным Правительством Приднестровской Молдавской Республики исполнительным органом государственной власти с ОАО «Государственная управляющая компания».</w:t>
      </w:r>
    </w:p>
    <w:p w:rsidR="007A747B" w:rsidRPr="005F2304" w:rsidRDefault="007A747B" w:rsidP="00CE61DE">
      <w:pPr>
        <w:ind w:firstLine="748"/>
        <w:jc w:val="both"/>
        <w:rPr>
          <w:sz w:val="28"/>
          <w:szCs w:val="28"/>
        </w:rPr>
      </w:pPr>
      <w:r w:rsidRPr="005F2304">
        <w:rPr>
          <w:sz w:val="28"/>
          <w:szCs w:val="28"/>
        </w:rPr>
        <w:t>2. Установить, что в 2019 году порядок формирования и механизм реализации государственного заказа утверждаются нормативным правовым актом Правительства Приднестровской Молдавской Республики.</w:t>
      </w:r>
    </w:p>
    <w:p w:rsidR="007A747B" w:rsidRPr="005F2304"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31</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C52854" w:rsidRDefault="007A747B" w:rsidP="00CB5245">
      <w:pPr>
        <w:jc w:val="both"/>
        <w:outlineLvl w:val="1"/>
        <w:rPr>
          <w:b/>
          <w:i/>
        </w:rPr>
      </w:pPr>
      <w:r>
        <w:rPr>
          <w:b/>
          <w:i/>
        </w:rPr>
        <w:t xml:space="preserve">-- Статья 31 в </w:t>
      </w:r>
      <w:r w:rsidRPr="00CC05C5">
        <w:rPr>
          <w:b/>
          <w:i/>
          <w:color w:val="008000"/>
        </w:rPr>
        <w:t>новой редакции</w:t>
      </w:r>
      <w:r>
        <w:rPr>
          <w:b/>
          <w:i/>
        </w:rPr>
        <w:t xml:space="preserve">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 w:val="0"/>
          <w:bCs/>
          <w:sz w:val="28"/>
          <w:szCs w:val="28"/>
        </w:rPr>
      </w:pPr>
    </w:p>
    <w:p w:rsidR="007A747B" w:rsidRPr="00AA4D34" w:rsidRDefault="007A747B" w:rsidP="00AA4D34">
      <w:pPr>
        <w:ind w:firstLine="709"/>
        <w:jc w:val="both"/>
        <w:rPr>
          <w:sz w:val="28"/>
          <w:szCs w:val="28"/>
        </w:rPr>
      </w:pPr>
      <w:r w:rsidRPr="00AA4D34">
        <w:rPr>
          <w:sz w:val="28"/>
          <w:szCs w:val="28"/>
        </w:rPr>
        <w:t>В 2019 году осуществляются выплаты:</w:t>
      </w:r>
    </w:p>
    <w:p w:rsidR="007A747B" w:rsidRPr="00AA4D34" w:rsidRDefault="007A747B" w:rsidP="00AA4D34">
      <w:pPr>
        <w:ind w:firstLine="709"/>
        <w:jc w:val="both"/>
        <w:rPr>
          <w:sz w:val="28"/>
          <w:szCs w:val="28"/>
        </w:rPr>
      </w:pPr>
      <w:r w:rsidRPr="00AA4D34">
        <w:rPr>
          <w:sz w:val="28"/>
          <w:szCs w:val="28"/>
        </w:rPr>
        <w:t xml:space="preserve">а) единовременной материальной помощи ко Дню памяти и скорби </w:t>
      </w:r>
      <w:r w:rsidRPr="00AA4D34">
        <w:rPr>
          <w:sz w:val="28"/>
          <w:szCs w:val="28"/>
        </w:rPr>
        <w:br/>
        <w:t>по погибшим в городе Бендеры в размере 500 (пятисот) рублей Приднестровской Молдавской Республики на каждого получателя следующим категориям граждан:</w:t>
      </w:r>
    </w:p>
    <w:p w:rsidR="007A747B" w:rsidRPr="00AA4D34" w:rsidRDefault="007A747B" w:rsidP="00AA4D34">
      <w:pPr>
        <w:ind w:firstLine="709"/>
        <w:jc w:val="both"/>
        <w:rPr>
          <w:sz w:val="28"/>
          <w:szCs w:val="28"/>
        </w:rPr>
      </w:pPr>
      <w:r w:rsidRPr="00AA4D34">
        <w:rPr>
          <w:sz w:val="28"/>
          <w:szCs w:val="28"/>
        </w:rPr>
        <w:t>1)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7A747B" w:rsidRPr="00AA4D34" w:rsidRDefault="007A747B" w:rsidP="00AA4D34">
      <w:pPr>
        <w:ind w:firstLine="709"/>
        <w:jc w:val="both"/>
        <w:rPr>
          <w:sz w:val="28"/>
          <w:szCs w:val="28"/>
        </w:rPr>
      </w:pPr>
      <w:r w:rsidRPr="00AA4D34">
        <w:rPr>
          <w:sz w:val="28"/>
          <w:szCs w:val="28"/>
        </w:rPr>
        <w:t>2)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связанного с участием в боевых действиях по защите Приднестровской Молдавской Республики;</w:t>
      </w:r>
    </w:p>
    <w:p w:rsidR="007A747B" w:rsidRPr="00AA4D34" w:rsidRDefault="007A747B" w:rsidP="00AA4D34">
      <w:pPr>
        <w:ind w:firstLine="709"/>
        <w:jc w:val="both"/>
        <w:rPr>
          <w:color w:val="000000"/>
          <w:sz w:val="28"/>
          <w:szCs w:val="28"/>
          <w:shd w:val="clear" w:color="auto" w:fill="FFFFFF"/>
        </w:rPr>
      </w:pPr>
      <w:r w:rsidRPr="00AA4D34">
        <w:rPr>
          <w:color w:val="000000"/>
          <w:sz w:val="28"/>
          <w:szCs w:val="28"/>
          <w:shd w:val="clear" w:color="auto" w:fill="FFFFFF"/>
        </w:rPr>
        <w:t>3) 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связанного с участием в боевых действиях по защите Приднестровской Молдавской Республики;</w:t>
      </w:r>
    </w:p>
    <w:p w:rsidR="007A747B" w:rsidRPr="00AA4D34" w:rsidRDefault="007A747B" w:rsidP="00AA4D34">
      <w:pPr>
        <w:ind w:firstLine="709"/>
        <w:jc w:val="both"/>
        <w:rPr>
          <w:sz w:val="28"/>
          <w:szCs w:val="28"/>
        </w:rPr>
      </w:pPr>
      <w:r w:rsidRPr="00AA4D34">
        <w:rPr>
          <w:sz w:val="28"/>
          <w:szCs w:val="28"/>
        </w:rPr>
        <w:t xml:space="preserve">4) несовершеннолетние дети в возрасте до 18 (восемнадцати) лет (при обучении по очной форме – до его окончания, но не более чем до достижения возраста 23 (двадцати трех) лет) участников боевых действий по защите Приднестровской Молдавской Республики, погибших либо умерших </w:t>
      </w:r>
      <w:r w:rsidRPr="00AA4D34">
        <w:rPr>
          <w:sz w:val="28"/>
          <w:szCs w:val="28"/>
        </w:rPr>
        <w:lastRenderedPageBreak/>
        <w:t>вследствие ранения, контузии, увечья или заболевания, связанного с участием в боевых действиях по защите Приднестровской Молдавской Республики;</w:t>
      </w:r>
    </w:p>
    <w:p w:rsidR="007A747B" w:rsidRPr="00AA4D34" w:rsidRDefault="007A747B" w:rsidP="00AA4D34">
      <w:pPr>
        <w:ind w:firstLine="709"/>
        <w:jc w:val="both"/>
        <w:rPr>
          <w:sz w:val="28"/>
          <w:szCs w:val="28"/>
        </w:rPr>
      </w:pPr>
      <w:r w:rsidRPr="00AA4D34">
        <w:rPr>
          <w:sz w:val="28"/>
          <w:szCs w:val="28"/>
        </w:rPr>
        <w:t>5) вдовы,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7A747B" w:rsidRPr="00AA4D34" w:rsidRDefault="007A747B" w:rsidP="00AA4D34">
      <w:pPr>
        <w:ind w:firstLine="709"/>
        <w:jc w:val="both"/>
        <w:rPr>
          <w:sz w:val="28"/>
          <w:szCs w:val="28"/>
        </w:rPr>
      </w:pPr>
      <w:r w:rsidRPr="00AA4D34">
        <w:rPr>
          <w:sz w:val="28"/>
          <w:szCs w:val="28"/>
        </w:rPr>
        <w:t>6) несовершеннолетние дети в возрасте до 18 (восемнадцати) лет (при обучении по очной форме – до его окончания, но не более чем до достижения возраста 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либо на территории других государств, перечень которых установлен действующим законодательством Приднестровской Молдавской Республики, независимо от причины смерти;</w:t>
      </w:r>
    </w:p>
    <w:p w:rsidR="007A747B" w:rsidRPr="00AA4D34" w:rsidRDefault="007A747B" w:rsidP="00AA4D34">
      <w:pPr>
        <w:ind w:firstLine="709"/>
        <w:jc w:val="both"/>
        <w:rPr>
          <w:sz w:val="28"/>
          <w:szCs w:val="28"/>
        </w:rPr>
      </w:pPr>
      <w:r w:rsidRPr="00AA4D34">
        <w:rPr>
          <w:sz w:val="28"/>
          <w:szCs w:val="28"/>
        </w:rPr>
        <w:t>б) единовременной материальной помощи в размере 10 000 рублей на каждого получателя следующих категорий граждан в целях улучшения их жилищно-бытовых условий:</w:t>
      </w:r>
    </w:p>
    <w:p w:rsidR="007A747B" w:rsidRPr="00AA4D34" w:rsidRDefault="007A747B" w:rsidP="00AA4D34">
      <w:pPr>
        <w:ind w:firstLine="709"/>
        <w:jc w:val="both"/>
        <w:rPr>
          <w:sz w:val="28"/>
          <w:szCs w:val="28"/>
        </w:rPr>
      </w:pPr>
      <w:r w:rsidRPr="00AA4D34">
        <w:rPr>
          <w:sz w:val="28"/>
          <w:szCs w:val="28"/>
        </w:rPr>
        <w:t>1)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связанного с участием в боевых действиях по защите Приднестровской Молдавской Республики;</w:t>
      </w:r>
    </w:p>
    <w:p w:rsidR="007A747B" w:rsidRPr="00AA4D34" w:rsidRDefault="007A747B" w:rsidP="00AA4D34">
      <w:pPr>
        <w:ind w:firstLine="709"/>
        <w:jc w:val="both"/>
        <w:rPr>
          <w:sz w:val="28"/>
          <w:szCs w:val="28"/>
        </w:rPr>
      </w:pPr>
      <w:r w:rsidRPr="00AA4D34">
        <w:rPr>
          <w:sz w:val="28"/>
          <w:szCs w:val="28"/>
        </w:rPr>
        <w:t xml:space="preserve">2) </w:t>
      </w:r>
      <w:r w:rsidRPr="00AA4D34">
        <w:rPr>
          <w:color w:val="000000"/>
          <w:sz w:val="28"/>
          <w:szCs w:val="28"/>
          <w:shd w:val="clear" w:color="auto" w:fill="FFFFFF"/>
        </w:rPr>
        <w:t>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связанного с участием в боевых действиях по защите Приднестровской Молдавской Республики</w:t>
      </w:r>
      <w:r w:rsidRPr="00AA4D34">
        <w:rPr>
          <w:sz w:val="28"/>
          <w:szCs w:val="28"/>
        </w:rPr>
        <w:t>;</w:t>
      </w:r>
    </w:p>
    <w:p w:rsidR="007A747B" w:rsidRPr="00AA4D34" w:rsidRDefault="007A747B" w:rsidP="00AA4D34">
      <w:pPr>
        <w:ind w:firstLine="709"/>
        <w:jc w:val="both"/>
        <w:rPr>
          <w:sz w:val="28"/>
          <w:szCs w:val="28"/>
        </w:rPr>
      </w:pPr>
      <w:r w:rsidRPr="00AA4D34">
        <w:rPr>
          <w:sz w:val="28"/>
          <w:szCs w:val="28"/>
        </w:rPr>
        <w:t>3) вдовы,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7A747B" w:rsidRPr="00AA4D34" w:rsidRDefault="007A747B" w:rsidP="00AA4D34">
      <w:pPr>
        <w:ind w:firstLine="680"/>
        <w:jc w:val="both"/>
        <w:rPr>
          <w:sz w:val="28"/>
          <w:szCs w:val="28"/>
        </w:rPr>
      </w:pPr>
      <w:r w:rsidRPr="00AA4D34">
        <w:rPr>
          <w:sz w:val="28"/>
          <w:szCs w:val="28"/>
        </w:rPr>
        <w:t>Порядок осуществления единовременных выплат, указанных в настоящей статье, устанавливается нормативным правовым актом Правительства Приднестровской Молдавской Республики.</w:t>
      </w:r>
    </w:p>
    <w:p w:rsidR="007A747B" w:rsidRPr="00C773D8" w:rsidRDefault="007A747B" w:rsidP="00930CD7">
      <w:pPr>
        <w:ind w:firstLine="680"/>
        <w:jc w:val="both"/>
        <w:rPr>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32</w:t>
      </w:r>
      <w:r w:rsidRPr="00C773D8">
        <w:rPr>
          <w:rStyle w:val="ae"/>
          <w:b w:val="0"/>
          <w:bCs/>
          <w:sz w:val="28"/>
          <w:szCs w:val="28"/>
        </w:rPr>
        <w:t xml:space="preserve">. </w:t>
      </w:r>
    </w:p>
    <w:p w:rsidR="007A747B" w:rsidRPr="003D5137" w:rsidRDefault="007A747B" w:rsidP="00B56FC5">
      <w:pPr>
        <w:jc w:val="both"/>
        <w:rPr>
          <w:b/>
          <w:i/>
        </w:rPr>
      </w:pPr>
      <w:r>
        <w:rPr>
          <w:b/>
          <w:i/>
        </w:rPr>
        <w:t xml:space="preserve">-- Пункт 1 статьи 32 дополнен частью четвертой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C773D8" w:rsidRDefault="007A747B" w:rsidP="00BB1448">
      <w:pPr>
        <w:ind w:firstLine="680"/>
        <w:jc w:val="both"/>
        <w:outlineLvl w:val="1"/>
        <w:rPr>
          <w:rStyle w:val="ae"/>
          <w:b w:val="0"/>
          <w:bCs/>
          <w:sz w:val="28"/>
          <w:szCs w:val="28"/>
        </w:rPr>
      </w:pPr>
    </w:p>
    <w:p w:rsidR="007A747B" w:rsidRPr="00C773D8" w:rsidRDefault="007A747B" w:rsidP="00930CD7">
      <w:pPr>
        <w:ind w:firstLine="680"/>
        <w:jc w:val="both"/>
        <w:rPr>
          <w:sz w:val="28"/>
          <w:szCs w:val="28"/>
        </w:rPr>
      </w:pPr>
      <w:r w:rsidRPr="00C773D8">
        <w:rPr>
          <w:sz w:val="28"/>
          <w:szCs w:val="28"/>
        </w:rPr>
        <w:t xml:space="preserve">1. Установить, что в 2019 году средства, поступившие в бюджет муниципального образования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остатки средств на счетах местных бюджетов от данных субсидий, не использованные в полном объеме </w:t>
      </w:r>
      <w:r w:rsidRPr="00C773D8">
        <w:rPr>
          <w:sz w:val="28"/>
          <w:szCs w:val="28"/>
        </w:rPr>
        <w:br/>
      </w:r>
      <w:r w:rsidRPr="00C773D8">
        <w:rPr>
          <w:sz w:val="28"/>
          <w:szCs w:val="28"/>
        </w:rPr>
        <w:lastRenderedPageBreak/>
        <w:t>в 2018 году, направляются на повторное кредитование с учетом целевого назначения ранее выданных средств, а именно:</w:t>
      </w:r>
    </w:p>
    <w:p w:rsidR="007A747B" w:rsidRPr="00C773D8" w:rsidRDefault="007A747B" w:rsidP="00930CD7">
      <w:pPr>
        <w:ind w:firstLine="680"/>
        <w:jc w:val="both"/>
        <w:rPr>
          <w:sz w:val="28"/>
          <w:szCs w:val="28"/>
        </w:rPr>
      </w:pPr>
      <w:r w:rsidRPr="00C773D8">
        <w:rPr>
          <w:sz w:val="28"/>
          <w:szCs w:val="28"/>
        </w:rPr>
        <w:t xml:space="preserve">а) на предоставление бюджетных кредитов молодым семьям на срок </w:t>
      </w:r>
      <w:r w:rsidRPr="00C773D8">
        <w:rPr>
          <w:sz w:val="28"/>
          <w:szCs w:val="28"/>
        </w:rPr>
        <w:br/>
        <w:t>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7A747B" w:rsidRPr="00C773D8" w:rsidRDefault="007A747B" w:rsidP="00930CD7">
      <w:pPr>
        <w:ind w:firstLine="680"/>
        <w:jc w:val="both"/>
        <w:rPr>
          <w:sz w:val="28"/>
          <w:szCs w:val="28"/>
        </w:rPr>
      </w:pPr>
      <w:r w:rsidRPr="00C773D8">
        <w:rPr>
          <w:sz w:val="28"/>
          <w:szCs w:val="28"/>
        </w:rPr>
        <w:t xml:space="preserve">б) на предоставление беспроцентных бюджетных кредитов на срок </w:t>
      </w:r>
      <w:r w:rsidRPr="00C773D8">
        <w:rPr>
          <w:sz w:val="28"/>
          <w:szCs w:val="28"/>
        </w:rPr>
        <w:br/>
        <w:t>до 5 (пяти) лет молодым специалистам органов внутренних дел, прокуратуры, Следственного комитета, системы просвещения,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произведенных на территории Приднестровской Молдавской Республики, в целях строительства нового жилья, а также на приобретение домовладений в сельской местности и городах местного значения;</w:t>
      </w:r>
    </w:p>
    <w:p w:rsidR="007A747B" w:rsidRPr="00C773D8" w:rsidRDefault="007A747B" w:rsidP="00930CD7">
      <w:pPr>
        <w:ind w:firstLine="680"/>
        <w:jc w:val="both"/>
        <w:rPr>
          <w:sz w:val="28"/>
          <w:szCs w:val="28"/>
        </w:rPr>
      </w:pPr>
      <w:r w:rsidRPr="00C773D8">
        <w:rPr>
          <w:sz w:val="28"/>
          <w:szCs w:val="28"/>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Pr="00C773D8">
        <w:rPr>
          <w:sz w:val="28"/>
          <w:szCs w:val="28"/>
        </w:rPr>
        <w:br/>
        <w:t>200 га, бюджетных кредитов по финансированию вышеуказанными субъектами кредитования расходов по приобретению горюче-смазочных материалов, кормов, семенного и посадочного материалов, удобрений и пестицидов для осуществления сельскохозяйственного производства, а также расходов по приобретению молодняка животных для выращивания и откорма;</w:t>
      </w:r>
    </w:p>
    <w:p w:rsidR="007A747B" w:rsidRPr="00C773D8" w:rsidRDefault="007A747B" w:rsidP="00930CD7">
      <w:pPr>
        <w:ind w:firstLine="680"/>
        <w:jc w:val="both"/>
        <w:rPr>
          <w:sz w:val="28"/>
          <w:szCs w:val="28"/>
        </w:rPr>
      </w:pPr>
      <w:r w:rsidRPr="00C773D8">
        <w:rPr>
          <w:sz w:val="28"/>
          <w:szCs w:val="28"/>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7A747B" w:rsidRPr="00C773D8" w:rsidRDefault="007A747B" w:rsidP="00930CD7">
      <w:pPr>
        <w:ind w:firstLine="680"/>
        <w:jc w:val="both"/>
        <w:rPr>
          <w:sz w:val="28"/>
          <w:szCs w:val="28"/>
        </w:rPr>
      </w:pPr>
      <w:r w:rsidRPr="00C773D8">
        <w:rPr>
          <w:sz w:val="28"/>
          <w:szCs w:val="28"/>
        </w:rPr>
        <w:t>Порядок предоставления кредитов, предусмотренных частью первой настоящего пункта, устанавливается Правительством Приднестровской Молдавской Республики.</w:t>
      </w:r>
    </w:p>
    <w:p w:rsidR="007A747B" w:rsidRPr="00AC36B5" w:rsidRDefault="007A747B" w:rsidP="00930CD7">
      <w:pPr>
        <w:ind w:firstLine="680"/>
        <w:jc w:val="both"/>
        <w:rPr>
          <w:sz w:val="28"/>
          <w:szCs w:val="28"/>
        </w:rPr>
      </w:pPr>
      <w:r w:rsidRPr="00C773D8">
        <w:rPr>
          <w:sz w:val="28"/>
          <w:szCs w:val="28"/>
        </w:rPr>
        <w:t xml:space="preserve">В случае необходимости в целях реализации программных мероприятий, предусмотренных подпунктом г) части первой настоящего пункта, </w:t>
      </w:r>
      <w:r w:rsidRPr="00C773D8">
        <w:rPr>
          <w:bCs/>
          <w:sz w:val="28"/>
          <w:szCs w:val="28"/>
        </w:rPr>
        <w:t xml:space="preserve">городским (районным) Советам народных депутатов при утверждении бюджетов муниципальных образований на 2019 год разрешается предусматривать норму, </w:t>
      </w:r>
      <w:r w:rsidRPr="00C773D8">
        <w:rPr>
          <w:sz w:val="28"/>
          <w:szCs w:val="28"/>
        </w:rPr>
        <w:t xml:space="preserve">направленную на возможность перераспределения средств с программных мероприятий, предусмотренных </w:t>
      </w:r>
      <w:r w:rsidRPr="00AC36B5">
        <w:rPr>
          <w:sz w:val="28"/>
          <w:szCs w:val="28"/>
        </w:rPr>
        <w:t xml:space="preserve">подпунктами а)–в) части первой настоящего пункта. </w:t>
      </w:r>
    </w:p>
    <w:p w:rsidR="007A747B" w:rsidRPr="00C773D8" w:rsidRDefault="007A747B" w:rsidP="00930CD7">
      <w:pPr>
        <w:ind w:firstLine="680"/>
        <w:jc w:val="both"/>
        <w:rPr>
          <w:sz w:val="28"/>
          <w:szCs w:val="28"/>
        </w:rPr>
      </w:pPr>
      <w:r w:rsidRPr="00AC36B5">
        <w:rPr>
          <w:sz w:val="28"/>
          <w:szCs w:val="28"/>
        </w:rPr>
        <w:t xml:space="preserve">В случае необходимости, в целях реализации программных мероприятий, предусмотренных подпунктами а)–б) части первой настоящего </w:t>
      </w:r>
      <w:r w:rsidRPr="00AC36B5">
        <w:rPr>
          <w:sz w:val="28"/>
          <w:szCs w:val="28"/>
        </w:rPr>
        <w:lastRenderedPageBreak/>
        <w:t>пункта, городским (районным) Советам народных депутатов при утверждении бюджетов муниципальных образований на 2019 год разрешается предусматривать норму, направленную на возможность перераспределения средств между программными мероприятиями, предусмотренными подпунктами а)–б) части первой настоящего пункта</w:t>
      </w:r>
      <w:r>
        <w:rPr>
          <w:color w:val="FF6600"/>
          <w:sz w:val="28"/>
          <w:szCs w:val="28"/>
        </w:rPr>
        <w:t>.</w:t>
      </w:r>
    </w:p>
    <w:p w:rsidR="007A747B" w:rsidRPr="00C773D8" w:rsidRDefault="007A747B" w:rsidP="00930CD7">
      <w:pPr>
        <w:ind w:firstLine="680"/>
        <w:jc w:val="both"/>
        <w:rPr>
          <w:sz w:val="28"/>
          <w:szCs w:val="28"/>
        </w:rPr>
      </w:pPr>
      <w:r w:rsidRPr="00C773D8">
        <w:rPr>
          <w:sz w:val="28"/>
          <w:szCs w:val="28"/>
        </w:rPr>
        <w:t xml:space="preserve">2. В целях реализации программных мероприятий, предусмотренных подпунктом а) части первой пункта 1 настоящей статьи, установить, что молодая семья, имеющая право на предоставление кредитов, – семья в первые 5 (пять) лет после заключения брака, при условии, что брак заключается супругами впервые и хотя бы один из них не достиг возраста </w:t>
      </w:r>
      <w:r w:rsidRPr="00C773D8">
        <w:rPr>
          <w:sz w:val="28"/>
          <w:szCs w:val="28"/>
        </w:rPr>
        <w:br/>
        <w:t>30 (тридцати) лет.</w:t>
      </w:r>
    </w:p>
    <w:p w:rsidR="007A747B" w:rsidRPr="00C773D8" w:rsidRDefault="007A747B" w:rsidP="00930CD7">
      <w:pPr>
        <w:ind w:firstLine="680"/>
        <w:jc w:val="both"/>
        <w:rPr>
          <w:sz w:val="28"/>
          <w:szCs w:val="28"/>
        </w:rPr>
      </w:pPr>
      <w:r w:rsidRPr="00C773D8">
        <w:rPr>
          <w:sz w:val="28"/>
          <w:szCs w:val="28"/>
        </w:rPr>
        <w:t xml:space="preserve">В целях реализации программных мероприятий, предусмотренных подпунктом б) части первой пункта 1 настоящей статьи, установить, что беспроцентные бюджетные кредиты предоставляются в течение первых </w:t>
      </w:r>
      <w:r w:rsidRPr="00C773D8">
        <w:rPr>
          <w:sz w:val="28"/>
          <w:szCs w:val="28"/>
        </w:rPr>
        <w:br/>
        <w:t>3 (трех) лет после окончания организации начального, среднего, высшего профессионального образования.</w:t>
      </w:r>
    </w:p>
    <w:p w:rsidR="007A747B" w:rsidRPr="00C773D8" w:rsidRDefault="007A747B" w:rsidP="00930CD7">
      <w:pPr>
        <w:ind w:firstLine="680"/>
        <w:jc w:val="both"/>
        <w:rPr>
          <w:sz w:val="28"/>
          <w:szCs w:val="28"/>
        </w:rPr>
      </w:pPr>
      <w:r w:rsidRPr="00C773D8">
        <w:rPr>
          <w:sz w:val="28"/>
          <w:szCs w:val="28"/>
        </w:rPr>
        <w:t xml:space="preserve">В целях реализации программных мероприятий, предусмотренных подпунктом в) части первой пункта 1 настоящей статьи, установить, что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Pr="00C773D8">
        <w:rPr>
          <w:sz w:val="28"/>
          <w:szCs w:val="28"/>
        </w:rPr>
        <w:br/>
        <w:t>200 га, бюджетных кредитов осуществляется исполнительными органами государственной власти городов и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 – до 1 (одного) года с даты заключения договора. Первоочередное право на получение бюджетных кредитов имеют крестьянские (фермерские) хозяйства, не получавшие возмещения ¾ ставки рефинансирования из республиканского бюджета 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bCs/>
          <w:sz w:val="28"/>
          <w:szCs w:val="28"/>
        </w:rPr>
      </w:pPr>
      <w:r w:rsidRPr="00C773D8">
        <w:rPr>
          <w:b/>
          <w:bCs/>
          <w:sz w:val="28"/>
          <w:szCs w:val="28"/>
        </w:rPr>
        <w:t>Статья 33</w:t>
      </w:r>
      <w:r w:rsidRPr="00C773D8">
        <w:rPr>
          <w:bCs/>
          <w:sz w:val="28"/>
          <w:szCs w:val="28"/>
        </w:rPr>
        <w:t xml:space="preserve">. </w:t>
      </w:r>
    </w:p>
    <w:p w:rsidR="007A747B" w:rsidRPr="00C773D8" w:rsidRDefault="007A747B" w:rsidP="00930CD7">
      <w:pPr>
        <w:pStyle w:val="a6"/>
        <w:ind w:firstLine="680"/>
        <w:jc w:val="both"/>
        <w:rPr>
          <w:rFonts w:ascii="Times New Roman" w:hAnsi="Times New Roman"/>
          <w:sz w:val="28"/>
          <w:szCs w:val="28"/>
        </w:rPr>
      </w:pPr>
      <w:r w:rsidRPr="00C773D8">
        <w:rPr>
          <w:rFonts w:ascii="Times New Roman" w:hAnsi="Times New Roman"/>
          <w:sz w:val="28"/>
          <w:szCs w:val="28"/>
        </w:rPr>
        <w:t>Установить, что в 2019 году из республиканского бюджета направляются средства на выплату гарантированных восстановленных сбережений граждан в сумме 13 100 000 рублей.</w:t>
      </w:r>
    </w:p>
    <w:p w:rsidR="007A747B" w:rsidRPr="00C773D8" w:rsidRDefault="007A747B" w:rsidP="00930CD7">
      <w:pPr>
        <w:ind w:firstLine="680"/>
        <w:jc w:val="both"/>
        <w:rPr>
          <w:sz w:val="28"/>
          <w:szCs w:val="28"/>
        </w:rPr>
      </w:pPr>
      <w:r w:rsidRPr="00C773D8">
        <w:rPr>
          <w:sz w:val="28"/>
          <w:szCs w:val="28"/>
        </w:rPr>
        <w:t xml:space="preserve">Во изменение действующего законодательства Приднестровской Молдавской Республики установить, что денежные средства, указанные в части первой настоящей статьи, выплачиваются категориям граждан, оговоренным в пункте 1 статьи 5 Закона Приднестровской Молдавской Республики «О восстановлении и гарантиях защиты сбережений граждан», </w:t>
      </w:r>
      <w:r w:rsidRPr="00C773D8">
        <w:rPr>
          <w:sz w:val="28"/>
          <w:szCs w:val="28"/>
        </w:rPr>
        <w:br/>
        <w:t xml:space="preserve">а также получателям в соответствии с частями первой и третьей пункта 2 </w:t>
      </w:r>
      <w:r w:rsidRPr="00C773D8">
        <w:rPr>
          <w:sz w:val="28"/>
          <w:szCs w:val="28"/>
        </w:rPr>
        <w:lastRenderedPageBreak/>
        <w:t xml:space="preserve">статьи 5 Закона Приднестровской Молдавской Республики </w:t>
      </w:r>
      <w:r w:rsidRPr="00C773D8">
        <w:rPr>
          <w:sz w:val="28"/>
          <w:szCs w:val="28"/>
        </w:rPr>
        <w:br/>
        <w:t>«О восстановлении и гарантиях защиты сбережений граждан» в следующих размерах:</w:t>
      </w:r>
    </w:p>
    <w:p w:rsidR="007A747B" w:rsidRPr="00C773D8" w:rsidRDefault="007A747B" w:rsidP="00930CD7">
      <w:pPr>
        <w:ind w:firstLine="680"/>
        <w:jc w:val="both"/>
        <w:rPr>
          <w:sz w:val="28"/>
          <w:szCs w:val="28"/>
        </w:rPr>
      </w:pPr>
      <w:r w:rsidRPr="00C773D8">
        <w:rPr>
          <w:sz w:val="28"/>
          <w:szCs w:val="28"/>
        </w:rPr>
        <w:t>а) 1000 рублей каждому получателю, в случае если сумма гарантированных восстановленных сбережений превышает указанную сумму;</w:t>
      </w:r>
    </w:p>
    <w:p w:rsidR="007A747B" w:rsidRPr="00C773D8" w:rsidRDefault="007A747B" w:rsidP="00930CD7">
      <w:pPr>
        <w:ind w:firstLine="680"/>
        <w:jc w:val="both"/>
        <w:rPr>
          <w:sz w:val="28"/>
          <w:szCs w:val="28"/>
        </w:rPr>
      </w:pPr>
      <w:r w:rsidRPr="00C773D8">
        <w:rPr>
          <w:sz w:val="28"/>
          <w:szCs w:val="28"/>
        </w:rPr>
        <w:t>б) всю сумму гарантированных восстановленных сбережений, в случае если она не превышает 1000 рублей.</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34</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1. Заключенные бюджетными организациями договоры на предоставление коммунальных услуг и услуг связи, а также договоры аренды подлежат обязательной регистрации в органе государственной власти и управления, курирующем данные бюджетные организации, в соответствии с лимитами бюджетного финансирования и прироста кредиторской задолженности, предусмотренных настоящим Законом, на основании положения, утвержденного руководителем соответствующего органа государственной власти и управления.</w:t>
      </w:r>
    </w:p>
    <w:p w:rsidR="007A747B" w:rsidRPr="00C773D8" w:rsidRDefault="007A747B" w:rsidP="00930CD7">
      <w:pPr>
        <w:ind w:firstLine="680"/>
        <w:jc w:val="both"/>
        <w:rPr>
          <w:sz w:val="28"/>
          <w:szCs w:val="28"/>
        </w:rPr>
      </w:pPr>
      <w:r w:rsidRPr="00C773D8">
        <w:rPr>
          <w:sz w:val="28"/>
          <w:szCs w:val="28"/>
        </w:rPr>
        <w:t>В целях исполнения части первой настоящего пункта под 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сбор и вывоз твердых и жидких бытовых отходов.</w:t>
      </w:r>
    </w:p>
    <w:p w:rsidR="007A747B" w:rsidRPr="00C773D8" w:rsidRDefault="007A747B" w:rsidP="00930CD7">
      <w:pPr>
        <w:ind w:firstLine="680"/>
        <w:jc w:val="both"/>
        <w:rPr>
          <w:sz w:val="28"/>
          <w:szCs w:val="28"/>
        </w:rPr>
      </w:pPr>
      <w:r w:rsidRPr="00C773D8">
        <w:rPr>
          <w:sz w:val="28"/>
          <w:szCs w:val="28"/>
        </w:rPr>
        <w:t>2. Для целей расчета лимита прироста внутреннего государственного долга, предельных лимитов потребления услуг по теплоэнергии, электроэнергии, газу, водоснабжению и водоотведению, возмещению льгот на жилищно-коммунальные услуги установить на 2019 год предельный размер прироста объема кредиторской задолженности республиканского бюджета по подстатьям расходов «Оплата тепловой энергии» (код 110720), «Оплата освещения помещений» (код 110730), «Оплата водоснабжения помещений» (код 110740), «Оплата льгот по коммунальным услугам» (код 110770), «Оплата газа» (код 110780), «Трансферты на покрытие разницы в ценах и тарифах» (код 130110) согласно Приложению № 22 к настоящему Закону.</w:t>
      </w:r>
    </w:p>
    <w:p w:rsidR="007A747B" w:rsidRPr="00C773D8" w:rsidRDefault="007A747B" w:rsidP="00930CD7">
      <w:pPr>
        <w:ind w:firstLine="680"/>
        <w:jc w:val="both"/>
        <w:rPr>
          <w:sz w:val="28"/>
          <w:szCs w:val="28"/>
        </w:rPr>
      </w:pPr>
      <w:r w:rsidRPr="00C773D8">
        <w:rPr>
          <w:bCs/>
          <w:sz w:val="28"/>
          <w:szCs w:val="28"/>
        </w:rPr>
        <w:t xml:space="preserve">3. Городские (районные) Советы народных депутатов утверждают бюджеты муниципальных образований с установлением </w:t>
      </w:r>
      <w:r w:rsidRPr="00C773D8">
        <w:rPr>
          <w:sz w:val="28"/>
          <w:szCs w:val="28"/>
        </w:rPr>
        <w:t xml:space="preserve">отдельным приложением предельного размера прироста объема кредиторской задолженности соответствующего местного бюджета по подстатьям расходов «Оплата тепловой энергии» (код 110720), «Оплата освещения помещений» (код 110730), «Оплата водоснабжения помещений» (код 110740), «Оплата льгот по коммунальным услугам» (код 110770), «Оплата газа» (код 110780) </w:t>
      </w:r>
      <w:r w:rsidRPr="00C773D8">
        <w:rPr>
          <w:bCs/>
          <w:sz w:val="28"/>
          <w:szCs w:val="28"/>
        </w:rPr>
        <w:t xml:space="preserve">с учетом </w:t>
      </w:r>
      <w:r w:rsidRPr="00C773D8">
        <w:rPr>
          <w:sz w:val="28"/>
          <w:szCs w:val="28"/>
        </w:rPr>
        <w:t xml:space="preserve">предельных лимитов потребления услуг по теплоэнергии, электроэнергии, газу, водоснабжению и водоотведению, возмещению льгот на жилищно-коммунальные услуги.  </w:t>
      </w:r>
    </w:p>
    <w:p w:rsidR="007A747B" w:rsidRPr="00C773D8" w:rsidRDefault="007A747B" w:rsidP="00930CD7">
      <w:pPr>
        <w:ind w:firstLine="680"/>
        <w:jc w:val="both"/>
        <w:rPr>
          <w:sz w:val="28"/>
          <w:szCs w:val="28"/>
        </w:rPr>
      </w:pPr>
      <w:r w:rsidRPr="00C773D8">
        <w:rPr>
          <w:sz w:val="28"/>
          <w:szCs w:val="28"/>
        </w:rPr>
        <w:lastRenderedPageBreak/>
        <w:t>4. По другим статьям экономической классификации расходов прирост кредиторской задолженности, как по республиканскому бюджету, так и по местным бюджетам городов (районов), за пределами недофинансирования не допускается.</w:t>
      </w:r>
    </w:p>
    <w:p w:rsidR="007A747B" w:rsidRPr="00C773D8" w:rsidRDefault="007A747B" w:rsidP="00930CD7">
      <w:pPr>
        <w:ind w:firstLine="680"/>
        <w:jc w:val="both"/>
        <w:rPr>
          <w:sz w:val="28"/>
          <w:szCs w:val="28"/>
        </w:rPr>
      </w:pPr>
      <w:r w:rsidRPr="00C773D8">
        <w:rPr>
          <w:sz w:val="28"/>
          <w:szCs w:val="28"/>
        </w:rPr>
        <w:t>В случае фактического допущения прироста кредиторской задолженности за пределами недофинансирования по статьям экономической классификации, по которым прирост не допускается, сумма прироста признается необоснованным использованием бюджетных средств. К должностным лицам, допустившим необоснованное расходование, применяются меры ответственности, установленные действующим законодательством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 xml:space="preserve">5. Кредиторская задолженность организаций, финансируемых из бюджетов различных уровней, образовавшаяся по состоянию на 1 января 2019 года за счет недофинансирования в пределах выделенных лимитов предыдущих периодов, погашается организациями в соответствии с действующим законодательством Приднестровской Молдавской Республики за счет и в пределах ассигнований, утвержденных на их содержание </w:t>
      </w:r>
      <w:r w:rsidRPr="00C773D8">
        <w:rPr>
          <w:sz w:val="28"/>
          <w:szCs w:val="28"/>
        </w:rPr>
        <w:br/>
        <w:t>в 2019 году, в том числе за счет средств от оказания платных услуг и иной приносящей доход деятельности.</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35</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1. Установить, что в ходе исполнения республиканского бюджета в 2019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 </w:t>
      </w:r>
    </w:p>
    <w:p w:rsidR="007A747B" w:rsidRPr="00C773D8" w:rsidRDefault="007A747B" w:rsidP="00930CD7">
      <w:pPr>
        <w:ind w:firstLine="680"/>
        <w:jc w:val="both"/>
        <w:rPr>
          <w:sz w:val="28"/>
          <w:szCs w:val="28"/>
        </w:rPr>
      </w:pPr>
      <w:r w:rsidRPr="00C773D8">
        <w:rPr>
          <w:sz w:val="28"/>
          <w:szCs w:val="28"/>
        </w:rPr>
        <w:t>2. 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7A747B" w:rsidRPr="00C773D8" w:rsidRDefault="007A747B" w:rsidP="000F3F0B">
      <w:pPr>
        <w:ind w:firstLine="680"/>
        <w:jc w:val="both"/>
        <w:rPr>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36</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C52854" w:rsidRDefault="007A747B" w:rsidP="008B1C6A">
      <w:pPr>
        <w:jc w:val="both"/>
        <w:outlineLvl w:val="1"/>
        <w:rPr>
          <w:b/>
          <w:i/>
        </w:rPr>
      </w:pPr>
      <w:r>
        <w:rPr>
          <w:b/>
          <w:i/>
        </w:rPr>
        <w:t>-- Пункт 2 статьи 36 исключен (Закон № 60-ЗИД-</w:t>
      </w:r>
      <w:r>
        <w:rPr>
          <w:b/>
          <w:i/>
          <w:lang w:val="en-US"/>
        </w:rPr>
        <w:t>VI</w:t>
      </w:r>
      <w:r w:rsidRPr="009D6381">
        <w:rPr>
          <w:b/>
          <w:i/>
        </w:rPr>
        <w:t xml:space="preserve"> </w:t>
      </w:r>
      <w:r>
        <w:rPr>
          <w:b/>
          <w:i/>
        </w:rPr>
        <w:t>от 10.04.19г);</w:t>
      </w:r>
    </w:p>
    <w:p w:rsidR="007A747B" w:rsidRDefault="007A747B" w:rsidP="00E6015D">
      <w:pPr>
        <w:jc w:val="both"/>
        <w:outlineLvl w:val="1"/>
        <w:rPr>
          <w:b/>
          <w:i/>
        </w:rPr>
      </w:pPr>
      <w:r w:rsidRPr="00412B52">
        <w:rPr>
          <w:b/>
          <w:i/>
          <w:color w:val="008000"/>
        </w:rPr>
        <w:t xml:space="preserve">-- </w:t>
      </w:r>
      <w:r>
        <w:rPr>
          <w:rStyle w:val="ae"/>
          <w:bCs/>
          <w:i/>
        </w:rPr>
        <w:t>Статья 36</w:t>
      </w:r>
      <w:r w:rsidRPr="003157AA">
        <w:rPr>
          <w:rStyle w:val="ae"/>
          <w:bCs/>
          <w:i/>
        </w:rPr>
        <w:t xml:space="preserve"> </w:t>
      </w:r>
      <w:r>
        <w:rPr>
          <w:rStyle w:val="ae"/>
          <w:bCs/>
          <w:i/>
        </w:rPr>
        <w:t xml:space="preserve">дополнена пунктом 4 </w:t>
      </w:r>
      <w:r>
        <w:rPr>
          <w:b/>
          <w:i/>
        </w:rPr>
        <w:t>(Закон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Pr="00C773D8" w:rsidRDefault="007A747B" w:rsidP="00BB1448">
      <w:pPr>
        <w:ind w:firstLine="680"/>
        <w:jc w:val="both"/>
        <w:outlineLvl w:val="1"/>
        <w:rPr>
          <w:rStyle w:val="ae"/>
          <w:b w:val="0"/>
          <w:bCs/>
          <w:sz w:val="28"/>
          <w:szCs w:val="28"/>
        </w:rPr>
      </w:pPr>
    </w:p>
    <w:p w:rsidR="007A747B" w:rsidRPr="00C773D8" w:rsidRDefault="007A747B" w:rsidP="00930CD7">
      <w:pPr>
        <w:ind w:firstLine="680"/>
        <w:jc w:val="both"/>
        <w:rPr>
          <w:sz w:val="28"/>
          <w:szCs w:val="28"/>
        </w:rPr>
      </w:pPr>
      <w:r w:rsidRPr="00C773D8">
        <w:rPr>
          <w:sz w:val="28"/>
          <w:szCs w:val="28"/>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(решение о бюджете соответствующего города (района)). </w:t>
      </w:r>
    </w:p>
    <w:p w:rsidR="007A747B" w:rsidRPr="00C773D8" w:rsidRDefault="007A747B" w:rsidP="00930CD7">
      <w:pPr>
        <w:ind w:firstLine="680"/>
        <w:jc w:val="both"/>
        <w:rPr>
          <w:sz w:val="28"/>
          <w:szCs w:val="28"/>
        </w:rPr>
      </w:pPr>
      <w:r w:rsidRPr="00C773D8">
        <w:rPr>
          <w:sz w:val="28"/>
          <w:szCs w:val="28"/>
        </w:rPr>
        <w:t xml:space="preserve">Перераспределение средств в пределах годовой суммы ассигнований по разделу функциональной бюджетной классификации расходов </w:t>
      </w:r>
      <w:r w:rsidRPr="00C773D8">
        <w:rPr>
          <w:sz w:val="28"/>
          <w:szCs w:val="28"/>
        </w:rPr>
        <w:lastRenderedPageBreak/>
        <w:t>республиканского и местных бюджетов городов (районов) осуществляется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и соответствующими исполнительными органами государственной власти, ответственными за исполнение местных бюджетов, исключительно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 xml:space="preserve">2. </w:t>
      </w:r>
      <w:r>
        <w:rPr>
          <w:sz w:val="28"/>
          <w:szCs w:val="28"/>
        </w:rPr>
        <w:t>Исключен</w:t>
      </w:r>
      <w:r w:rsidRPr="00C773D8">
        <w:rPr>
          <w:sz w:val="28"/>
          <w:szCs w:val="28"/>
        </w:rPr>
        <w:t>.</w:t>
      </w:r>
    </w:p>
    <w:p w:rsidR="007A747B" w:rsidRPr="004E5876" w:rsidRDefault="007A747B" w:rsidP="00930CD7">
      <w:pPr>
        <w:ind w:firstLine="680"/>
        <w:jc w:val="both"/>
        <w:rPr>
          <w:sz w:val="28"/>
          <w:szCs w:val="28"/>
        </w:rPr>
      </w:pPr>
      <w:r w:rsidRPr="00C773D8">
        <w:rPr>
          <w:sz w:val="28"/>
          <w:szCs w:val="28"/>
        </w:rPr>
        <w:t xml:space="preserve">3. Не допускается увеличение плановых лимитов республиканского и местных бюджетов городов (районов), утвержденных настоящим Законом (решением о бюджете соответствующего города (района)), по статьям «Оплата труда» (код 110100), «Начисления на оплату труда (страховые взносы на государственное социальное страхование граждан)» (код 110200) за счет других статей экономической классификации расходов бюджета, кроме как путем внесения изменений в настоящий Закон (решение о бюджете </w:t>
      </w:r>
      <w:r w:rsidRPr="004E5876">
        <w:rPr>
          <w:sz w:val="28"/>
          <w:szCs w:val="28"/>
        </w:rPr>
        <w:t>соответствующего города (района)) и за исключением случаев, предусмотренных нормативным правовым актом Правительства Приднестровской Молдавской Республики по указанным статьям расходов бюджета.</w:t>
      </w:r>
    </w:p>
    <w:p w:rsidR="007A747B" w:rsidRPr="004E5876" w:rsidRDefault="007A747B" w:rsidP="00930CD7">
      <w:pPr>
        <w:ind w:firstLine="680"/>
        <w:jc w:val="both"/>
        <w:rPr>
          <w:sz w:val="28"/>
          <w:szCs w:val="28"/>
        </w:rPr>
      </w:pPr>
      <w:r w:rsidRPr="004E5876">
        <w:rPr>
          <w:sz w:val="28"/>
          <w:szCs w:val="28"/>
        </w:rPr>
        <w:t>4. Не допускается перераспределение плановых лимитов республиканского бюджета, утвержденных настоящим Законом по разделу функциональной бюджетной классификации расходов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«Пенсии и пожизненное содержание» (код 130510), «Денежные компенсации» (код 130650) на другие разделы функциональной бюджетной классификации расходов бюджета. Экономия плановых лимитов по данным подразделам направляется на уменьшение дефицита республиканского бюджета.</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37</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Default="007A747B" w:rsidP="009C27E4">
      <w:pPr>
        <w:jc w:val="both"/>
        <w:outlineLvl w:val="1"/>
        <w:rPr>
          <w:b/>
          <w:i/>
        </w:rPr>
      </w:pPr>
      <w:r>
        <w:rPr>
          <w:b/>
          <w:i/>
        </w:rPr>
        <w:t xml:space="preserve">-- Подпункт б) пункта 1 статьи 37 в </w:t>
      </w:r>
      <w:r w:rsidRPr="009C27E4">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C52854" w:rsidRDefault="007A747B" w:rsidP="003E366F">
      <w:pPr>
        <w:jc w:val="both"/>
        <w:outlineLvl w:val="1"/>
        <w:rPr>
          <w:b/>
          <w:i/>
        </w:rPr>
      </w:pPr>
      <w:r>
        <w:rPr>
          <w:b/>
          <w:i/>
        </w:rPr>
        <w:t xml:space="preserve">-- Подпункт н) пункта 1 статьи 37 в </w:t>
      </w:r>
      <w:r w:rsidRPr="009C27E4">
        <w:rPr>
          <w:b/>
          <w:i/>
          <w:color w:val="008000"/>
        </w:rPr>
        <w:t>новой</w:t>
      </w:r>
      <w:r>
        <w:rPr>
          <w:b/>
          <w:i/>
        </w:rPr>
        <w:t xml:space="preserve"> редакции (Закон № 136-ЗИД-</w:t>
      </w:r>
      <w:r>
        <w:rPr>
          <w:b/>
          <w:i/>
          <w:lang w:val="en-US"/>
        </w:rPr>
        <w:t>VI</w:t>
      </w:r>
      <w:r w:rsidRPr="009D6381">
        <w:rPr>
          <w:b/>
          <w:i/>
        </w:rPr>
        <w:t xml:space="preserve"> </w:t>
      </w:r>
      <w:r>
        <w:rPr>
          <w:b/>
          <w:i/>
        </w:rPr>
        <w:t>от 12.07.19г);</w:t>
      </w:r>
    </w:p>
    <w:p w:rsidR="007A747B" w:rsidRPr="00C52854" w:rsidRDefault="007A747B" w:rsidP="009C27E4">
      <w:pPr>
        <w:jc w:val="both"/>
        <w:outlineLvl w:val="1"/>
        <w:rPr>
          <w:b/>
          <w:i/>
        </w:rPr>
      </w:pPr>
    </w:p>
    <w:p w:rsidR="007A747B" w:rsidRPr="00C52854" w:rsidRDefault="007A747B" w:rsidP="009C27E4">
      <w:pPr>
        <w:jc w:val="both"/>
        <w:outlineLvl w:val="1"/>
        <w:rPr>
          <w:b/>
          <w:i/>
        </w:rPr>
      </w:pPr>
      <w:r>
        <w:rPr>
          <w:b/>
          <w:i/>
        </w:rPr>
        <w:t>-- Подпункт щ) пункта 1 статьи 37 с изменением (Закон № 60-ЗИД-</w:t>
      </w:r>
      <w:r>
        <w:rPr>
          <w:b/>
          <w:i/>
          <w:lang w:val="en-US"/>
        </w:rPr>
        <w:t>VI</w:t>
      </w:r>
      <w:r w:rsidRPr="009D6381">
        <w:rPr>
          <w:b/>
          <w:i/>
        </w:rPr>
        <w:t xml:space="preserve"> </w:t>
      </w:r>
      <w:r>
        <w:rPr>
          <w:b/>
          <w:i/>
        </w:rPr>
        <w:t>от 10.04.19г);</w:t>
      </w:r>
    </w:p>
    <w:p w:rsidR="007A747B" w:rsidRPr="00C52854" w:rsidRDefault="007A747B" w:rsidP="009C27E4">
      <w:pPr>
        <w:jc w:val="both"/>
        <w:outlineLvl w:val="1"/>
        <w:rPr>
          <w:b/>
          <w:i/>
        </w:rPr>
      </w:pPr>
      <w:r>
        <w:rPr>
          <w:b/>
          <w:i/>
        </w:rPr>
        <w:t xml:space="preserve">-- Подпункт ю) пункта 1 статьи 37 в </w:t>
      </w:r>
      <w:r w:rsidRPr="009C27E4">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BE02FA" w:rsidRDefault="007A747B" w:rsidP="00626EF5">
      <w:pPr>
        <w:jc w:val="both"/>
        <w:rPr>
          <w:b/>
          <w:i/>
        </w:rPr>
      </w:pPr>
      <w:r w:rsidRPr="00BE02FA">
        <w:rPr>
          <w:b/>
          <w:i/>
        </w:rPr>
        <w:t>-- Пункт 1 статьи 37 дополнен подпунктом я-2) (Закон № 178-ЗИД-</w:t>
      </w:r>
      <w:r w:rsidRPr="00BE02FA">
        <w:rPr>
          <w:b/>
          <w:i/>
          <w:lang w:val="en-US"/>
        </w:rPr>
        <w:t>VI</w:t>
      </w:r>
      <w:r w:rsidRPr="00BE02FA">
        <w:rPr>
          <w:b/>
          <w:i/>
        </w:rPr>
        <w:t xml:space="preserve"> от 09.10.19)</w:t>
      </w:r>
      <w:r>
        <w:rPr>
          <w:b/>
          <w:i/>
        </w:rPr>
        <w:t>;</w:t>
      </w:r>
    </w:p>
    <w:p w:rsidR="007A747B" w:rsidRDefault="007A747B" w:rsidP="00BB1448">
      <w:pPr>
        <w:ind w:firstLine="680"/>
        <w:jc w:val="both"/>
        <w:outlineLvl w:val="1"/>
        <w:rPr>
          <w:rStyle w:val="ae"/>
          <w:b w:val="0"/>
          <w:bCs/>
          <w:sz w:val="28"/>
          <w:szCs w:val="28"/>
        </w:rPr>
      </w:pPr>
    </w:p>
    <w:p w:rsidR="007A747B" w:rsidRDefault="007A747B" w:rsidP="00D86909">
      <w:pPr>
        <w:jc w:val="both"/>
        <w:outlineLvl w:val="1"/>
        <w:rPr>
          <w:b/>
          <w:i/>
        </w:rPr>
      </w:pPr>
      <w:r w:rsidRPr="00412B52">
        <w:rPr>
          <w:b/>
          <w:i/>
          <w:color w:val="008000"/>
        </w:rPr>
        <w:t xml:space="preserve">-- </w:t>
      </w:r>
      <w:r>
        <w:rPr>
          <w:rStyle w:val="ae"/>
          <w:bCs/>
          <w:i/>
        </w:rPr>
        <w:t xml:space="preserve">Пункт 2 статьи 37 </w:t>
      </w:r>
      <w:r w:rsidRPr="00D86909">
        <w:rPr>
          <w:rStyle w:val="ae"/>
          <w:bCs/>
          <w:i/>
          <w:color w:val="008000"/>
        </w:rPr>
        <w:t>в новой редакции</w:t>
      </w:r>
      <w:r>
        <w:rPr>
          <w:rStyle w:val="ae"/>
          <w:bCs/>
          <w:i/>
        </w:rPr>
        <w:t xml:space="preserve"> </w:t>
      </w:r>
      <w:r>
        <w:rPr>
          <w:b/>
          <w:i/>
        </w:rPr>
        <w:t>(Закон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Default="007A747B" w:rsidP="00BB1448">
      <w:pPr>
        <w:ind w:firstLine="680"/>
        <w:jc w:val="both"/>
        <w:outlineLvl w:val="1"/>
        <w:rPr>
          <w:rStyle w:val="ae"/>
          <w:b w:val="0"/>
          <w:bCs/>
          <w:sz w:val="28"/>
          <w:szCs w:val="28"/>
        </w:rPr>
      </w:pPr>
    </w:p>
    <w:p w:rsidR="007A747B" w:rsidRPr="00C773D8" w:rsidRDefault="007A747B" w:rsidP="00BB1448">
      <w:pPr>
        <w:ind w:firstLine="680"/>
        <w:jc w:val="both"/>
        <w:outlineLvl w:val="1"/>
        <w:rPr>
          <w:rStyle w:val="ae"/>
          <w:b w:val="0"/>
          <w:bCs/>
          <w:sz w:val="28"/>
          <w:szCs w:val="28"/>
        </w:rPr>
      </w:pPr>
    </w:p>
    <w:p w:rsidR="007A747B" w:rsidRPr="00C773D8" w:rsidRDefault="007A747B" w:rsidP="00930CD7">
      <w:pPr>
        <w:ind w:firstLine="680"/>
        <w:jc w:val="both"/>
        <w:rPr>
          <w:sz w:val="28"/>
          <w:szCs w:val="28"/>
        </w:rPr>
      </w:pPr>
      <w:r w:rsidRPr="00C773D8">
        <w:rPr>
          <w:sz w:val="28"/>
          <w:szCs w:val="28"/>
        </w:rPr>
        <w:lastRenderedPageBreak/>
        <w:t>1. Установить на 2019 год перечень социально защищенных статей расходов бюджетов различных уровней, подлежащих финансированию в первоочередном порядке:</w:t>
      </w:r>
    </w:p>
    <w:p w:rsidR="007A747B" w:rsidRPr="00C773D8" w:rsidRDefault="007A747B" w:rsidP="00930CD7">
      <w:pPr>
        <w:ind w:firstLine="680"/>
        <w:jc w:val="both"/>
        <w:rPr>
          <w:i/>
          <w:sz w:val="28"/>
          <w:szCs w:val="28"/>
        </w:rPr>
      </w:pPr>
      <w:r w:rsidRPr="00C773D8">
        <w:rPr>
          <w:sz w:val="28"/>
          <w:szCs w:val="28"/>
        </w:rPr>
        <w:t xml:space="preserve">а) заработная плата (денежное довольствие с учетом выплаты компенсации взамен продовольственного пайка) с учетом взносов на социальное страхование; </w:t>
      </w:r>
    </w:p>
    <w:p w:rsidR="007A747B" w:rsidRPr="00111236" w:rsidRDefault="007A747B" w:rsidP="00930CD7">
      <w:pPr>
        <w:ind w:firstLine="680"/>
        <w:jc w:val="both"/>
        <w:rPr>
          <w:sz w:val="28"/>
          <w:szCs w:val="28"/>
        </w:rPr>
      </w:pPr>
      <w:r w:rsidRPr="00111236">
        <w:rPr>
          <w:sz w:val="28"/>
          <w:szCs w:val="28"/>
        </w:rPr>
        <w:t>б) содержание детских домов, детских домов семейного типа, интернатов, домов ветеранов, реабилитационных центров для детей-инвалидов, домов ребенка, специальных (коррекционных) организаций образования;</w:t>
      </w:r>
    </w:p>
    <w:p w:rsidR="007A747B" w:rsidRPr="00C773D8" w:rsidRDefault="007A747B" w:rsidP="00930CD7">
      <w:pPr>
        <w:ind w:firstLine="680"/>
        <w:jc w:val="both"/>
        <w:rPr>
          <w:sz w:val="28"/>
          <w:szCs w:val="28"/>
        </w:rPr>
      </w:pPr>
      <w:r w:rsidRPr="00C773D8">
        <w:rPr>
          <w:sz w:val="28"/>
          <w:szCs w:val="28"/>
        </w:rPr>
        <w:t>в) пособия для детей-сирот и детей, оставшихся без попечения родителей, находящихся в организациях, обеспечивающих их содержание, образование и воспитание;</w:t>
      </w:r>
    </w:p>
    <w:p w:rsidR="007A747B" w:rsidRPr="00C773D8" w:rsidRDefault="007A747B" w:rsidP="00930CD7">
      <w:pPr>
        <w:ind w:firstLine="680"/>
        <w:jc w:val="both"/>
        <w:rPr>
          <w:sz w:val="28"/>
          <w:szCs w:val="28"/>
        </w:rPr>
      </w:pPr>
      <w:r w:rsidRPr="00C773D8">
        <w:rPr>
          <w:sz w:val="28"/>
          <w:szCs w:val="28"/>
        </w:rPr>
        <w:t>г) содержание детей, находящихся под опекой (попечительством);</w:t>
      </w:r>
    </w:p>
    <w:p w:rsidR="007A747B" w:rsidRPr="00C773D8" w:rsidRDefault="007A747B" w:rsidP="00930CD7">
      <w:pPr>
        <w:ind w:firstLine="680"/>
        <w:jc w:val="both"/>
        <w:rPr>
          <w:sz w:val="28"/>
          <w:szCs w:val="28"/>
        </w:rPr>
      </w:pPr>
      <w:r w:rsidRPr="00C773D8">
        <w:rPr>
          <w:sz w:val="28"/>
          <w:szCs w:val="28"/>
        </w:rPr>
        <w:t>д) содержание детей-сирот, обучающихся в профессиональных учебных заведениях;</w:t>
      </w:r>
    </w:p>
    <w:p w:rsidR="007A747B" w:rsidRPr="00C773D8" w:rsidRDefault="007A747B" w:rsidP="00930CD7">
      <w:pPr>
        <w:ind w:firstLine="680"/>
        <w:jc w:val="both"/>
        <w:rPr>
          <w:sz w:val="28"/>
          <w:szCs w:val="28"/>
        </w:rPr>
      </w:pPr>
      <w:r w:rsidRPr="00C773D8">
        <w:rPr>
          <w:sz w:val="28"/>
          <w:szCs w:val="28"/>
        </w:rPr>
        <w:t>е) приобретение медико-фармацевтической продукции (лекарственных средств, изделий медицинского назначения), кроме противоэпизоотических препаратов;</w:t>
      </w:r>
    </w:p>
    <w:p w:rsidR="007A747B" w:rsidRPr="00C773D8" w:rsidRDefault="007A747B" w:rsidP="00930CD7">
      <w:pPr>
        <w:ind w:firstLine="680"/>
        <w:jc w:val="both"/>
        <w:rPr>
          <w:sz w:val="28"/>
          <w:szCs w:val="28"/>
        </w:rPr>
      </w:pPr>
      <w:r w:rsidRPr="00C773D8">
        <w:rPr>
          <w:sz w:val="28"/>
          <w:szCs w:val="28"/>
        </w:rPr>
        <w:t>ж) продукты питания;</w:t>
      </w:r>
    </w:p>
    <w:p w:rsidR="007A747B" w:rsidRPr="00C773D8" w:rsidRDefault="007A747B" w:rsidP="00930CD7">
      <w:pPr>
        <w:ind w:firstLine="680"/>
        <w:jc w:val="both"/>
        <w:rPr>
          <w:sz w:val="28"/>
          <w:szCs w:val="28"/>
        </w:rPr>
      </w:pPr>
      <w:r w:rsidRPr="00C773D8">
        <w:rPr>
          <w:sz w:val="28"/>
          <w:szCs w:val="28"/>
        </w:rPr>
        <w:t>з) приобретение молочных смесей;</w:t>
      </w:r>
    </w:p>
    <w:p w:rsidR="007A747B" w:rsidRPr="00C773D8" w:rsidRDefault="007A747B" w:rsidP="00930CD7">
      <w:pPr>
        <w:ind w:firstLine="680"/>
        <w:jc w:val="both"/>
        <w:rPr>
          <w:sz w:val="28"/>
          <w:szCs w:val="28"/>
        </w:rPr>
      </w:pPr>
      <w:r w:rsidRPr="00C773D8">
        <w:rPr>
          <w:sz w:val="28"/>
          <w:szCs w:val="28"/>
        </w:rPr>
        <w:t xml:space="preserve">и) социальные пенсии и компенсационные выплаты населению </w:t>
      </w:r>
      <w:r w:rsidRPr="00C773D8">
        <w:rPr>
          <w:sz w:val="28"/>
          <w:szCs w:val="28"/>
        </w:rPr>
        <w:br/>
        <w:t>(за исключением приобретения путевок для льготных категорий населения), включая ежемесячное пособие на ребенка;</w:t>
      </w:r>
    </w:p>
    <w:p w:rsidR="007A747B" w:rsidRPr="00C773D8" w:rsidRDefault="007A747B" w:rsidP="00930CD7">
      <w:pPr>
        <w:ind w:firstLine="680"/>
        <w:jc w:val="both"/>
        <w:rPr>
          <w:sz w:val="28"/>
          <w:szCs w:val="28"/>
        </w:rPr>
      </w:pPr>
      <w:r w:rsidRPr="00C773D8">
        <w:rPr>
          <w:sz w:val="28"/>
          <w:szCs w:val="28"/>
        </w:rPr>
        <w:t xml:space="preserve">к) расходы на первоочередное обеспечение детей из многодетных семей в возрасте от 7 (семи) до 14 (четырнадцати) лет бесплатными путевками в детские оздоровительные лагеря, а также расходы по обеспечению путевками на санаторно-курортное лечение ветеранов Великой Отечественной войны; участников боевых действий по защите Приднестровской Молдавской Республики; участников боевых действий на территории других государств; семей погибших или умерших военнослужащих, указанных в пунктах 1 и 2 статьи 8 Закона Приднестровской Молдавской Республики «О социальной защите ветеранов войны»; инвалидов вследствие ранения, контузии, увечья или заболевания, полученных при защите Приднестровской Молдавской Республики,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участников ликвидации последствий катастрофы на Чернобыльской АЭС; граждан, ставших инвалидами, получивших или перенесших лучевую болезнь, другие заболевания, связанные с радиационным облучением,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Теча; </w:t>
      </w:r>
    </w:p>
    <w:p w:rsidR="007A747B" w:rsidRPr="00C773D8" w:rsidRDefault="007A747B" w:rsidP="00930CD7">
      <w:pPr>
        <w:ind w:firstLine="680"/>
        <w:jc w:val="both"/>
        <w:rPr>
          <w:sz w:val="28"/>
          <w:szCs w:val="28"/>
        </w:rPr>
      </w:pPr>
      <w:r w:rsidRPr="00C773D8">
        <w:rPr>
          <w:sz w:val="28"/>
          <w:szCs w:val="28"/>
        </w:rPr>
        <w:t>л) стипендии;</w:t>
      </w:r>
    </w:p>
    <w:p w:rsidR="007A747B" w:rsidRPr="0035583C" w:rsidRDefault="007A747B" w:rsidP="00930CD7">
      <w:pPr>
        <w:ind w:firstLine="680"/>
        <w:jc w:val="both"/>
        <w:rPr>
          <w:sz w:val="28"/>
          <w:szCs w:val="28"/>
        </w:rPr>
      </w:pPr>
      <w:r w:rsidRPr="0035583C">
        <w:rPr>
          <w:sz w:val="28"/>
          <w:szCs w:val="28"/>
        </w:rPr>
        <w:lastRenderedPageBreak/>
        <w:t>м) лечение больных за пределами Приднестровской Молдавской Республики;</w:t>
      </w:r>
    </w:p>
    <w:p w:rsidR="007A747B" w:rsidRPr="0035583C" w:rsidRDefault="007A747B" w:rsidP="00930CD7">
      <w:pPr>
        <w:ind w:firstLine="680"/>
        <w:jc w:val="both"/>
        <w:rPr>
          <w:sz w:val="28"/>
          <w:szCs w:val="28"/>
        </w:rPr>
      </w:pPr>
      <w:r w:rsidRPr="0035583C">
        <w:rPr>
          <w:sz w:val="28"/>
          <w:szCs w:val="28"/>
        </w:rPr>
        <w:t xml:space="preserve">н) расходы на финансирование государственного заказа </w:t>
      </w:r>
      <w:r w:rsidRPr="0035583C">
        <w:rPr>
          <w:sz w:val="28"/>
          <w:szCs w:val="28"/>
        </w:rPr>
        <w:br/>
        <w:t xml:space="preserve">на предоставление услуг по изготовлению и ремонту зубных протезов </w:t>
      </w:r>
      <w:r w:rsidRPr="0035583C">
        <w:rPr>
          <w:sz w:val="28"/>
          <w:szCs w:val="28"/>
        </w:rPr>
        <w:br/>
        <w:t xml:space="preserve">(за исключением протезов из драгоценных металлов, фарфора </w:t>
      </w:r>
      <w:r w:rsidRPr="0035583C">
        <w:rPr>
          <w:sz w:val="28"/>
          <w:szCs w:val="28"/>
        </w:rPr>
        <w:br/>
        <w:t>и металлокерамики), а также проведение санации полости рта гражданам, которым действующим законодательством Приднестровской Молдавской Республики предусмотрено льготное зубопротезирование;</w:t>
      </w:r>
    </w:p>
    <w:p w:rsidR="007A747B" w:rsidRPr="00C773D8" w:rsidRDefault="007A747B" w:rsidP="00930CD7">
      <w:pPr>
        <w:ind w:firstLine="680"/>
        <w:jc w:val="both"/>
        <w:rPr>
          <w:sz w:val="28"/>
          <w:szCs w:val="28"/>
        </w:rPr>
      </w:pPr>
      <w:r w:rsidRPr="00C773D8">
        <w:rPr>
          <w:sz w:val="28"/>
          <w:szCs w:val="28"/>
        </w:rPr>
        <w:t>о) выплаты по обязательному государственному страхованию в соответствии с действующим законодательством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п) пенсии, пожизненное содержание, ежемесячные пенсионные компенсации;</w:t>
      </w:r>
    </w:p>
    <w:p w:rsidR="007A747B" w:rsidRPr="00C773D8" w:rsidRDefault="007A747B" w:rsidP="00930CD7">
      <w:pPr>
        <w:ind w:firstLine="680"/>
        <w:jc w:val="both"/>
        <w:rPr>
          <w:sz w:val="28"/>
          <w:szCs w:val="28"/>
        </w:rPr>
      </w:pPr>
      <w:r w:rsidRPr="00C773D8">
        <w:rPr>
          <w:sz w:val="28"/>
          <w:szCs w:val="28"/>
        </w:rPr>
        <w:t>р) дотации (трансферты) местным бюджетам на обеспечение социальных обязательств;</w:t>
      </w:r>
    </w:p>
    <w:p w:rsidR="007A747B" w:rsidRPr="00C773D8" w:rsidRDefault="007A747B" w:rsidP="00930CD7">
      <w:pPr>
        <w:pStyle w:val="a6"/>
        <w:ind w:firstLine="680"/>
        <w:jc w:val="both"/>
        <w:rPr>
          <w:rFonts w:ascii="Times New Roman" w:hAnsi="Times New Roman"/>
          <w:sz w:val="28"/>
          <w:szCs w:val="28"/>
        </w:rPr>
      </w:pPr>
      <w:r w:rsidRPr="00C773D8">
        <w:rPr>
          <w:rFonts w:ascii="Times New Roman" w:hAnsi="Times New Roman"/>
          <w:sz w:val="28"/>
          <w:szCs w:val="28"/>
        </w:rPr>
        <w:t>с) трансферты на поэтапную индексацию вкладов населения;</w:t>
      </w:r>
    </w:p>
    <w:p w:rsidR="007A747B" w:rsidRPr="00C773D8" w:rsidRDefault="007A747B" w:rsidP="00930CD7">
      <w:pPr>
        <w:ind w:firstLine="680"/>
        <w:jc w:val="both"/>
        <w:rPr>
          <w:sz w:val="28"/>
          <w:szCs w:val="28"/>
        </w:rPr>
      </w:pPr>
      <w:r w:rsidRPr="00C773D8">
        <w:rPr>
          <w:sz w:val="28"/>
          <w:szCs w:val="28"/>
        </w:rPr>
        <w:t>т) расходы на содержание миротворческих сил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у) расходы на реализацию мероприятий по государственным целевым программам в сфере здравоохранения и социальной защиты;</w:t>
      </w:r>
    </w:p>
    <w:p w:rsidR="007A747B" w:rsidRPr="00C773D8" w:rsidRDefault="007A747B" w:rsidP="00930CD7">
      <w:pPr>
        <w:ind w:firstLine="680"/>
        <w:jc w:val="both"/>
        <w:rPr>
          <w:sz w:val="28"/>
          <w:szCs w:val="28"/>
        </w:rPr>
      </w:pPr>
      <w:r w:rsidRPr="00C773D8">
        <w:rPr>
          <w:sz w:val="28"/>
          <w:szCs w:val="28"/>
        </w:rPr>
        <w:t>ф) текущий ремонт при аварийных ситуациях;</w:t>
      </w:r>
    </w:p>
    <w:p w:rsidR="007A747B" w:rsidRPr="00C773D8" w:rsidRDefault="007A747B" w:rsidP="00930CD7">
      <w:pPr>
        <w:ind w:firstLine="680"/>
        <w:jc w:val="both"/>
        <w:rPr>
          <w:sz w:val="28"/>
          <w:szCs w:val="28"/>
        </w:rPr>
      </w:pPr>
      <w:r w:rsidRPr="00C773D8">
        <w:rPr>
          <w:sz w:val="28"/>
          <w:szCs w:val="28"/>
        </w:rPr>
        <w:t>х) оплата по договорам коммерческого найма жилья для детей-сирот, детей, оставшихся без попечения родителей, и лиц из их числа;</w:t>
      </w:r>
    </w:p>
    <w:p w:rsidR="007A747B" w:rsidRPr="00C773D8" w:rsidRDefault="007A747B" w:rsidP="00930CD7">
      <w:pPr>
        <w:ind w:firstLine="680"/>
        <w:jc w:val="both"/>
        <w:rPr>
          <w:sz w:val="28"/>
          <w:szCs w:val="28"/>
        </w:rPr>
      </w:pPr>
      <w:r w:rsidRPr="00C773D8">
        <w:rPr>
          <w:sz w:val="28"/>
          <w:szCs w:val="28"/>
        </w:rPr>
        <w:t>ц) секретно;</w:t>
      </w:r>
    </w:p>
    <w:p w:rsidR="007A747B" w:rsidRPr="00C773D8" w:rsidRDefault="007A747B" w:rsidP="00930CD7">
      <w:pPr>
        <w:ind w:firstLine="680"/>
        <w:jc w:val="both"/>
        <w:rPr>
          <w:sz w:val="28"/>
          <w:szCs w:val="28"/>
        </w:rPr>
      </w:pPr>
      <w:r w:rsidRPr="00C773D8">
        <w:rPr>
          <w:sz w:val="28"/>
          <w:szCs w:val="28"/>
        </w:rPr>
        <w:t>ч) трансферты на покрытие потерь от предоставления льгот по транспорту;</w:t>
      </w:r>
    </w:p>
    <w:p w:rsidR="007A747B" w:rsidRPr="00C773D8" w:rsidRDefault="007A747B" w:rsidP="00930CD7">
      <w:pPr>
        <w:ind w:firstLine="680"/>
        <w:jc w:val="both"/>
        <w:rPr>
          <w:sz w:val="28"/>
          <w:szCs w:val="28"/>
        </w:rPr>
      </w:pPr>
      <w:r w:rsidRPr="00C773D8">
        <w:rPr>
          <w:sz w:val="28"/>
          <w:szCs w:val="28"/>
        </w:rPr>
        <w:t>ш) оплата льгот по жилищным и коммунальным услугам, а также льгот по услугам связи;</w:t>
      </w:r>
    </w:p>
    <w:p w:rsidR="007A747B" w:rsidRPr="00C773D8" w:rsidRDefault="007A747B" w:rsidP="00930CD7">
      <w:pPr>
        <w:ind w:firstLine="680"/>
        <w:jc w:val="both"/>
        <w:rPr>
          <w:rStyle w:val="ae"/>
          <w:b w:val="0"/>
          <w:sz w:val="28"/>
          <w:szCs w:val="28"/>
        </w:rPr>
      </w:pPr>
      <w:r w:rsidRPr="00C773D8">
        <w:rPr>
          <w:sz w:val="28"/>
          <w:szCs w:val="28"/>
        </w:rPr>
        <w:t>щ) возмещение разницы в тарифах в связи с установлением коэффициента в размере 0,8 к предельным тарифам на оплату услуг электроснабжения для населения, проживающего в домах, оборудованных электрическими плитами, установленного подпунктом з) части первой пункта 1 статьи 5</w:t>
      </w:r>
      <w:r>
        <w:rPr>
          <w:sz w:val="28"/>
          <w:szCs w:val="28"/>
        </w:rPr>
        <w:t>5</w:t>
      </w:r>
      <w:r w:rsidRPr="00C773D8">
        <w:rPr>
          <w:sz w:val="28"/>
          <w:szCs w:val="28"/>
        </w:rPr>
        <w:t xml:space="preserve"> настоящего Закона;</w:t>
      </w:r>
    </w:p>
    <w:p w:rsidR="007A747B" w:rsidRPr="00C773D8" w:rsidRDefault="007A747B" w:rsidP="00930CD7">
      <w:pPr>
        <w:ind w:firstLine="680"/>
        <w:jc w:val="both"/>
        <w:rPr>
          <w:sz w:val="28"/>
          <w:szCs w:val="28"/>
          <w:shd w:val="clear" w:color="auto" w:fill="FFFFFF"/>
        </w:rPr>
      </w:pPr>
      <w:r w:rsidRPr="00C773D8">
        <w:rPr>
          <w:sz w:val="28"/>
          <w:szCs w:val="28"/>
        </w:rPr>
        <w:t xml:space="preserve">э) </w:t>
      </w:r>
      <w:r w:rsidRPr="00C773D8">
        <w:rPr>
          <w:sz w:val="28"/>
          <w:szCs w:val="28"/>
          <w:shd w:val="clear" w:color="auto" w:fill="FFFFFF"/>
        </w:rPr>
        <w:t>расходы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Республике Афганистан в период с апреля 1978 года по 15 февраля 1989 года, семьям погибших и умерших инвалидов – защитников Приднестровской Молдавской Республики;</w:t>
      </w:r>
    </w:p>
    <w:p w:rsidR="007A747B" w:rsidRPr="00316158" w:rsidRDefault="007A747B" w:rsidP="00930CD7">
      <w:pPr>
        <w:ind w:firstLine="680"/>
        <w:jc w:val="both"/>
        <w:rPr>
          <w:rStyle w:val="ae"/>
          <w:b w:val="0"/>
          <w:sz w:val="28"/>
          <w:szCs w:val="28"/>
        </w:rPr>
      </w:pPr>
      <w:r w:rsidRPr="00C773D8">
        <w:rPr>
          <w:sz w:val="28"/>
          <w:szCs w:val="28"/>
          <w:shd w:val="clear" w:color="auto" w:fill="FFFFFF"/>
        </w:rPr>
        <w:t xml:space="preserve">ю) </w:t>
      </w:r>
      <w:r w:rsidRPr="00316158">
        <w:rPr>
          <w:color w:val="000000"/>
          <w:sz w:val="28"/>
          <w:szCs w:val="28"/>
          <w:shd w:val="clear" w:color="auto" w:fill="FFFFFF"/>
        </w:rPr>
        <w:t xml:space="preserve">единовременная материальная помощь ко Дню памяти и скорби </w:t>
      </w:r>
      <w:r w:rsidRPr="00316158">
        <w:rPr>
          <w:color w:val="000000"/>
          <w:sz w:val="28"/>
          <w:szCs w:val="28"/>
          <w:shd w:val="clear" w:color="auto" w:fill="FFFFFF"/>
        </w:rPr>
        <w:br/>
        <w:t>по погибшим в городе Бендеры,</w:t>
      </w:r>
      <w:r w:rsidRPr="00316158">
        <w:rPr>
          <w:bCs/>
          <w:color w:val="000000"/>
          <w:sz w:val="28"/>
          <w:szCs w:val="28"/>
          <w:shd w:val="clear" w:color="auto" w:fill="FFFFFF"/>
        </w:rPr>
        <w:t xml:space="preserve"> </w:t>
      </w:r>
      <w:r w:rsidRPr="00316158">
        <w:rPr>
          <w:color w:val="000000"/>
          <w:sz w:val="28"/>
          <w:szCs w:val="28"/>
          <w:shd w:val="clear" w:color="auto" w:fill="FFFFFF"/>
        </w:rPr>
        <w:t>а также на улучшение жилищно-бытовых условий категориям граждан, указанным в статье 31 настоящего Закона</w:t>
      </w:r>
      <w:r w:rsidRPr="00316158">
        <w:rPr>
          <w:sz w:val="28"/>
          <w:szCs w:val="28"/>
        </w:rPr>
        <w:t>;</w:t>
      </w:r>
    </w:p>
    <w:p w:rsidR="007A747B" w:rsidRPr="00C773D8" w:rsidRDefault="007A747B" w:rsidP="00930CD7">
      <w:pPr>
        <w:ind w:firstLine="680"/>
        <w:jc w:val="both"/>
        <w:rPr>
          <w:sz w:val="28"/>
          <w:szCs w:val="28"/>
        </w:rPr>
      </w:pPr>
      <w:r w:rsidRPr="00C773D8">
        <w:rPr>
          <w:sz w:val="28"/>
          <w:szCs w:val="28"/>
        </w:rPr>
        <w:t xml:space="preserve">я) расходы на обновление учебного фонда организаций образования с молдавским языком обучения, организаций образования с русским языком </w:t>
      </w:r>
      <w:r w:rsidRPr="00C773D8">
        <w:rPr>
          <w:sz w:val="28"/>
          <w:szCs w:val="28"/>
        </w:rPr>
        <w:lastRenderedPageBreak/>
        <w:t>обучения (издание учебников по официальному языку и по литературе родного края), организаций с украинским языком обучения;</w:t>
      </w:r>
    </w:p>
    <w:p w:rsidR="007A747B" w:rsidRPr="005067F7" w:rsidRDefault="007A747B" w:rsidP="00930CD7">
      <w:pPr>
        <w:ind w:firstLine="680"/>
        <w:jc w:val="both"/>
        <w:rPr>
          <w:sz w:val="28"/>
          <w:szCs w:val="28"/>
        </w:rPr>
      </w:pPr>
      <w:r w:rsidRPr="00C773D8">
        <w:rPr>
          <w:sz w:val="28"/>
          <w:szCs w:val="28"/>
        </w:rPr>
        <w:t xml:space="preserve">я-1) текущие трансферты на оказание государственной поддержки </w:t>
      </w:r>
      <w:r w:rsidRPr="005067F7">
        <w:rPr>
          <w:sz w:val="28"/>
          <w:szCs w:val="28"/>
        </w:rPr>
        <w:t>предприятиям, работающим в заданных государством условиях хозяйствования;</w:t>
      </w:r>
    </w:p>
    <w:p w:rsidR="007A747B" w:rsidRPr="005067F7" w:rsidRDefault="007A747B" w:rsidP="00930CD7">
      <w:pPr>
        <w:ind w:firstLine="680"/>
        <w:jc w:val="both"/>
        <w:rPr>
          <w:sz w:val="28"/>
          <w:szCs w:val="28"/>
        </w:rPr>
      </w:pPr>
      <w:r w:rsidRPr="005067F7">
        <w:rPr>
          <w:sz w:val="28"/>
          <w:szCs w:val="28"/>
        </w:rPr>
        <w:t>я-2) расходы на финансирование государственного заказа на предоставление услуг магнитно-резонансной томографии гражданам республики.</w:t>
      </w:r>
    </w:p>
    <w:p w:rsidR="007A747B" w:rsidRPr="00017042" w:rsidRDefault="007A747B" w:rsidP="00E31D6A">
      <w:pPr>
        <w:ind w:firstLine="709"/>
        <w:jc w:val="both"/>
        <w:rPr>
          <w:sz w:val="28"/>
          <w:szCs w:val="28"/>
        </w:rPr>
      </w:pPr>
      <w:r w:rsidRPr="00017042">
        <w:rPr>
          <w:sz w:val="28"/>
          <w:szCs w:val="28"/>
        </w:rPr>
        <w:t xml:space="preserve">2. Финансирование статей расходов бюджетов различных уровней, </w:t>
      </w:r>
      <w:r w:rsidRPr="00017042">
        <w:rPr>
          <w:sz w:val="28"/>
          <w:szCs w:val="28"/>
        </w:rPr>
        <w:br/>
        <w:t>не предусмотренных пунктом 1 настоящей статьи, производится одновременно с финансированием социально защищенных статей расходов, в размере:</w:t>
      </w:r>
    </w:p>
    <w:p w:rsidR="007A747B" w:rsidRPr="00017042" w:rsidRDefault="007A747B" w:rsidP="00E31D6A">
      <w:pPr>
        <w:ind w:firstLine="709"/>
        <w:jc w:val="both"/>
        <w:rPr>
          <w:sz w:val="28"/>
          <w:szCs w:val="28"/>
        </w:rPr>
      </w:pPr>
      <w:r w:rsidRPr="00017042">
        <w:rPr>
          <w:sz w:val="28"/>
          <w:szCs w:val="28"/>
        </w:rPr>
        <w:t xml:space="preserve">а) по республиканскому бюджету – до 23 процентов от объема утвержденных доходов на 2019 год, без учета целевых средств, средств </w:t>
      </w:r>
      <w:r w:rsidRPr="00017042">
        <w:rPr>
          <w:sz w:val="28"/>
          <w:szCs w:val="28"/>
        </w:rPr>
        <w:br/>
        <w:t xml:space="preserve">от оказания платных услуг и иной приносящей доход деятельности, </w:t>
      </w:r>
      <w:r w:rsidRPr="00017042">
        <w:rPr>
          <w:sz w:val="28"/>
          <w:szCs w:val="28"/>
        </w:rPr>
        <w:br/>
        <w:t>за исключением расходов на погашение внутреннего долга;</w:t>
      </w:r>
    </w:p>
    <w:p w:rsidR="007A747B" w:rsidRPr="00017042" w:rsidRDefault="007A747B" w:rsidP="00E31D6A">
      <w:pPr>
        <w:ind w:firstLine="709"/>
        <w:jc w:val="both"/>
        <w:rPr>
          <w:sz w:val="28"/>
          <w:szCs w:val="28"/>
        </w:rPr>
      </w:pPr>
      <w:r w:rsidRPr="00017042">
        <w:rPr>
          <w:sz w:val="28"/>
          <w:szCs w:val="28"/>
        </w:rPr>
        <w:t xml:space="preserve">б) по местным бюджетам городов (районов) – до 10 процентов от объема утвержденных доходов на 2019 год, без учета целевых средств, средств от оказания платных услуг и иной приносящей доход деятельности, с учетом требований, установленных пунктом 2 статьи 3 настоящего Закона. </w:t>
      </w:r>
    </w:p>
    <w:p w:rsidR="007A747B" w:rsidRPr="00017042" w:rsidRDefault="007A747B" w:rsidP="00E31D6A">
      <w:pPr>
        <w:ind w:firstLine="709"/>
        <w:jc w:val="both"/>
        <w:rPr>
          <w:sz w:val="28"/>
          <w:szCs w:val="28"/>
        </w:rPr>
      </w:pPr>
      <w:r w:rsidRPr="00017042">
        <w:rPr>
          <w:sz w:val="28"/>
          <w:szCs w:val="28"/>
        </w:rPr>
        <w:t xml:space="preserve">В случае если по итогам 9 месяцев 2019 года фактические доходы </w:t>
      </w:r>
      <w:r w:rsidRPr="00017042">
        <w:rPr>
          <w:sz w:val="28"/>
          <w:szCs w:val="28"/>
        </w:rPr>
        <w:br/>
        <w:t xml:space="preserve">по республиканскому и местным бюджетам городов (районов) превысили плановые показатели, финансирование статей расходов, не предусмотренных пунктом 1 настоящей статьи, за исключением расходов на погашение внутреннего долга, а также расходов на покрытие убытков субъектов естественных монополий, связанных с установлением предельных тарифов </w:t>
      </w:r>
      <w:r w:rsidRPr="00017042">
        <w:rPr>
          <w:sz w:val="28"/>
          <w:szCs w:val="28"/>
        </w:rPr>
        <w:br/>
        <w:t>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деятельности, предусмотренных статьей 28 настоящего Закона, производится в размере до 23 процентов и до 10 процентов соответственно от объема фактических доходов бюджетов различных уровней.</w:t>
      </w:r>
    </w:p>
    <w:p w:rsidR="007A747B" w:rsidRPr="00017042" w:rsidRDefault="007A747B" w:rsidP="00E31D6A">
      <w:pPr>
        <w:ind w:firstLine="709"/>
        <w:jc w:val="both"/>
        <w:rPr>
          <w:sz w:val="28"/>
          <w:szCs w:val="28"/>
        </w:rPr>
      </w:pPr>
      <w:r w:rsidRPr="00017042">
        <w:rPr>
          <w:sz w:val="28"/>
          <w:szCs w:val="28"/>
        </w:rPr>
        <w:t xml:space="preserve">Ограничения, установленные частью первой настоящего пункта, </w:t>
      </w:r>
      <w:r w:rsidRPr="00017042">
        <w:rPr>
          <w:sz w:val="28"/>
          <w:szCs w:val="28"/>
        </w:rPr>
        <w:br/>
        <w:t>не распространяются на местные бюджеты, не являющиеся дотационными,</w:t>
      </w:r>
      <w:r w:rsidRPr="00017042">
        <w:rPr>
          <w:sz w:val="28"/>
          <w:szCs w:val="28"/>
        </w:rPr>
        <w:br/>
        <w:t>а также в случае возврата в полном объеме до 1 декабря 2019 года выделенных в 2019 году из средств республиканского бюджета дотаций (трансфертов) (без учета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 за счет собственных доходов соответствующего местного бюджета.</w:t>
      </w:r>
    </w:p>
    <w:p w:rsidR="007A747B" w:rsidRPr="00017042" w:rsidRDefault="007A747B" w:rsidP="00E31D6A">
      <w:pPr>
        <w:pStyle w:val="af"/>
        <w:spacing w:before="0" w:beforeAutospacing="0" w:after="0" w:afterAutospacing="0"/>
        <w:ind w:firstLine="680"/>
        <w:jc w:val="both"/>
        <w:rPr>
          <w:sz w:val="28"/>
          <w:szCs w:val="28"/>
        </w:rPr>
      </w:pPr>
      <w:r w:rsidRPr="00017042">
        <w:rPr>
          <w:sz w:val="28"/>
          <w:szCs w:val="28"/>
        </w:rPr>
        <w:t xml:space="preserve">Ограничения, установленные частью первой настоящего пункта, </w:t>
      </w:r>
      <w:r w:rsidRPr="00017042">
        <w:rPr>
          <w:sz w:val="28"/>
          <w:szCs w:val="28"/>
        </w:rPr>
        <w:br/>
        <w:t>не распространяются на финансирование расходов, для которых настоящим Законом и (или) другими законодательными актами Приднестровской Молдавской Республики установлен иной порядок финансирования.</w:t>
      </w:r>
    </w:p>
    <w:p w:rsidR="007A747B" w:rsidRPr="00C773D8" w:rsidRDefault="007A747B" w:rsidP="00930CD7">
      <w:pPr>
        <w:ind w:firstLine="680"/>
        <w:jc w:val="both"/>
        <w:rPr>
          <w:sz w:val="28"/>
          <w:szCs w:val="28"/>
        </w:rPr>
      </w:pPr>
    </w:p>
    <w:p w:rsidR="007A747B" w:rsidRDefault="007A747B" w:rsidP="00BB1448">
      <w:pPr>
        <w:ind w:firstLine="680"/>
        <w:jc w:val="both"/>
        <w:outlineLvl w:val="1"/>
        <w:rPr>
          <w:sz w:val="28"/>
          <w:szCs w:val="28"/>
        </w:rPr>
      </w:pPr>
      <w:r w:rsidRPr="00C773D8">
        <w:rPr>
          <w:b/>
          <w:sz w:val="28"/>
          <w:szCs w:val="28"/>
        </w:rPr>
        <w:lastRenderedPageBreak/>
        <w:t>Статья 38</w:t>
      </w:r>
      <w:r w:rsidRPr="00C773D8">
        <w:rPr>
          <w:sz w:val="28"/>
          <w:szCs w:val="28"/>
        </w:rPr>
        <w:t xml:space="preserve">. </w:t>
      </w:r>
    </w:p>
    <w:p w:rsidR="007A747B" w:rsidRPr="00C52854" w:rsidRDefault="007A747B" w:rsidP="00297C8B">
      <w:pPr>
        <w:jc w:val="both"/>
        <w:outlineLvl w:val="1"/>
        <w:rPr>
          <w:b/>
          <w:i/>
        </w:rPr>
      </w:pPr>
      <w:r>
        <w:rPr>
          <w:b/>
          <w:i/>
        </w:rPr>
        <w:t>-- Статья 38 с изменением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sz w:val="28"/>
          <w:szCs w:val="28"/>
        </w:rPr>
      </w:pPr>
    </w:p>
    <w:p w:rsidR="007A747B" w:rsidRPr="00C773D8" w:rsidRDefault="007A747B" w:rsidP="00930CD7">
      <w:pPr>
        <w:ind w:firstLine="680"/>
        <w:jc w:val="both"/>
        <w:rPr>
          <w:sz w:val="28"/>
          <w:szCs w:val="28"/>
        </w:rPr>
      </w:pPr>
      <w:r w:rsidRPr="00C773D8">
        <w:rPr>
          <w:sz w:val="28"/>
          <w:szCs w:val="28"/>
        </w:rPr>
        <w:t>Установить, что в 2019 году на приобретение путевок на санаторно-курортное лечение граждан, указанных в подпункте к) пункта 1 статьи 3</w:t>
      </w:r>
      <w:r>
        <w:rPr>
          <w:sz w:val="28"/>
          <w:szCs w:val="28"/>
        </w:rPr>
        <w:t>7</w:t>
      </w:r>
      <w:r w:rsidRPr="00C773D8">
        <w:rPr>
          <w:sz w:val="28"/>
          <w:szCs w:val="28"/>
        </w:rPr>
        <w:t xml:space="preserve"> настоящего Закона, направляются средства в сумме 1 078 000 рублей. </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39</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1. Выплата пенсий, пособий и компенсаций лицам, проходившим военную службу, службу в органах внутренних дел, уголовно-исполнительной системе, службе судебных исполнителей, таможенных, налоговых органах и органах прокуратуры, и пожизненного содержания судей, за исключением пожизненного содержания судей Конституционного, Верховного, Арбитражного судов Приднестровской Молдавской Республики, осуществляется в 2019 году через банки.</w:t>
      </w:r>
    </w:p>
    <w:p w:rsidR="007A747B" w:rsidRPr="00C773D8" w:rsidRDefault="007A747B" w:rsidP="00930CD7">
      <w:pPr>
        <w:ind w:firstLine="680"/>
        <w:jc w:val="both"/>
        <w:rPr>
          <w:sz w:val="28"/>
          <w:szCs w:val="28"/>
        </w:rPr>
      </w:pPr>
      <w:r w:rsidRPr="00C773D8">
        <w:rPr>
          <w:sz w:val="28"/>
          <w:szCs w:val="28"/>
        </w:rPr>
        <w:t>2. Перечисление банкам средств республиканского бюджета, предусмотренных для органов государственной власти, осуществляющих пенсионное обеспечение указанных в пункте 1 настоящей статьи лиц, производится в соответствии с договорами, заключенными между банками и указанными органами государственной власти.</w:t>
      </w:r>
    </w:p>
    <w:p w:rsidR="007A747B" w:rsidRPr="00C773D8" w:rsidRDefault="007A747B" w:rsidP="00930CD7">
      <w:pPr>
        <w:ind w:firstLine="680"/>
        <w:jc w:val="both"/>
        <w:rPr>
          <w:sz w:val="28"/>
          <w:szCs w:val="28"/>
        </w:rPr>
      </w:pPr>
      <w:r w:rsidRPr="00C773D8">
        <w:rPr>
          <w:sz w:val="28"/>
          <w:szCs w:val="28"/>
        </w:rPr>
        <w:t>3. Установить, что комиссионное вознаграждение за оказываемые услуги банками не взимается.</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sz w:val="28"/>
          <w:szCs w:val="28"/>
        </w:rPr>
      </w:pPr>
      <w:r w:rsidRPr="00C773D8">
        <w:rPr>
          <w:rStyle w:val="ae"/>
          <w:bCs/>
          <w:sz w:val="28"/>
          <w:szCs w:val="28"/>
        </w:rPr>
        <w:t>Статья 40</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Установить, что в 2019 году из республиканского бюджета на финансирование государственного заказа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направляются средства в сумме 8 000 000 рублей.</w:t>
      </w:r>
    </w:p>
    <w:p w:rsidR="007A747B" w:rsidRPr="00C773D8" w:rsidRDefault="007A747B" w:rsidP="00930CD7">
      <w:pPr>
        <w:ind w:firstLine="680"/>
        <w:jc w:val="both"/>
        <w:rPr>
          <w:sz w:val="28"/>
          <w:szCs w:val="28"/>
        </w:rPr>
      </w:pPr>
      <w:r w:rsidRPr="00C773D8">
        <w:rPr>
          <w:sz w:val="28"/>
          <w:szCs w:val="28"/>
        </w:rPr>
        <w:t xml:space="preserve">Расходование средств, запланированных на финансирование государственного заказа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осуществляется в соответствии со сметой расходов на 2019 год, утвержденной Приложением № 23 к настоящему Закону. </w:t>
      </w:r>
    </w:p>
    <w:p w:rsidR="007A747B" w:rsidRPr="00C773D8" w:rsidRDefault="007A747B" w:rsidP="00930CD7">
      <w:pPr>
        <w:ind w:firstLine="680"/>
        <w:jc w:val="both"/>
        <w:rPr>
          <w:sz w:val="28"/>
          <w:szCs w:val="28"/>
        </w:rPr>
      </w:pPr>
      <w:r w:rsidRPr="00C773D8">
        <w:rPr>
          <w:sz w:val="28"/>
          <w:szCs w:val="28"/>
        </w:rPr>
        <w:t xml:space="preserve">Получателями бюджетных средств на финансирование государственного заказа по трансляции, ретрансляции теле-, радиопрограмм, на основании заключенных договоров могут быть исключительно операторы электросвязи, имеющие разрешительные документы на радиоизлучающие средства и соответствующие лицензии на предоставление услуг электросвязи, выданные уполномоченными органами Приднестровской Молдавской Республики. Получателем бюджетных средств на финансирование радиоконтроля радиоизлучающих средств, участвующих в </w:t>
      </w:r>
      <w:r w:rsidRPr="00C773D8">
        <w:rPr>
          <w:sz w:val="28"/>
          <w:szCs w:val="28"/>
        </w:rPr>
        <w:lastRenderedPageBreak/>
        <w:t xml:space="preserve">исполнении государственного заказа, как составной части мониторинга радиочастотного спектра на основании заключенного договора может выступать организация, уполномоченная исполнительным органом государственной власти в области электросвязи на оказание услуг радиоконтроля радиоизлучающих средств. </w:t>
      </w:r>
    </w:p>
    <w:p w:rsidR="007A747B" w:rsidRPr="005A36A2" w:rsidRDefault="007A747B" w:rsidP="00930CD7">
      <w:pPr>
        <w:ind w:firstLine="680"/>
        <w:jc w:val="both"/>
        <w:rPr>
          <w:sz w:val="28"/>
          <w:szCs w:val="28"/>
        </w:rPr>
      </w:pPr>
    </w:p>
    <w:p w:rsidR="007A747B" w:rsidRPr="005A36A2" w:rsidRDefault="007A747B" w:rsidP="00902752">
      <w:pPr>
        <w:tabs>
          <w:tab w:val="left" w:pos="851"/>
        </w:tabs>
        <w:ind w:firstLine="709"/>
        <w:jc w:val="both"/>
        <w:rPr>
          <w:sz w:val="28"/>
          <w:szCs w:val="28"/>
        </w:rPr>
      </w:pPr>
      <w:r w:rsidRPr="005A36A2">
        <w:rPr>
          <w:b/>
          <w:sz w:val="28"/>
          <w:szCs w:val="28"/>
        </w:rPr>
        <w:t>Статья 40-1</w:t>
      </w:r>
      <w:r w:rsidRPr="005A36A2">
        <w:rPr>
          <w:sz w:val="28"/>
          <w:szCs w:val="28"/>
        </w:rPr>
        <w:t xml:space="preserve">. </w:t>
      </w:r>
    </w:p>
    <w:p w:rsidR="007A747B" w:rsidRPr="005A36A2" w:rsidRDefault="007A747B" w:rsidP="00902752">
      <w:pPr>
        <w:pStyle w:val="23"/>
        <w:spacing w:after="0" w:line="240" w:lineRule="auto"/>
        <w:ind w:left="0"/>
        <w:jc w:val="both"/>
        <w:outlineLvl w:val="0"/>
        <w:rPr>
          <w:rFonts w:ascii="Times New Roman" w:hAnsi="Times New Roman"/>
          <w:b/>
          <w:i/>
          <w:sz w:val="24"/>
          <w:szCs w:val="24"/>
        </w:rPr>
      </w:pPr>
      <w:r w:rsidRPr="005A36A2">
        <w:rPr>
          <w:rFonts w:ascii="Times New Roman" w:hAnsi="Times New Roman"/>
          <w:b/>
          <w:i/>
          <w:sz w:val="24"/>
          <w:szCs w:val="24"/>
        </w:rPr>
        <w:t>-- Закон дополнен статьей 40-1 (Закон № 136-ЗИД-</w:t>
      </w:r>
      <w:r w:rsidRPr="005A36A2">
        <w:rPr>
          <w:rFonts w:ascii="Times New Roman" w:hAnsi="Times New Roman"/>
          <w:b/>
          <w:i/>
          <w:sz w:val="24"/>
          <w:szCs w:val="24"/>
          <w:lang w:val="en-US"/>
        </w:rPr>
        <w:t>VI</w:t>
      </w:r>
      <w:r w:rsidRPr="005A36A2">
        <w:rPr>
          <w:rFonts w:ascii="Times New Roman" w:hAnsi="Times New Roman"/>
          <w:b/>
          <w:i/>
          <w:sz w:val="24"/>
          <w:szCs w:val="24"/>
        </w:rPr>
        <w:t xml:space="preserve"> от 12.07.19г);</w:t>
      </w:r>
    </w:p>
    <w:p w:rsidR="007A747B" w:rsidRPr="005A36A2" w:rsidRDefault="007A747B" w:rsidP="00902752">
      <w:pPr>
        <w:tabs>
          <w:tab w:val="left" w:pos="851"/>
        </w:tabs>
        <w:ind w:firstLine="709"/>
        <w:jc w:val="both"/>
        <w:rPr>
          <w:b/>
          <w:i/>
        </w:rPr>
      </w:pPr>
    </w:p>
    <w:p w:rsidR="007A747B" w:rsidRPr="005A36A2" w:rsidRDefault="007A747B" w:rsidP="00902752">
      <w:pPr>
        <w:tabs>
          <w:tab w:val="left" w:pos="851"/>
        </w:tabs>
        <w:ind w:firstLine="709"/>
        <w:jc w:val="both"/>
        <w:rPr>
          <w:sz w:val="28"/>
          <w:szCs w:val="28"/>
        </w:rPr>
      </w:pPr>
      <w:r w:rsidRPr="005A36A2">
        <w:rPr>
          <w:sz w:val="28"/>
          <w:szCs w:val="28"/>
        </w:rPr>
        <w:t xml:space="preserve">Установить, что в 2019 году из республиканского бюджета </w:t>
      </w:r>
      <w:r w:rsidRPr="005A36A2">
        <w:rPr>
          <w:sz w:val="28"/>
          <w:szCs w:val="28"/>
        </w:rPr>
        <w:br/>
        <w:t xml:space="preserve">на финансирование государственного заказа на предоставление услуг </w:t>
      </w:r>
      <w:r w:rsidRPr="005A36A2">
        <w:rPr>
          <w:sz w:val="28"/>
          <w:szCs w:val="28"/>
        </w:rPr>
        <w:br/>
        <w:t xml:space="preserve">по изготовлению и ремонту зубных протезов (за исключением протезов </w:t>
      </w:r>
      <w:r w:rsidRPr="005A36A2">
        <w:rPr>
          <w:sz w:val="28"/>
          <w:szCs w:val="28"/>
        </w:rPr>
        <w:br/>
        <w:t>из драгоценных металлов, фарфора и металлокерамики), а также проведение санации полости рта гражданам, которым действующим законодательством Приднестровской Молдавской Республики предусмотрено льготное зубопротезирование, направляются средства в сумме 2 577 797 рублей.</w:t>
      </w:r>
    </w:p>
    <w:p w:rsidR="007A747B" w:rsidRPr="005A36A2" w:rsidRDefault="007A747B" w:rsidP="00902752">
      <w:pPr>
        <w:ind w:right="-1" w:firstLine="709"/>
        <w:jc w:val="both"/>
        <w:rPr>
          <w:sz w:val="28"/>
          <w:szCs w:val="28"/>
        </w:rPr>
      </w:pPr>
      <w:r w:rsidRPr="005A36A2">
        <w:rPr>
          <w:sz w:val="28"/>
          <w:szCs w:val="28"/>
        </w:rPr>
        <w:t xml:space="preserve">Расходование средств, запланированных на финансирование государственного заказа на предоставление услуг по изготовлению и ремонту зубных протезов (за исключением протезов из драгоценных металлов, фарфора и металлокерамики), а также проведение санации полости рта гражданам, которым действующим законодательством Приднестровской Молдавской Республики предусмотрено льготное зубопротезирование, осуществляется в соответствии со сметой расходов на 2019 год, утвержденной Приложением № 28 к настоящему Закону. </w:t>
      </w:r>
    </w:p>
    <w:p w:rsidR="007A747B" w:rsidRPr="005A36A2" w:rsidRDefault="007A747B" w:rsidP="00902752">
      <w:pPr>
        <w:tabs>
          <w:tab w:val="left" w:pos="142"/>
          <w:tab w:val="left" w:pos="851"/>
          <w:tab w:val="left" w:pos="993"/>
        </w:tabs>
        <w:ind w:right="-1" w:firstLine="709"/>
        <w:jc w:val="both"/>
        <w:rPr>
          <w:sz w:val="28"/>
          <w:szCs w:val="28"/>
        </w:rPr>
      </w:pPr>
      <w:r w:rsidRPr="005A36A2">
        <w:rPr>
          <w:sz w:val="28"/>
          <w:szCs w:val="28"/>
        </w:rPr>
        <w:t>Получателем бюджетных средств на финансирование государственного заказа на предоставление услуг по изготовлению и ремонту зубных протезов (за исключением протезов из драгоценных металлов, фарфора и металлокерамики), а также проведение санации полости рта гражданам, которым действующим законодательством Приднестровской Молдавской Республики предусмотрено льготное зубопротезирование, предоставление стоматологических услуг льготным категориям граждан на основании заключенного договора может выступать организация, уполномоченная исполнительным органом государственной власти, в ведении которого находятся вопросы здравоохранения, на предоставление стоматологических услуг льготным категориям граждан.</w:t>
      </w:r>
    </w:p>
    <w:p w:rsidR="007A747B" w:rsidRDefault="007A747B" w:rsidP="00902752">
      <w:pPr>
        <w:ind w:firstLine="680"/>
        <w:jc w:val="both"/>
        <w:rPr>
          <w:sz w:val="28"/>
          <w:szCs w:val="28"/>
        </w:rPr>
      </w:pPr>
      <w:r w:rsidRPr="005A36A2">
        <w:rPr>
          <w:sz w:val="28"/>
          <w:szCs w:val="28"/>
        </w:rPr>
        <w:t xml:space="preserve">Порядок формирования и механизм реализации государственного заказа на предоставление услуг по изготовлению и ремонту зубных протезов </w:t>
      </w:r>
      <w:r w:rsidRPr="005A36A2">
        <w:rPr>
          <w:sz w:val="28"/>
          <w:szCs w:val="28"/>
        </w:rPr>
        <w:br/>
        <w:t xml:space="preserve">(за исключением протезов из драгоценных металлов, фарфора </w:t>
      </w:r>
      <w:r w:rsidRPr="005A36A2">
        <w:rPr>
          <w:sz w:val="28"/>
          <w:szCs w:val="28"/>
        </w:rPr>
        <w:br/>
        <w:t>и металлокерамики), а также проведение санации полости рта гражданам, которым действующим законодательством Приднестровской Молдавской Республики предусмотрено льготное зубопротезирование, утверждается нормативным правовым актом Правительства Приднестровской Молдавской Республики.</w:t>
      </w:r>
    </w:p>
    <w:p w:rsidR="007A747B" w:rsidRPr="005A36A2" w:rsidRDefault="007A747B" w:rsidP="00902752">
      <w:pPr>
        <w:ind w:firstLine="680"/>
        <w:jc w:val="both"/>
        <w:rPr>
          <w:sz w:val="28"/>
          <w:szCs w:val="28"/>
        </w:rPr>
      </w:pPr>
    </w:p>
    <w:p w:rsidR="007A747B" w:rsidRPr="005F2304" w:rsidRDefault="007A747B" w:rsidP="00E834E9">
      <w:pPr>
        <w:ind w:firstLine="748"/>
        <w:jc w:val="both"/>
        <w:rPr>
          <w:sz w:val="28"/>
          <w:szCs w:val="28"/>
        </w:rPr>
      </w:pPr>
      <w:r w:rsidRPr="005F2304">
        <w:rPr>
          <w:b/>
          <w:sz w:val="28"/>
          <w:szCs w:val="28"/>
        </w:rPr>
        <w:t>Статья 40-2</w:t>
      </w:r>
      <w:r w:rsidRPr="005F2304">
        <w:rPr>
          <w:sz w:val="28"/>
          <w:szCs w:val="28"/>
        </w:rPr>
        <w:t>.</w:t>
      </w:r>
    </w:p>
    <w:p w:rsidR="007A747B" w:rsidRPr="005F2304" w:rsidRDefault="007A747B" w:rsidP="00E834E9">
      <w:pPr>
        <w:jc w:val="both"/>
        <w:outlineLvl w:val="1"/>
        <w:rPr>
          <w:b/>
          <w:i/>
        </w:rPr>
      </w:pPr>
      <w:r w:rsidRPr="005F2304">
        <w:rPr>
          <w:b/>
          <w:i/>
        </w:rPr>
        <w:lastRenderedPageBreak/>
        <w:t>-- Закон дополнен статьей 40-2 (Закон № 137-ЗИД-</w:t>
      </w:r>
      <w:r w:rsidRPr="005F2304">
        <w:rPr>
          <w:b/>
          <w:i/>
          <w:lang w:val="en-US"/>
        </w:rPr>
        <w:t>VI</w:t>
      </w:r>
      <w:r w:rsidRPr="005F2304">
        <w:rPr>
          <w:b/>
          <w:i/>
        </w:rPr>
        <w:t xml:space="preserve"> от 23.07.19г);</w:t>
      </w:r>
    </w:p>
    <w:p w:rsidR="007A747B" w:rsidRPr="005F2304" w:rsidRDefault="007A747B" w:rsidP="00E834E9">
      <w:pPr>
        <w:ind w:firstLine="748"/>
        <w:jc w:val="both"/>
        <w:rPr>
          <w:sz w:val="28"/>
          <w:szCs w:val="28"/>
        </w:rPr>
      </w:pPr>
    </w:p>
    <w:p w:rsidR="007A747B" w:rsidRPr="005F2304" w:rsidRDefault="007A747B" w:rsidP="00E834E9">
      <w:pPr>
        <w:ind w:firstLine="748"/>
        <w:jc w:val="both"/>
        <w:rPr>
          <w:sz w:val="28"/>
          <w:szCs w:val="28"/>
        </w:rPr>
      </w:pPr>
      <w:r w:rsidRPr="005F2304">
        <w:rPr>
          <w:sz w:val="28"/>
          <w:szCs w:val="28"/>
        </w:rPr>
        <w:t>Установить, что в 2019 году из республиканского бюджета на финансирование государственного заказа по обеспечению создания, внедрения и сопровождения единого комплекса информационно-технологических элементов, обеспечивающего взаимодействие государственных информационных систем, используемых для предоставления государственных услуг в электронной форме, а также государственных информационных систем «Единый реестр документов разрешительного характера» и «Электронная демократия» направляются средства в сумме 6 153 208</w:t>
      </w:r>
      <w:r w:rsidRPr="005F2304">
        <w:rPr>
          <w:b/>
          <w:sz w:val="28"/>
          <w:szCs w:val="28"/>
        </w:rPr>
        <w:t xml:space="preserve"> </w:t>
      </w:r>
      <w:r w:rsidRPr="005F2304">
        <w:rPr>
          <w:sz w:val="28"/>
          <w:szCs w:val="28"/>
        </w:rPr>
        <w:t>рублей.</w:t>
      </w:r>
    </w:p>
    <w:p w:rsidR="007A747B" w:rsidRPr="005F2304" w:rsidRDefault="007A747B" w:rsidP="00E834E9">
      <w:pPr>
        <w:ind w:firstLine="680"/>
        <w:jc w:val="both"/>
        <w:rPr>
          <w:sz w:val="28"/>
          <w:szCs w:val="28"/>
        </w:rPr>
      </w:pPr>
      <w:r w:rsidRPr="005F2304">
        <w:rPr>
          <w:sz w:val="28"/>
          <w:szCs w:val="28"/>
        </w:rPr>
        <w:t>Расходование средств, запланированных на финансирование государственного заказа по обеспечению создания, внедрения и сопровождения единого комплекса информационно-технологических элементов, обеспечивающего взаимодействие государственных информационных систем, используемых для предоставления государственных услуг в электронной форме, а также государственных информационных систем «Реестр документов разрешительного характера» и «Электронная демократия», осуществляется в соответствии со сметой расходов на 2019 год, утвержденной Приложением № 30 к настоящему Закону, в порядке, установленном нормативным правовым актом Правительства Приднестровской Молдавской Республики.</w:t>
      </w:r>
    </w:p>
    <w:p w:rsidR="007A747B" w:rsidRPr="000F4C63" w:rsidRDefault="007A747B" w:rsidP="00E834E9">
      <w:pPr>
        <w:ind w:firstLine="680"/>
        <w:jc w:val="both"/>
        <w:rPr>
          <w:sz w:val="28"/>
          <w:szCs w:val="28"/>
        </w:rPr>
      </w:pPr>
    </w:p>
    <w:p w:rsidR="007A747B" w:rsidRPr="000F4C63" w:rsidRDefault="007A747B" w:rsidP="00391B54">
      <w:pPr>
        <w:tabs>
          <w:tab w:val="left" w:pos="851"/>
        </w:tabs>
        <w:ind w:firstLine="709"/>
        <w:jc w:val="both"/>
        <w:rPr>
          <w:b/>
          <w:sz w:val="28"/>
          <w:szCs w:val="28"/>
        </w:rPr>
      </w:pPr>
      <w:r w:rsidRPr="000F4C63">
        <w:rPr>
          <w:b/>
          <w:sz w:val="28"/>
          <w:szCs w:val="28"/>
        </w:rPr>
        <w:t xml:space="preserve">Статья 40-3. </w:t>
      </w:r>
    </w:p>
    <w:p w:rsidR="007A747B" w:rsidRPr="000F4C63" w:rsidRDefault="007A747B" w:rsidP="00391B54">
      <w:pPr>
        <w:tabs>
          <w:tab w:val="left" w:pos="851"/>
        </w:tabs>
        <w:ind w:firstLine="709"/>
        <w:jc w:val="both"/>
        <w:rPr>
          <w:b/>
          <w:sz w:val="28"/>
          <w:szCs w:val="28"/>
        </w:rPr>
      </w:pPr>
    </w:p>
    <w:p w:rsidR="007A747B" w:rsidRPr="000F4C63" w:rsidRDefault="007A747B" w:rsidP="00430662">
      <w:pPr>
        <w:jc w:val="both"/>
        <w:rPr>
          <w:b/>
          <w:i/>
        </w:rPr>
      </w:pPr>
      <w:r w:rsidRPr="000F4C63">
        <w:rPr>
          <w:b/>
          <w:i/>
        </w:rPr>
        <w:t>-- Закон дополнен статьей 40-3 (Закон № 178-ЗИД-</w:t>
      </w:r>
      <w:r w:rsidRPr="000F4C63">
        <w:rPr>
          <w:b/>
          <w:i/>
          <w:lang w:val="en-US"/>
        </w:rPr>
        <w:t>VI</w:t>
      </w:r>
      <w:r w:rsidRPr="000F4C63">
        <w:rPr>
          <w:b/>
          <w:i/>
        </w:rPr>
        <w:t xml:space="preserve"> от 09.10.19)</w:t>
      </w:r>
    </w:p>
    <w:p w:rsidR="007A747B" w:rsidRPr="003D5137" w:rsidRDefault="007A747B" w:rsidP="003C44E8">
      <w:pPr>
        <w:jc w:val="both"/>
        <w:rPr>
          <w:b/>
          <w:i/>
        </w:rPr>
      </w:pPr>
      <w:r>
        <w:rPr>
          <w:b/>
          <w:i/>
        </w:rPr>
        <w:t xml:space="preserve">-- Часть первая статьи 40-3 </w:t>
      </w:r>
      <w:r w:rsidRPr="003C44E8">
        <w:rPr>
          <w:b/>
          <w:i/>
          <w:color w:val="008000"/>
        </w:rPr>
        <w:t>в новой редакции</w:t>
      </w:r>
      <w:r>
        <w:rPr>
          <w:b/>
          <w:i/>
        </w:rPr>
        <w:t xml:space="preserve">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3D5137" w:rsidRDefault="007A747B" w:rsidP="001C75CF">
      <w:pPr>
        <w:jc w:val="both"/>
        <w:rPr>
          <w:b/>
          <w:i/>
        </w:rPr>
      </w:pPr>
      <w:r>
        <w:rPr>
          <w:b/>
          <w:i/>
        </w:rPr>
        <w:t xml:space="preserve">-- Часть вторая статьи 40-3 исключена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AC36B5" w:rsidRDefault="007A747B" w:rsidP="00391B54">
      <w:pPr>
        <w:tabs>
          <w:tab w:val="left" w:pos="851"/>
        </w:tabs>
        <w:ind w:firstLine="709"/>
        <w:jc w:val="both"/>
        <w:rPr>
          <w:b/>
          <w:sz w:val="28"/>
          <w:szCs w:val="28"/>
        </w:rPr>
      </w:pPr>
    </w:p>
    <w:p w:rsidR="007A747B" w:rsidRPr="00AC36B5" w:rsidRDefault="007A747B" w:rsidP="00391B54">
      <w:pPr>
        <w:tabs>
          <w:tab w:val="left" w:pos="851"/>
        </w:tabs>
        <w:ind w:firstLine="709"/>
        <w:jc w:val="both"/>
        <w:rPr>
          <w:sz w:val="28"/>
          <w:szCs w:val="28"/>
        </w:rPr>
      </w:pPr>
      <w:r w:rsidRPr="00AC36B5">
        <w:rPr>
          <w:rStyle w:val="margin"/>
          <w:sz w:val="28"/>
          <w:szCs w:val="28"/>
        </w:rPr>
        <w:t>Установить, что в 2019 году из республиканского бюджета на финансирование государственного заказа на предоставление услуг по организации и проведению культурно-массовых мероприятий на территории парка им. А. Невского в Бендерской крепости направляются средства в сумме 1 609 830 рублей, в соответствии с договором, заключенным уполномоченным Правительством Приднестровской Молдавской Республики исполнительным органом государственной власти с ГУП «Исторический военно-мемориальный комплекс «Бендерская крепость»</w:t>
      </w:r>
      <w:r w:rsidRPr="00AC36B5">
        <w:rPr>
          <w:sz w:val="28"/>
          <w:szCs w:val="28"/>
        </w:rPr>
        <w:t>.</w:t>
      </w:r>
    </w:p>
    <w:p w:rsidR="007A747B" w:rsidRPr="00C12FC0" w:rsidRDefault="007A747B" w:rsidP="00391B54">
      <w:pPr>
        <w:ind w:firstLine="680"/>
        <w:jc w:val="both"/>
        <w:rPr>
          <w:sz w:val="28"/>
          <w:szCs w:val="28"/>
        </w:rPr>
      </w:pPr>
      <w:r w:rsidRPr="00C12FC0">
        <w:rPr>
          <w:i/>
          <w:sz w:val="28"/>
          <w:szCs w:val="28"/>
        </w:rPr>
        <w:t>Часть вторая исключена</w:t>
      </w:r>
      <w:r w:rsidRPr="00C12FC0">
        <w:rPr>
          <w:sz w:val="28"/>
          <w:szCs w:val="28"/>
        </w:rPr>
        <w:t>.</w:t>
      </w:r>
    </w:p>
    <w:p w:rsidR="007A747B" w:rsidRPr="00F95664" w:rsidRDefault="007A747B" w:rsidP="00F95664">
      <w:pPr>
        <w:jc w:val="both"/>
        <w:outlineLvl w:val="1"/>
        <w:rPr>
          <w:b/>
          <w:i/>
        </w:rPr>
      </w:pPr>
    </w:p>
    <w:p w:rsidR="007A747B" w:rsidRPr="00DC2543" w:rsidRDefault="007A747B" w:rsidP="00457F6D">
      <w:pPr>
        <w:ind w:firstLine="709"/>
        <w:jc w:val="both"/>
        <w:rPr>
          <w:b/>
          <w:sz w:val="28"/>
          <w:szCs w:val="28"/>
        </w:rPr>
      </w:pPr>
      <w:r w:rsidRPr="00DC2543">
        <w:rPr>
          <w:b/>
          <w:sz w:val="28"/>
          <w:szCs w:val="28"/>
        </w:rPr>
        <w:t>Статья 40-4.</w:t>
      </w:r>
    </w:p>
    <w:p w:rsidR="007A747B" w:rsidRPr="00DC2543" w:rsidRDefault="007A747B" w:rsidP="00457F6D">
      <w:pPr>
        <w:ind w:firstLine="709"/>
        <w:jc w:val="both"/>
        <w:rPr>
          <w:b/>
          <w:sz w:val="28"/>
          <w:szCs w:val="28"/>
        </w:rPr>
      </w:pPr>
    </w:p>
    <w:p w:rsidR="007A747B" w:rsidRDefault="007A747B" w:rsidP="00457F6D">
      <w:pPr>
        <w:jc w:val="both"/>
        <w:outlineLvl w:val="1"/>
        <w:rPr>
          <w:b/>
          <w:i/>
        </w:rPr>
      </w:pPr>
      <w:r w:rsidRPr="000F4C63">
        <w:rPr>
          <w:b/>
          <w:i/>
        </w:rPr>
        <w:t>-- Закон дополнен статьей 40-</w:t>
      </w:r>
      <w:r>
        <w:rPr>
          <w:b/>
          <w:i/>
        </w:rPr>
        <w:t>4 (Закон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Pr="00DC2543" w:rsidRDefault="007A747B" w:rsidP="00457F6D">
      <w:pPr>
        <w:ind w:firstLine="709"/>
        <w:jc w:val="both"/>
        <w:rPr>
          <w:sz w:val="28"/>
          <w:szCs w:val="28"/>
        </w:rPr>
      </w:pPr>
    </w:p>
    <w:p w:rsidR="007A747B" w:rsidRPr="00DC2543" w:rsidRDefault="007A747B" w:rsidP="00457F6D">
      <w:pPr>
        <w:tabs>
          <w:tab w:val="left" w:pos="14"/>
          <w:tab w:val="left" w:pos="42"/>
          <w:tab w:val="left" w:pos="142"/>
          <w:tab w:val="left" w:pos="546"/>
        </w:tabs>
        <w:ind w:firstLine="709"/>
        <w:jc w:val="both"/>
        <w:rPr>
          <w:sz w:val="28"/>
          <w:szCs w:val="28"/>
        </w:rPr>
      </w:pPr>
      <w:r w:rsidRPr="00DC2543">
        <w:rPr>
          <w:sz w:val="28"/>
          <w:szCs w:val="28"/>
        </w:rPr>
        <w:t xml:space="preserve">Установить, что в 2019 году из республиканского бюджета </w:t>
      </w:r>
      <w:r w:rsidRPr="00DC2543">
        <w:rPr>
          <w:sz w:val="28"/>
          <w:szCs w:val="28"/>
        </w:rPr>
        <w:br/>
        <w:t xml:space="preserve">на финансирование государственного заказа на предоставление услуг </w:t>
      </w:r>
      <w:r w:rsidRPr="00DC2543">
        <w:rPr>
          <w:sz w:val="28"/>
          <w:szCs w:val="28"/>
        </w:rPr>
        <w:lastRenderedPageBreak/>
        <w:t>магнитно-резонансной томографии гражданам республики направляются средства в сумме 999 290 рублей.</w:t>
      </w:r>
    </w:p>
    <w:p w:rsidR="007A747B" w:rsidRPr="00DC2543" w:rsidRDefault="007A747B" w:rsidP="00457F6D">
      <w:pPr>
        <w:tabs>
          <w:tab w:val="left" w:pos="14"/>
          <w:tab w:val="left" w:pos="42"/>
          <w:tab w:val="left" w:pos="142"/>
          <w:tab w:val="left" w:pos="546"/>
        </w:tabs>
        <w:ind w:firstLine="709"/>
        <w:jc w:val="both"/>
        <w:rPr>
          <w:sz w:val="28"/>
          <w:szCs w:val="28"/>
        </w:rPr>
      </w:pPr>
      <w:r w:rsidRPr="00DC2543">
        <w:rPr>
          <w:sz w:val="28"/>
          <w:szCs w:val="28"/>
        </w:rPr>
        <w:t>Расходование средств, запланированных на финансирование государственного заказа на предоставление услуг магнитно-резонансной томографии гражданам республики, осуществляется в соответствии со сметой расходов на 2019 год, утвержденной Приложением № 32 к настоящему Закону.</w:t>
      </w:r>
    </w:p>
    <w:p w:rsidR="007A747B" w:rsidRPr="00DC2543" w:rsidRDefault="007A747B" w:rsidP="00457F6D">
      <w:pPr>
        <w:tabs>
          <w:tab w:val="left" w:pos="14"/>
          <w:tab w:val="left" w:pos="42"/>
          <w:tab w:val="left" w:pos="142"/>
          <w:tab w:val="left" w:pos="546"/>
        </w:tabs>
        <w:ind w:firstLine="709"/>
        <w:jc w:val="both"/>
        <w:rPr>
          <w:sz w:val="28"/>
          <w:szCs w:val="28"/>
        </w:rPr>
      </w:pPr>
      <w:r w:rsidRPr="00DC2543">
        <w:rPr>
          <w:sz w:val="28"/>
          <w:szCs w:val="28"/>
        </w:rPr>
        <w:t>Получателем бюджетных средств на финансирование государственного заказа на предоставление услуг магнитно-резонансной томографии гражданам республики на основании заключенного договора может выступать организация, уполномоченная исполнительным органом государственной власти, в ведении которого находятся вопросы здравоохранения, на проведение услуг магнитно-резонансной томографии.</w:t>
      </w:r>
    </w:p>
    <w:p w:rsidR="007A747B" w:rsidRPr="00DC2543" w:rsidRDefault="007A747B" w:rsidP="00457F6D">
      <w:pPr>
        <w:ind w:firstLine="680"/>
        <w:jc w:val="both"/>
        <w:rPr>
          <w:sz w:val="28"/>
          <w:szCs w:val="28"/>
        </w:rPr>
      </w:pPr>
      <w:r w:rsidRPr="00DC2543">
        <w:rPr>
          <w:sz w:val="28"/>
          <w:szCs w:val="28"/>
        </w:rPr>
        <w:t>Порядок формирования и механизм реализации государственного заказа на предоставление услуг магнитно-резонансной томографии гражданам республики устанавливается нормативным правовым актом Правительства Приднестровской Молдавской Республики.</w:t>
      </w:r>
    </w:p>
    <w:p w:rsidR="007A747B" w:rsidRPr="005A36A2" w:rsidRDefault="007A747B" w:rsidP="00457F6D">
      <w:pPr>
        <w:ind w:firstLine="680"/>
        <w:jc w:val="both"/>
        <w:rPr>
          <w:sz w:val="28"/>
          <w:szCs w:val="28"/>
        </w:rPr>
      </w:pPr>
    </w:p>
    <w:p w:rsidR="007A747B" w:rsidRPr="00C773D8" w:rsidRDefault="007A747B" w:rsidP="00BB1448">
      <w:pPr>
        <w:ind w:firstLine="680"/>
        <w:jc w:val="both"/>
        <w:outlineLvl w:val="1"/>
        <w:rPr>
          <w:sz w:val="28"/>
          <w:szCs w:val="28"/>
        </w:rPr>
      </w:pPr>
      <w:r w:rsidRPr="00C773D8">
        <w:rPr>
          <w:b/>
          <w:sz w:val="28"/>
          <w:szCs w:val="28"/>
        </w:rPr>
        <w:t>Статья 41</w:t>
      </w:r>
      <w:r w:rsidRPr="00C773D8">
        <w:rPr>
          <w:sz w:val="28"/>
          <w:szCs w:val="28"/>
        </w:rPr>
        <w:t xml:space="preserve">. </w:t>
      </w:r>
    </w:p>
    <w:p w:rsidR="007A747B" w:rsidRPr="00C773D8" w:rsidRDefault="007A747B" w:rsidP="00930CD7">
      <w:pPr>
        <w:ind w:firstLine="680"/>
        <w:jc w:val="both"/>
        <w:rPr>
          <w:sz w:val="28"/>
          <w:szCs w:val="28"/>
        </w:rPr>
      </w:pPr>
      <w:r w:rsidRPr="00C773D8">
        <w:rPr>
          <w:sz w:val="28"/>
          <w:szCs w:val="28"/>
        </w:rPr>
        <w:t xml:space="preserve">Во изменение трудового законодательства Приднестровской Молдавской Республики установить, что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 </w:t>
      </w:r>
      <w:r w:rsidRPr="00C773D8">
        <w:rPr>
          <w:sz w:val="28"/>
          <w:szCs w:val="28"/>
        </w:rPr>
        <w:b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7A747B" w:rsidRPr="00C773D8" w:rsidRDefault="007A747B" w:rsidP="00930CD7">
      <w:pPr>
        <w:ind w:firstLine="680"/>
        <w:jc w:val="both"/>
        <w:rPr>
          <w:sz w:val="28"/>
          <w:szCs w:val="28"/>
        </w:rPr>
      </w:pPr>
      <w:r w:rsidRPr="00C773D8">
        <w:rPr>
          <w:sz w:val="28"/>
          <w:szCs w:val="28"/>
        </w:rPr>
        <w:t xml:space="preserve">Установить, что во изменение действующего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w:t>
      </w:r>
      <w:r w:rsidRPr="00C773D8">
        <w:rPr>
          <w:sz w:val="28"/>
          <w:szCs w:val="28"/>
        </w:rPr>
        <w:br/>
        <w:t>и просвещения.</w:t>
      </w:r>
    </w:p>
    <w:p w:rsidR="007A747B" w:rsidRPr="00C773D8" w:rsidRDefault="007A747B" w:rsidP="00930CD7">
      <w:pPr>
        <w:ind w:firstLine="680"/>
        <w:jc w:val="both"/>
        <w:rPr>
          <w:sz w:val="28"/>
          <w:szCs w:val="28"/>
        </w:rPr>
      </w:pPr>
      <w:r w:rsidRPr="00C773D8">
        <w:rPr>
          <w:sz w:val="28"/>
          <w:szCs w:val="28"/>
        </w:rPr>
        <w:t xml:space="preserve">Установить, что во изменение действующего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w:t>
      </w:r>
      <w:r w:rsidRPr="00C773D8">
        <w:rPr>
          <w:sz w:val="28"/>
          <w:szCs w:val="28"/>
        </w:rPr>
        <w:lastRenderedPageBreak/>
        <w:t>исключением сотрудников (работников) систем здравоохранения и просвещения.</w:t>
      </w:r>
    </w:p>
    <w:p w:rsidR="007A747B" w:rsidRPr="00C773D8" w:rsidRDefault="007A747B" w:rsidP="00930CD7">
      <w:pPr>
        <w:ind w:firstLine="680"/>
        <w:jc w:val="both"/>
        <w:rPr>
          <w:sz w:val="28"/>
          <w:szCs w:val="28"/>
        </w:rPr>
      </w:pPr>
    </w:p>
    <w:p w:rsidR="007A747B" w:rsidRDefault="007A747B" w:rsidP="00BB1448">
      <w:pPr>
        <w:ind w:firstLine="680"/>
        <w:jc w:val="both"/>
        <w:outlineLvl w:val="1"/>
        <w:rPr>
          <w:sz w:val="28"/>
          <w:szCs w:val="28"/>
        </w:rPr>
      </w:pPr>
      <w:r w:rsidRPr="00C773D8">
        <w:rPr>
          <w:b/>
          <w:sz w:val="28"/>
          <w:szCs w:val="28"/>
        </w:rPr>
        <w:t>Статья</w:t>
      </w:r>
      <w:r w:rsidRPr="00C773D8">
        <w:rPr>
          <w:sz w:val="28"/>
          <w:szCs w:val="28"/>
        </w:rPr>
        <w:t xml:space="preserve"> </w:t>
      </w:r>
      <w:r w:rsidRPr="00C773D8">
        <w:rPr>
          <w:b/>
          <w:sz w:val="28"/>
          <w:szCs w:val="28"/>
        </w:rPr>
        <w:t>42</w:t>
      </w:r>
      <w:r w:rsidRPr="00C773D8">
        <w:rPr>
          <w:sz w:val="28"/>
          <w:szCs w:val="28"/>
        </w:rPr>
        <w:t>.</w:t>
      </w:r>
    </w:p>
    <w:p w:rsidR="007A747B" w:rsidRDefault="007A747B" w:rsidP="00BB1448">
      <w:pPr>
        <w:ind w:firstLine="680"/>
        <w:jc w:val="both"/>
        <w:outlineLvl w:val="1"/>
        <w:rPr>
          <w:sz w:val="28"/>
          <w:szCs w:val="28"/>
        </w:rPr>
      </w:pPr>
    </w:p>
    <w:p w:rsidR="007A747B" w:rsidRPr="00C52854" w:rsidRDefault="007A747B" w:rsidP="009E1A3A">
      <w:pPr>
        <w:jc w:val="both"/>
        <w:outlineLvl w:val="1"/>
        <w:rPr>
          <w:b/>
          <w:i/>
        </w:rPr>
      </w:pPr>
      <w:r>
        <w:rPr>
          <w:b/>
          <w:i/>
        </w:rPr>
        <w:t xml:space="preserve">-- Статья 42 в </w:t>
      </w:r>
      <w:r w:rsidRPr="009E1A3A">
        <w:rPr>
          <w:b/>
          <w:i/>
          <w:color w:val="008000"/>
        </w:rPr>
        <w:t>новой редакции</w:t>
      </w:r>
      <w:r>
        <w:rPr>
          <w:b/>
          <w:i/>
        </w:rPr>
        <w:t xml:space="preserve">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sz w:val="28"/>
          <w:szCs w:val="28"/>
        </w:rPr>
      </w:pPr>
    </w:p>
    <w:p w:rsidR="007A747B" w:rsidRPr="009E1A3A" w:rsidRDefault="007A747B" w:rsidP="0045027A">
      <w:pPr>
        <w:ind w:firstLine="680"/>
        <w:jc w:val="both"/>
        <w:rPr>
          <w:sz w:val="28"/>
          <w:szCs w:val="28"/>
        </w:rPr>
      </w:pPr>
      <w:r w:rsidRPr="009E1A3A">
        <w:rPr>
          <w:sz w:val="28"/>
          <w:szCs w:val="28"/>
        </w:rPr>
        <w:t>Установить, что в 2019 году не допускается принятие решений, приводящих к увеличению штатной численности работников, оплата труда которых финансируется за счет бюджетов различных уровней, за исключением решений по вновь созданным объектам, решений по определению численности педагогических работников организаций образования независимо от ведомственной подчиненности.</w:t>
      </w:r>
    </w:p>
    <w:p w:rsidR="007A747B" w:rsidRPr="00C773D8" w:rsidRDefault="007A747B" w:rsidP="00930CD7">
      <w:pPr>
        <w:ind w:firstLine="680"/>
        <w:jc w:val="both"/>
        <w:rPr>
          <w:sz w:val="28"/>
          <w:szCs w:val="28"/>
        </w:rPr>
      </w:pPr>
    </w:p>
    <w:p w:rsidR="007A747B" w:rsidRDefault="007A747B" w:rsidP="00BB1448">
      <w:pPr>
        <w:ind w:firstLine="680"/>
        <w:jc w:val="both"/>
        <w:outlineLvl w:val="1"/>
        <w:rPr>
          <w:sz w:val="28"/>
          <w:szCs w:val="28"/>
        </w:rPr>
      </w:pPr>
      <w:r w:rsidRPr="00C773D8">
        <w:rPr>
          <w:b/>
          <w:sz w:val="28"/>
          <w:szCs w:val="28"/>
        </w:rPr>
        <w:t>Статья 43</w:t>
      </w:r>
      <w:r w:rsidRPr="00C773D8">
        <w:rPr>
          <w:sz w:val="28"/>
          <w:szCs w:val="28"/>
        </w:rPr>
        <w:t xml:space="preserve">. </w:t>
      </w:r>
    </w:p>
    <w:p w:rsidR="007A747B" w:rsidRDefault="007A747B" w:rsidP="00F620CE">
      <w:pPr>
        <w:jc w:val="both"/>
        <w:outlineLvl w:val="1"/>
        <w:rPr>
          <w:b/>
          <w:i/>
        </w:rPr>
      </w:pPr>
    </w:p>
    <w:p w:rsidR="007A747B" w:rsidRPr="00C52854" w:rsidRDefault="007A747B" w:rsidP="00F620CE">
      <w:pPr>
        <w:jc w:val="both"/>
        <w:outlineLvl w:val="1"/>
        <w:rPr>
          <w:b/>
          <w:i/>
        </w:rPr>
      </w:pPr>
      <w:r>
        <w:rPr>
          <w:b/>
          <w:i/>
        </w:rPr>
        <w:t>-- Часть вторая статьи 43 исключена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sz w:val="28"/>
          <w:szCs w:val="28"/>
        </w:rPr>
      </w:pPr>
    </w:p>
    <w:p w:rsidR="007A747B" w:rsidRPr="00C773D8" w:rsidRDefault="007A747B" w:rsidP="00930CD7">
      <w:pPr>
        <w:ind w:firstLine="680"/>
        <w:jc w:val="both"/>
        <w:rPr>
          <w:sz w:val="28"/>
          <w:szCs w:val="28"/>
        </w:rPr>
      </w:pPr>
      <w:r w:rsidRPr="00C773D8">
        <w:rPr>
          <w:sz w:val="28"/>
          <w:szCs w:val="28"/>
        </w:rPr>
        <w:t>Установить, что в 2019 году в республиканском бюджете предусматриваются плановые лимиты бюджетным организациям на финансирование коммунальных услуг, льгот по жилищным и коммунальным услугам, трансфертов на покрытие разницы в ценах и тарифах, в размере не менее 25 процентов от планируемого объема потребления топливно-энергетических ресурсов на 2019 год, согласно Приложению № 2 к настоящему Закону. С целью обеспечения безаварийной работы предприятий, оказывающих услуги по газоснабжению, электроснабжению, теплоснабжению, водоснабжению и водоотведению (канализации), фактическое финансирование в рамках плановых лимитов средств (не менее 25 процентов) осуществляется в общей сумме не менее 40 000 000 рублей.</w:t>
      </w:r>
    </w:p>
    <w:p w:rsidR="007A747B" w:rsidRPr="00F620CE" w:rsidRDefault="007A747B" w:rsidP="00930CD7">
      <w:pPr>
        <w:ind w:firstLine="680"/>
        <w:jc w:val="both"/>
        <w:rPr>
          <w:i/>
          <w:sz w:val="28"/>
          <w:szCs w:val="28"/>
        </w:rPr>
      </w:pPr>
      <w:r w:rsidRPr="00F620CE">
        <w:rPr>
          <w:i/>
          <w:sz w:val="28"/>
          <w:szCs w:val="28"/>
        </w:rPr>
        <w:t xml:space="preserve">Часть вторая исключена. </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sz w:val="28"/>
          <w:szCs w:val="28"/>
        </w:rPr>
      </w:pPr>
      <w:r w:rsidRPr="00C773D8">
        <w:rPr>
          <w:b/>
          <w:sz w:val="28"/>
          <w:szCs w:val="28"/>
        </w:rPr>
        <w:t>Статья 44</w:t>
      </w:r>
      <w:r w:rsidRPr="00C773D8">
        <w:rPr>
          <w:sz w:val="28"/>
          <w:szCs w:val="28"/>
        </w:rPr>
        <w:t xml:space="preserve">. </w:t>
      </w:r>
    </w:p>
    <w:p w:rsidR="007A747B" w:rsidRPr="00C773D8" w:rsidRDefault="007A747B" w:rsidP="00930CD7">
      <w:pPr>
        <w:pStyle w:val="af"/>
        <w:shd w:val="clear" w:color="auto" w:fill="FFFFFF"/>
        <w:spacing w:before="0" w:beforeAutospacing="0" w:after="0" w:afterAutospacing="0"/>
        <w:ind w:firstLine="680"/>
        <w:jc w:val="both"/>
        <w:rPr>
          <w:sz w:val="28"/>
          <w:szCs w:val="28"/>
        </w:rPr>
      </w:pPr>
      <w:r w:rsidRPr="00C773D8">
        <w:rPr>
          <w:sz w:val="28"/>
          <w:szCs w:val="28"/>
        </w:rPr>
        <w:t>Установить, что в рамках приемной кампании на 2019–2020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(профессии) на другую специальность (профессию).</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sz w:val="28"/>
          <w:szCs w:val="28"/>
        </w:rPr>
      </w:pPr>
      <w:r w:rsidRPr="00C773D8">
        <w:rPr>
          <w:b/>
          <w:sz w:val="28"/>
          <w:szCs w:val="28"/>
        </w:rPr>
        <w:t>Статья 45</w:t>
      </w:r>
      <w:r w:rsidRPr="00C773D8">
        <w:rPr>
          <w:sz w:val="28"/>
          <w:szCs w:val="28"/>
        </w:rPr>
        <w:t xml:space="preserve">. </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 xml:space="preserve">Установить, что возмещению (компенсации) за счет средств республиканского бюджета подлежат на основании судебного акта и исполнительного документа убытки и моральный вред, причиненные гражданину или юридическому лицу государственными органами, государственными служащими и (или) работниками органов государственной власти и управления Приднестровской Молдавской </w:t>
      </w:r>
      <w:r w:rsidRPr="00C773D8">
        <w:rPr>
          <w:sz w:val="28"/>
          <w:szCs w:val="28"/>
        </w:rPr>
        <w:lastRenderedPageBreak/>
        <w:t>Республики, в случаях, установленных действующим законодательством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При удовлетворении требований гражданина или юридического лица о возмещении вреда, причиненного государственными органами, государственными служащими и (или) работниками органов государственной власти и управления Приднестровской Молдавской Республики, выплата осуществляется из средств республиканского бюджета за счет плановых лимитов финансирования причинившего вред органа государственной власти и управления Приднестровской Молдавской Республики, предусмотренных настоящим Законом, либо государственного органа, в подчинении которого находились лица, причинившие вред гражданину или юридическому лицу, либо, в случае отсутствия в текущем финансовом году необходимых бюджетных ассигнований по смете органа государственной власти и управления Приднестровской Молдавской Республики (с учетом возможности принятия решения о перераспределении средств в пределах утвержденных лимитов на данные цели), выделение средств осуществляется из Резервного фонда Правительства Приднестровской Молдавской Республики.</w:t>
      </w:r>
    </w:p>
    <w:p w:rsidR="007A747B" w:rsidRPr="00C773D8" w:rsidRDefault="007A747B" w:rsidP="00930CD7">
      <w:pPr>
        <w:ind w:firstLine="680"/>
        <w:jc w:val="both"/>
        <w:rPr>
          <w:sz w:val="28"/>
          <w:szCs w:val="28"/>
        </w:rPr>
      </w:pPr>
    </w:p>
    <w:p w:rsidR="007A747B" w:rsidRDefault="007A747B" w:rsidP="00BB1448">
      <w:pPr>
        <w:ind w:firstLine="680"/>
        <w:jc w:val="both"/>
        <w:outlineLvl w:val="1"/>
        <w:rPr>
          <w:sz w:val="28"/>
          <w:szCs w:val="28"/>
        </w:rPr>
      </w:pPr>
      <w:r w:rsidRPr="00C773D8">
        <w:rPr>
          <w:b/>
          <w:sz w:val="28"/>
          <w:szCs w:val="28"/>
        </w:rPr>
        <w:t>Статья 46</w:t>
      </w:r>
      <w:r w:rsidRPr="00C773D8">
        <w:rPr>
          <w:sz w:val="28"/>
          <w:szCs w:val="28"/>
        </w:rPr>
        <w:t>.</w:t>
      </w:r>
    </w:p>
    <w:p w:rsidR="007A747B" w:rsidRDefault="007A747B" w:rsidP="00BB1448">
      <w:pPr>
        <w:ind w:firstLine="680"/>
        <w:jc w:val="both"/>
        <w:outlineLvl w:val="1"/>
        <w:rPr>
          <w:sz w:val="28"/>
          <w:szCs w:val="28"/>
        </w:rPr>
      </w:pPr>
    </w:p>
    <w:p w:rsidR="007A747B" w:rsidRDefault="007A747B" w:rsidP="00256F64">
      <w:pPr>
        <w:jc w:val="both"/>
        <w:outlineLvl w:val="1"/>
        <w:rPr>
          <w:b/>
          <w:i/>
        </w:rPr>
      </w:pPr>
      <w:r w:rsidRPr="00256F64">
        <w:rPr>
          <w:b/>
          <w:i/>
        </w:rPr>
        <w:t>-- Статья 46 дополнена пунктом 3 (Закон № 18-ЗИД-</w:t>
      </w:r>
      <w:r w:rsidRPr="00256F64">
        <w:rPr>
          <w:b/>
          <w:i/>
          <w:lang w:val="en-US"/>
        </w:rPr>
        <w:t>VI</w:t>
      </w:r>
      <w:r w:rsidRPr="00256F64">
        <w:rPr>
          <w:b/>
          <w:i/>
        </w:rPr>
        <w:t xml:space="preserve"> от 06.03.19г);</w:t>
      </w:r>
    </w:p>
    <w:p w:rsidR="007A747B" w:rsidRPr="00C77C68" w:rsidRDefault="007A747B" w:rsidP="00256F64">
      <w:pPr>
        <w:jc w:val="both"/>
        <w:outlineLvl w:val="1"/>
        <w:rPr>
          <w:b/>
          <w:i/>
        </w:rPr>
      </w:pPr>
      <w:r w:rsidRPr="00C77C68">
        <w:rPr>
          <w:b/>
          <w:i/>
        </w:rPr>
        <w:t>-- Статья 46 дополнена пунктом 4 (Закон № 39-ЗД-</w:t>
      </w:r>
      <w:r w:rsidRPr="00C77C68">
        <w:rPr>
          <w:b/>
          <w:i/>
          <w:lang w:val="en-US"/>
        </w:rPr>
        <w:t>VI</w:t>
      </w:r>
      <w:r w:rsidRPr="00C77C68">
        <w:rPr>
          <w:b/>
          <w:i/>
        </w:rPr>
        <w:t xml:space="preserve"> от 27.03.19г);</w:t>
      </w:r>
    </w:p>
    <w:p w:rsidR="007A747B" w:rsidRPr="00C773D8" w:rsidRDefault="007A747B" w:rsidP="00BB1448">
      <w:pPr>
        <w:ind w:firstLine="680"/>
        <w:jc w:val="both"/>
        <w:outlineLvl w:val="1"/>
        <w:rPr>
          <w:sz w:val="28"/>
          <w:szCs w:val="28"/>
        </w:rPr>
      </w:pPr>
    </w:p>
    <w:p w:rsidR="007A747B" w:rsidRPr="00C773D8" w:rsidRDefault="007A747B" w:rsidP="0045027A">
      <w:pPr>
        <w:ind w:firstLine="680"/>
        <w:jc w:val="both"/>
        <w:rPr>
          <w:sz w:val="28"/>
          <w:szCs w:val="28"/>
        </w:rPr>
      </w:pPr>
      <w:r w:rsidRPr="00C773D8">
        <w:rPr>
          <w:sz w:val="28"/>
          <w:szCs w:val="28"/>
        </w:rPr>
        <w:t xml:space="preserve">1. Приостановить до 1 апреля 2019 года действие норм </w:t>
      </w:r>
      <w:r w:rsidRPr="00C773D8">
        <w:rPr>
          <w:sz w:val="28"/>
          <w:szCs w:val="28"/>
        </w:rPr>
        <w:br/>
        <w:t xml:space="preserve">Закона Приднестровской Молдавской Республики «Специальный налоговый режим – о самозанятых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Закона Приднестровской Молдавской Республики от 30 сентября 2018 года № 271-ЗИД-VI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(САЗ 18-39), </w:t>
      </w:r>
      <w:r w:rsidRPr="00C773D8">
        <w:rPr>
          <w:sz w:val="28"/>
          <w:szCs w:val="28"/>
        </w:rPr>
        <w:br/>
        <w:t xml:space="preserve">Закона Приднестровской Молдавской Республики от 30 сентября 2018 года № 272-ЗИ-VI «О внесении изменений в Закон Приднестровской Молдавской Республики «О подоходном налоге с физических лиц» (САЗ 18-39), </w:t>
      </w:r>
      <w:r w:rsidRPr="00C773D8">
        <w:rPr>
          <w:sz w:val="28"/>
          <w:szCs w:val="28"/>
        </w:rPr>
        <w:br/>
        <w:t xml:space="preserve">Закона Приднестровской Молдавской Республики от 30 сентября 2018 года № 273-ЗИД-VI «О внесении изменений и дополнений в Закон Приднестровской Молдавской Республики «О едином социальном налоге и обязательном страховом взносе» (САЗ 18-39), Закона Приднестровской Молдавской Республики от 30 сентября 2018 года № 274-ЗИ-VI «О внесении изменения в Закон Приднестровской Молдавской Республики </w:t>
      </w:r>
      <w:r w:rsidRPr="00C773D8">
        <w:rPr>
          <w:sz w:val="28"/>
          <w:szCs w:val="28"/>
        </w:rPr>
        <w:br/>
        <w:t xml:space="preserve">«О внешнеэкономической деятельности» (САЗ 18-39), Закона Приднестровской Молдавской Республики от 30 сентября 2018 года </w:t>
      </w:r>
      <w:r>
        <w:rPr>
          <w:sz w:val="28"/>
          <w:szCs w:val="28"/>
        </w:rPr>
        <w:br/>
      </w:r>
      <w:r w:rsidRPr="00C773D8">
        <w:rPr>
          <w:sz w:val="28"/>
          <w:szCs w:val="28"/>
        </w:rPr>
        <w:lastRenderedPageBreak/>
        <w:t xml:space="preserve">№ 275-ЗД-VI «О внесении дополнения в Закон Приднестровской Молдавской Республики «О Государственной налоговой службе Приднестровской Молдавской Республики» (САЗ 18-39), Закона Приднестровской Молдавской Республики от 30 сентября 2018 года № 276-ЗД-VI «О внесении дополнения в Закон Приднестровской Молдавской Республики «О порядке проведения проверок при осуществлении государственного контроля (надзора)» </w:t>
      </w:r>
      <w:r w:rsidRPr="00C773D8">
        <w:rPr>
          <w:sz w:val="28"/>
          <w:szCs w:val="28"/>
        </w:rPr>
        <w:br/>
        <w:t xml:space="preserve">(САЗ 18-39), Закона Приднестровской Молдавской Республики </w:t>
      </w:r>
      <w:r w:rsidRPr="00C773D8">
        <w:rPr>
          <w:sz w:val="28"/>
          <w:szCs w:val="28"/>
        </w:rPr>
        <w:br/>
        <w:t>от 30 сентября 2018 года № 277-ЗИ-VI «О внесении изменения в Закон Приднестровской Молдавской Республики «О бухгалтерском учете и финансовой отчетности» (САЗ 18-39).</w:t>
      </w:r>
    </w:p>
    <w:p w:rsidR="007A747B" w:rsidRDefault="007A747B" w:rsidP="00462C8C">
      <w:pPr>
        <w:pStyle w:val="a6"/>
        <w:ind w:firstLine="680"/>
        <w:jc w:val="both"/>
        <w:rPr>
          <w:rFonts w:ascii="Times New Roman" w:hAnsi="Times New Roman"/>
          <w:sz w:val="28"/>
          <w:szCs w:val="28"/>
        </w:rPr>
      </w:pPr>
      <w:r w:rsidRPr="00C773D8">
        <w:rPr>
          <w:rFonts w:ascii="Times New Roman" w:hAnsi="Times New Roman"/>
          <w:sz w:val="28"/>
          <w:szCs w:val="28"/>
        </w:rPr>
        <w:t xml:space="preserve">2. Установить, что во изменение пункта 2 статьи 13 Закона Приднестровской Молдавской Республики от 30 сентября 2018 года </w:t>
      </w:r>
      <w:r w:rsidRPr="00C773D8">
        <w:rPr>
          <w:rFonts w:ascii="Times New Roman" w:hAnsi="Times New Roman"/>
          <w:sz w:val="28"/>
          <w:szCs w:val="28"/>
        </w:rPr>
        <w:br/>
        <w:t>№ 269-Закон-</w:t>
      </w:r>
      <w:r w:rsidRPr="00C773D8">
        <w:rPr>
          <w:rFonts w:ascii="Times New Roman" w:hAnsi="Times New Roman"/>
          <w:sz w:val="28"/>
          <w:szCs w:val="28"/>
          <w:lang w:val="en-US"/>
        </w:rPr>
        <w:t>VI</w:t>
      </w:r>
      <w:r w:rsidRPr="00C773D8">
        <w:rPr>
          <w:rFonts w:ascii="Times New Roman" w:hAnsi="Times New Roman"/>
          <w:sz w:val="28"/>
          <w:szCs w:val="28"/>
        </w:rPr>
        <w:t xml:space="preserve"> «Специальный налоговый режим – патентная система налогообложения» (САЗ 18-39) Закон Приднестровской Молдавской Республики от 26 сентября 2008 года № 557-З-IV «Об индивидуальном предпринимательском патенте» (САЗ 08-38) с изменениями и дополнениями, внесенными законами Приднестровской Молдавской Республики от 15 мая 2009 года № 755-ЗД-IV (САЗ 09-20); от 4 августа 2009 года № 824-ЗД-IV (САЗ 09-32); от 12 августа 2009 года № 845-ЗИД-IV (САЗ 09-33); </w:t>
      </w:r>
      <w:r w:rsidRPr="00C773D8">
        <w:rPr>
          <w:rFonts w:ascii="Times New Roman" w:hAnsi="Times New Roman"/>
          <w:sz w:val="28"/>
          <w:szCs w:val="28"/>
        </w:rPr>
        <w:br/>
        <w:t xml:space="preserve">от 13 августа 2009 года № 846-ЗД-IV (САЗ 09-33); от 21 октября 2009 года </w:t>
      </w:r>
      <w:r w:rsidRPr="00C773D8">
        <w:rPr>
          <w:rFonts w:ascii="Times New Roman" w:hAnsi="Times New Roman"/>
          <w:sz w:val="28"/>
          <w:szCs w:val="28"/>
        </w:rPr>
        <w:br/>
        <w:t xml:space="preserve">№ 891-ЗД-IV (САЗ 09-43); от 30 октября 2009 года № 897-ЗИД-IV </w:t>
      </w:r>
      <w:r w:rsidRPr="00C773D8">
        <w:rPr>
          <w:rFonts w:ascii="Times New Roman" w:hAnsi="Times New Roman"/>
          <w:sz w:val="28"/>
          <w:szCs w:val="28"/>
        </w:rPr>
        <w:br/>
        <w:t xml:space="preserve">(САЗ 09-44); от 7 июня 2010 года № 96-З-IV (САЗ 10-23); от 22 июля </w:t>
      </w:r>
      <w:r w:rsidRPr="00C773D8">
        <w:rPr>
          <w:rFonts w:ascii="Times New Roman" w:hAnsi="Times New Roman"/>
          <w:sz w:val="28"/>
          <w:szCs w:val="28"/>
        </w:rPr>
        <w:br/>
        <w:t xml:space="preserve">2010 года № 143-ЗИ-IV (САЗ 10-29); от 26 ноября 2010 года № 237-ЗИД-IV (САЗ 10-47); от 29 ноября 2010 года № 239-ЗД-IV (САЗ 10-48); от 24 марта 2011 года № 19-ЗД-V (САЗ 11-12); от 24 марта 2011 года № 20-ЗИ-V </w:t>
      </w:r>
      <w:r w:rsidRPr="00C773D8">
        <w:rPr>
          <w:rFonts w:ascii="Times New Roman" w:hAnsi="Times New Roman"/>
          <w:sz w:val="28"/>
          <w:szCs w:val="28"/>
        </w:rPr>
        <w:br/>
        <w:t xml:space="preserve">(САЗ 11-12); от 29 сентября 2011 года № 159-ЗИ-V (САЗ 11-39); </w:t>
      </w:r>
      <w:r w:rsidRPr="00C773D8">
        <w:rPr>
          <w:rFonts w:ascii="Times New Roman" w:hAnsi="Times New Roman"/>
          <w:sz w:val="28"/>
          <w:szCs w:val="28"/>
        </w:rPr>
        <w:br/>
        <w:t xml:space="preserve">от 29 декабря 2011 года № 260-ЗИД-V (САЗ 12-1,1); от 29 декабря 2011 года № 270-З-V (САЗ 12-1,1); от 5 марта 2012 года № 26-ЗД-V (САЗ 12-11); </w:t>
      </w:r>
      <w:r w:rsidRPr="00C773D8">
        <w:rPr>
          <w:rFonts w:ascii="Times New Roman" w:hAnsi="Times New Roman"/>
          <w:sz w:val="28"/>
          <w:szCs w:val="28"/>
        </w:rPr>
        <w:br/>
        <w:t xml:space="preserve">от 20 марта 2012 года № 29-ЗИД-V (САЗ 12-13); от 28 апреля 2012 года </w:t>
      </w:r>
      <w:r w:rsidRPr="00C773D8">
        <w:rPr>
          <w:rFonts w:ascii="Times New Roman" w:hAnsi="Times New Roman"/>
          <w:sz w:val="28"/>
          <w:szCs w:val="28"/>
        </w:rPr>
        <w:br/>
        <w:t xml:space="preserve">№ 55-ЗИД-V (САЗ 12-18); от 10 мая 2012 года № 62-ЗД-V (САЗ 12-20); </w:t>
      </w:r>
      <w:r w:rsidRPr="00C773D8">
        <w:rPr>
          <w:rFonts w:ascii="Times New Roman" w:hAnsi="Times New Roman"/>
          <w:sz w:val="28"/>
          <w:szCs w:val="28"/>
        </w:rPr>
        <w:br/>
        <w:t xml:space="preserve">от 16 мая 2012 года № 70-ЗИД-V (САЗ 12-21); от 1 августа 2012 года </w:t>
      </w:r>
      <w:r w:rsidRPr="00C773D8">
        <w:rPr>
          <w:rFonts w:ascii="Times New Roman" w:hAnsi="Times New Roman"/>
          <w:sz w:val="28"/>
          <w:szCs w:val="28"/>
        </w:rPr>
        <w:br/>
        <w:t xml:space="preserve">№ 158-ЗИ-V (САЗ 12-32); от 28 сентября 2012 года № 171-ЗИД-V </w:t>
      </w:r>
      <w:r w:rsidRPr="00C773D8">
        <w:rPr>
          <w:rFonts w:ascii="Times New Roman" w:hAnsi="Times New Roman"/>
          <w:sz w:val="28"/>
          <w:szCs w:val="28"/>
        </w:rPr>
        <w:br/>
        <w:t xml:space="preserve">(САЗ 12-40); от 16 октября 2012 года № 196-ЗИД-V (САЗ 12-43); от 5 ноября 2012 года № 218-ЗИД-V (САЗ 12-46); от 12 декабря 2012 года № 236-ЗИД-V (САЗ 12-51); от 18 июня 2013 года № 127-ЗИД-V (САЗ 13-24); от 25 июля 2013 года № 163-ЗД-V (САЗ 13-29); от 30 июля 2013 года № 169-ЗД-V </w:t>
      </w:r>
      <w:r w:rsidRPr="00C773D8">
        <w:rPr>
          <w:rFonts w:ascii="Times New Roman" w:hAnsi="Times New Roman"/>
          <w:sz w:val="28"/>
          <w:szCs w:val="28"/>
        </w:rPr>
        <w:br/>
        <w:t xml:space="preserve">(САЗ 13-30); от 28 сентября 2013 года № 202-ЗИД-V (САЗ 13-38,1); </w:t>
      </w:r>
      <w:r w:rsidRPr="00C773D8">
        <w:rPr>
          <w:rFonts w:ascii="Times New Roman" w:hAnsi="Times New Roman"/>
          <w:sz w:val="28"/>
          <w:szCs w:val="28"/>
        </w:rPr>
        <w:br/>
        <w:t>от 28 июля 2014 года № 149-ЗИ-</w:t>
      </w:r>
      <w:r w:rsidRPr="00C773D8">
        <w:rPr>
          <w:rFonts w:ascii="Times New Roman" w:hAnsi="Times New Roman"/>
          <w:sz w:val="28"/>
          <w:szCs w:val="28"/>
          <w:lang w:val="en-US"/>
        </w:rPr>
        <w:t>V</w:t>
      </w:r>
      <w:r w:rsidRPr="00C773D8">
        <w:rPr>
          <w:rFonts w:ascii="Times New Roman" w:hAnsi="Times New Roman"/>
          <w:sz w:val="28"/>
          <w:szCs w:val="28"/>
        </w:rPr>
        <w:t xml:space="preserve"> (САЗ 14-31); от 26 ноября 2014 года </w:t>
      </w:r>
      <w:r w:rsidRPr="00C773D8">
        <w:rPr>
          <w:rFonts w:ascii="Times New Roman" w:hAnsi="Times New Roman"/>
          <w:sz w:val="28"/>
          <w:szCs w:val="28"/>
        </w:rPr>
        <w:br/>
        <w:t>№ 188-ЗИ-</w:t>
      </w:r>
      <w:r w:rsidRPr="00C773D8">
        <w:rPr>
          <w:rFonts w:ascii="Times New Roman" w:hAnsi="Times New Roman"/>
          <w:sz w:val="28"/>
          <w:szCs w:val="28"/>
          <w:lang w:val="en-US"/>
        </w:rPr>
        <w:t>V</w:t>
      </w:r>
      <w:r w:rsidRPr="00C773D8">
        <w:rPr>
          <w:rFonts w:ascii="Times New Roman" w:hAnsi="Times New Roman"/>
          <w:sz w:val="28"/>
          <w:szCs w:val="28"/>
        </w:rPr>
        <w:t xml:space="preserve"> (САЗ 14-48); от 31 декабря 2014 года № 236-ЗИД-</w:t>
      </w:r>
      <w:r w:rsidRPr="00C773D8">
        <w:rPr>
          <w:rFonts w:ascii="Times New Roman" w:hAnsi="Times New Roman"/>
          <w:sz w:val="28"/>
          <w:szCs w:val="28"/>
          <w:lang w:val="en-US"/>
        </w:rPr>
        <w:t>V</w:t>
      </w:r>
      <w:r w:rsidRPr="00C773D8">
        <w:rPr>
          <w:rFonts w:ascii="Times New Roman" w:hAnsi="Times New Roman"/>
          <w:sz w:val="28"/>
          <w:szCs w:val="28"/>
        </w:rPr>
        <w:t xml:space="preserve"> (САЗ 15-1); включая от 10 мая 2016 года № 120-З-</w:t>
      </w:r>
      <w:r w:rsidRPr="00C773D8">
        <w:rPr>
          <w:rFonts w:ascii="Times New Roman" w:hAnsi="Times New Roman"/>
          <w:sz w:val="28"/>
          <w:szCs w:val="28"/>
          <w:lang w:val="en-US"/>
        </w:rPr>
        <w:t>VI</w:t>
      </w:r>
      <w:r w:rsidRPr="00C773D8">
        <w:rPr>
          <w:rFonts w:ascii="Times New Roman" w:hAnsi="Times New Roman"/>
          <w:sz w:val="28"/>
          <w:szCs w:val="28"/>
        </w:rPr>
        <w:t xml:space="preserve"> (САЗ 16-19) с изменениями и дополнениями, внесенными законами Приднестровской Молдавской Республики от 15 ноября 2016 года № 246-ЗИ-</w:t>
      </w:r>
      <w:r w:rsidRPr="00C773D8">
        <w:rPr>
          <w:rFonts w:ascii="Times New Roman" w:hAnsi="Times New Roman"/>
          <w:sz w:val="28"/>
          <w:szCs w:val="28"/>
          <w:lang w:val="en-US"/>
        </w:rPr>
        <w:t>VI</w:t>
      </w:r>
      <w:r w:rsidRPr="00C773D8">
        <w:rPr>
          <w:rFonts w:ascii="Times New Roman" w:hAnsi="Times New Roman"/>
          <w:sz w:val="28"/>
          <w:szCs w:val="28"/>
        </w:rPr>
        <w:t xml:space="preserve"> (САЗ 16-46), от 30 декабря 2016 года № 320-ЗИД-</w:t>
      </w:r>
      <w:r w:rsidRPr="00C773D8">
        <w:rPr>
          <w:rFonts w:ascii="Times New Roman" w:hAnsi="Times New Roman"/>
          <w:sz w:val="28"/>
          <w:szCs w:val="28"/>
          <w:lang w:val="en-US"/>
        </w:rPr>
        <w:t>VI</w:t>
      </w:r>
      <w:r w:rsidRPr="00C773D8">
        <w:rPr>
          <w:rFonts w:ascii="Times New Roman" w:hAnsi="Times New Roman"/>
          <w:sz w:val="28"/>
          <w:szCs w:val="28"/>
        </w:rPr>
        <w:t xml:space="preserve"> (САЗ 17-1), от 14 июня 2017 года № 130-ЗИД-VI (САЗ 17-25), от 27 сентября 2017 года № 250-ЗИД-VI (САЗ 17-40) </w:t>
      </w:r>
      <w:r w:rsidRPr="00C773D8">
        <w:rPr>
          <w:rFonts w:ascii="Times New Roman" w:hAnsi="Times New Roman"/>
          <w:sz w:val="28"/>
          <w:szCs w:val="28"/>
        </w:rPr>
        <w:br/>
        <w:t xml:space="preserve">с дополнением, внесенным Законом Приднестровской Молдавской </w:t>
      </w:r>
      <w:r w:rsidRPr="00C773D8">
        <w:rPr>
          <w:rFonts w:ascii="Times New Roman" w:hAnsi="Times New Roman"/>
          <w:sz w:val="28"/>
          <w:szCs w:val="28"/>
        </w:rPr>
        <w:lastRenderedPageBreak/>
        <w:t>Республики от 22 декабря 2017 года № 384-ЗД-VI (САЗ 17-52), от 30 ноября 2017 года № 351-ЗИД-VI (САЗ 17-49), от 28 декабря 2017 года № 393-ЗД-</w:t>
      </w:r>
      <w:r w:rsidRPr="00C773D8">
        <w:rPr>
          <w:rFonts w:ascii="Times New Roman" w:hAnsi="Times New Roman"/>
          <w:sz w:val="28"/>
          <w:szCs w:val="28"/>
          <w:lang w:val="en-US"/>
        </w:rPr>
        <w:t>VI</w:t>
      </w:r>
      <w:r w:rsidRPr="00C773D8">
        <w:rPr>
          <w:rFonts w:ascii="Times New Roman" w:hAnsi="Times New Roman"/>
          <w:sz w:val="28"/>
          <w:szCs w:val="28"/>
        </w:rPr>
        <w:t xml:space="preserve"> (САЗ 18-1,1) с изменением и дополнением, внесенными Законом Приднестровской Молдавской Республики от 1 февраля 2018 года </w:t>
      </w:r>
      <w:r w:rsidRPr="00C773D8">
        <w:rPr>
          <w:rFonts w:ascii="Times New Roman" w:hAnsi="Times New Roman"/>
          <w:sz w:val="28"/>
          <w:szCs w:val="28"/>
        </w:rPr>
        <w:br/>
        <w:t>№ 20-ЗИД-</w:t>
      </w:r>
      <w:r w:rsidRPr="00C773D8">
        <w:rPr>
          <w:rFonts w:ascii="Times New Roman" w:hAnsi="Times New Roman"/>
          <w:sz w:val="28"/>
          <w:szCs w:val="28"/>
          <w:lang w:val="en-US"/>
        </w:rPr>
        <w:t>VI</w:t>
      </w:r>
      <w:r w:rsidRPr="00C773D8">
        <w:rPr>
          <w:rFonts w:ascii="Times New Roman" w:hAnsi="Times New Roman"/>
          <w:sz w:val="28"/>
          <w:szCs w:val="28"/>
        </w:rPr>
        <w:t xml:space="preserve"> (САЗ 18-5), от 10 апреля 2018 года № 93-ЗИ-</w:t>
      </w:r>
      <w:r w:rsidRPr="00C773D8">
        <w:rPr>
          <w:rFonts w:ascii="Times New Roman" w:hAnsi="Times New Roman"/>
          <w:sz w:val="28"/>
          <w:szCs w:val="28"/>
          <w:lang w:val="en-US"/>
        </w:rPr>
        <w:t>VI</w:t>
      </w:r>
      <w:r w:rsidRPr="00C773D8">
        <w:rPr>
          <w:rFonts w:ascii="Times New Roman" w:hAnsi="Times New Roman"/>
          <w:sz w:val="28"/>
          <w:szCs w:val="28"/>
        </w:rPr>
        <w:t xml:space="preserve"> (САЗ 18-15), </w:t>
      </w:r>
      <w:r w:rsidRPr="00C773D8">
        <w:rPr>
          <w:rFonts w:ascii="Times New Roman" w:hAnsi="Times New Roman"/>
          <w:sz w:val="28"/>
          <w:szCs w:val="28"/>
        </w:rPr>
        <w:br/>
        <w:t>от 8 мая 2018 года № 134-ЗИД-</w:t>
      </w:r>
      <w:r w:rsidRPr="00C773D8">
        <w:rPr>
          <w:rFonts w:ascii="Times New Roman" w:hAnsi="Times New Roman"/>
          <w:sz w:val="28"/>
          <w:szCs w:val="28"/>
          <w:lang w:val="en-US"/>
        </w:rPr>
        <w:t>VI</w:t>
      </w:r>
      <w:r w:rsidRPr="00C773D8">
        <w:rPr>
          <w:rFonts w:ascii="Times New Roman" w:hAnsi="Times New Roman"/>
          <w:sz w:val="28"/>
          <w:szCs w:val="28"/>
        </w:rPr>
        <w:t xml:space="preserve"> (САЗ 18-19), а также от 25 мая 2016 года </w:t>
      </w:r>
      <w:r w:rsidRPr="00C773D8">
        <w:rPr>
          <w:rFonts w:ascii="Times New Roman" w:hAnsi="Times New Roman"/>
          <w:sz w:val="28"/>
          <w:szCs w:val="28"/>
        </w:rPr>
        <w:br/>
        <w:t>№ 136-ЗИ-</w:t>
      </w:r>
      <w:r w:rsidRPr="00C773D8">
        <w:rPr>
          <w:rFonts w:ascii="Times New Roman" w:hAnsi="Times New Roman"/>
          <w:sz w:val="28"/>
          <w:szCs w:val="28"/>
          <w:lang w:val="en-US"/>
        </w:rPr>
        <w:t>VI</w:t>
      </w:r>
      <w:r w:rsidRPr="00C773D8">
        <w:rPr>
          <w:rFonts w:ascii="Times New Roman" w:hAnsi="Times New Roman"/>
          <w:sz w:val="28"/>
          <w:szCs w:val="28"/>
        </w:rPr>
        <w:t xml:space="preserve"> (САЗ 16-21); от 25 мая 2016 года № 137-ЗИ-</w:t>
      </w:r>
      <w:r w:rsidRPr="00C773D8">
        <w:rPr>
          <w:rFonts w:ascii="Times New Roman" w:hAnsi="Times New Roman"/>
          <w:sz w:val="28"/>
          <w:szCs w:val="28"/>
          <w:lang w:val="en-US"/>
        </w:rPr>
        <w:t>VI</w:t>
      </w:r>
      <w:r w:rsidRPr="00C773D8">
        <w:rPr>
          <w:rFonts w:ascii="Times New Roman" w:hAnsi="Times New Roman"/>
          <w:sz w:val="28"/>
          <w:szCs w:val="28"/>
        </w:rPr>
        <w:t xml:space="preserve"> (САЗ 16-21); включая от 6 июня 2016 года № 149-З-</w:t>
      </w:r>
      <w:r w:rsidRPr="00C773D8">
        <w:rPr>
          <w:rFonts w:ascii="Times New Roman" w:hAnsi="Times New Roman"/>
          <w:sz w:val="28"/>
          <w:szCs w:val="28"/>
          <w:lang w:val="en-US"/>
        </w:rPr>
        <w:t>VI</w:t>
      </w:r>
      <w:r w:rsidRPr="00C773D8">
        <w:rPr>
          <w:rFonts w:ascii="Times New Roman" w:hAnsi="Times New Roman"/>
          <w:sz w:val="28"/>
          <w:szCs w:val="28"/>
        </w:rPr>
        <w:t xml:space="preserve"> (САЗ 16-23) с изменениями и дополнениями, внесенными законами Приднестровской Молдавской Республики от 6 октября 2016 года № 224-ЗИД-</w:t>
      </w:r>
      <w:r w:rsidRPr="00C773D8">
        <w:rPr>
          <w:rFonts w:ascii="Times New Roman" w:hAnsi="Times New Roman"/>
          <w:sz w:val="28"/>
          <w:szCs w:val="28"/>
          <w:lang w:val="en-US"/>
        </w:rPr>
        <w:t>VI</w:t>
      </w:r>
      <w:r w:rsidRPr="00C773D8">
        <w:rPr>
          <w:rFonts w:ascii="Times New Roman" w:hAnsi="Times New Roman"/>
          <w:sz w:val="28"/>
          <w:szCs w:val="28"/>
        </w:rPr>
        <w:t xml:space="preserve"> (САЗ 16-41), от 30 декабря 2016 года № 318-ЗИ-</w:t>
      </w:r>
      <w:r w:rsidRPr="00C773D8">
        <w:rPr>
          <w:rFonts w:ascii="Times New Roman" w:hAnsi="Times New Roman"/>
          <w:sz w:val="28"/>
          <w:szCs w:val="28"/>
          <w:lang w:val="en-US"/>
        </w:rPr>
        <w:t>VI</w:t>
      </w:r>
      <w:r w:rsidRPr="00C773D8">
        <w:rPr>
          <w:rFonts w:ascii="Times New Roman" w:hAnsi="Times New Roman"/>
          <w:sz w:val="28"/>
          <w:szCs w:val="28"/>
        </w:rPr>
        <w:t xml:space="preserve"> (САЗ 17-1), от 1 февраля 2017 года № 28-ЗИ-</w:t>
      </w:r>
      <w:r w:rsidRPr="00C773D8">
        <w:rPr>
          <w:rFonts w:ascii="Times New Roman" w:hAnsi="Times New Roman"/>
          <w:sz w:val="28"/>
          <w:szCs w:val="28"/>
          <w:lang w:val="en-US"/>
        </w:rPr>
        <w:t>VI</w:t>
      </w:r>
      <w:r w:rsidRPr="00C773D8">
        <w:rPr>
          <w:rFonts w:ascii="Times New Roman" w:hAnsi="Times New Roman"/>
          <w:sz w:val="28"/>
          <w:szCs w:val="28"/>
        </w:rPr>
        <w:t xml:space="preserve"> </w:t>
      </w:r>
      <w:r w:rsidRPr="00C773D8">
        <w:rPr>
          <w:rFonts w:ascii="Times New Roman" w:hAnsi="Times New Roman"/>
          <w:sz w:val="28"/>
          <w:szCs w:val="28"/>
        </w:rPr>
        <w:br/>
        <w:t>(САЗ 17-6), от 10 марта 2017 года № 53-ЗД-</w:t>
      </w:r>
      <w:r w:rsidRPr="00C773D8">
        <w:rPr>
          <w:rFonts w:ascii="Times New Roman" w:hAnsi="Times New Roman"/>
          <w:sz w:val="28"/>
          <w:szCs w:val="28"/>
          <w:lang w:val="en-US"/>
        </w:rPr>
        <w:t>VI</w:t>
      </w:r>
      <w:r w:rsidRPr="00C773D8">
        <w:rPr>
          <w:rFonts w:ascii="Times New Roman" w:hAnsi="Times New Roman"/>
          <w:sz w:val="28"/>
          <w:szCs w:val="28"/>
        </w:rPr>
        <w:t xml:space="preserve"> (САЗ 17-11), от 11 апреля </w:t>
      </w:r>
      <w:r w:rsidRPr="00C773D8">
        <w:rPr>
          <w:rFonts w:ascii="Times New Roman" w:hAnsi="Times New Roman"/>
          <w:sz w:val="28"/>
          <w:szCs w:val="28"/>
        </w:rPr>
        <w:br/>
        <w:t>2017 года № 79-ЗИ-</w:t>
      </w:r>
      <w:r w:rsidRPr="00C773D8">
        <w:rPr>
          <w:rFonts w:ascii="Times New Roman" w:hAnsi="Times New Roman"/>
          <w:sz w:val="28"/>
          <w:szCs w:val="28"/>
          <w:lang w:val="en-US"/>
        </w:rPr>
        <w:t>VI</w:t>
      </w:r>
      <w:r w:rsidRPr="00C773D8">
        <w:rPr>
          <w:rFonts w:ascii="Times New Roman" w:hAnsi="Times New Roman"/>
          <w:sz w:val="28"/>
          <w:szCs w:val="28"/>
        </w:rPr>
        <w:t xml:space="preserve"> (САЗ 17-16), от 28 июня 2017 года № 192-ЗИ-</w:t>
      </w:r>
      <w:r w:rsidRPr="00C773D8">
        <w:rPr>
          <w:rFonts w:ascii="Times New Roman" w:hAnsi="Times New Roman"/>
          <w:sz w:val="28"/>
          <w:szCs w:val="28"/>
          <w:lang w:val="en-US"/>
        </w:rPr>
        <w:t>VI</w:t>
      </w:r>
      <w:r w:rsidRPr="00C773D8">
        <w:rPr>
          <w:rFonts w:ascii="Times New Roman" w:hAnsi="Times New Roman"/>
          <w:sz w:val="28"/>
          <w:szCs w:val="28"/>
        </w:rPr>
        <w:t xml:space="preserve"> </w:t>
      </w:r>
      <w:r w:rsidRPr="00C773D8">
        <w:rPr>
          <w:rFonts w:ascii="Times New Roman" w:hAnsi="Times New Roman"/>
          <w:sz w:val="28"/>
          <w:szCs w:val="28"/>
        </w:rPr>
        <w:br/>
        <w:t>(САЗ 17-27), от 30 ноября 2017 года № 351-ЗИД-VI (САЗ 17-49), от 30 марта 2018 года № 89-ЗИ-</w:t>
      </w:r>
      <w:r w:rsidRPr="00C773D8">
        <w:rPr>
          <w:rFonts w:ascii="Times New Roman" w:hAnsi="Times New Roman"/>
          <w:sz w:val="28"/>
          <w:szCs w:val="28"/>
          <w:lang w:val="en-US"/>
        </w:rPr>
        <w:t>VI</w:t>
      </w:r>
      <w:r w:rsidRPr="00C773D8">
        <w:rPr>
          <w:rFonts w:ascii="Times New Roman" w:hAnsi="Times New Roman"/>
          <w:sz w:val="28"/>
          <w:szCs w:val="28"/>
        </w:rPr>
        <w:t xml:space="preserve"> (САЗ 18-13), от 8 мая 2018 года № 134-ЗИД-</w:t>
      </w:r>
      <w:r w:rsidRPr="00C773D8">
        <w:rPr>
          <w:rFonts w:ascii="Times New Roman" w:hAnsi="Times New Roman"/>
          <w:sz w:val="28"/>
          <w:szCs w:val="28"/>
          <w:lang w:val="en-US"/>
        </w:rPr>
        <w:t>VI</w:t>
      </w:r>
      <w:r w:rsidRPr="00C773D8">
        <w:rPr>
          <w:rFonts w:ascii="Times New Roman" w:hAnsi="Times New Roman"/>
          <w:sz w:val="28"/>
          <w:szCs w:val="28"/>
        </w:rPr>
        <w:t xml:space="preserve"> </w:t>
      </w:r>
      <w:r w:rsidRPr="00C773D8">
        <w:rPr>
          <w:rFonts w:ascii="Times New Roman" w:hAnsi="Times New Roman"/>
          <w:sz w:val="28"/>
          <w:szCs w:val="28"/>
        </w:rPr>
        <w:br/>
        <w:t>(САЗ 18-19), 18 июля 2018 года № 228-ЗД-</w:t>
      </w:r>
      <w:r w:rsidRPr="00C773D8">
        <w:rPr>
          <w:rFonts w:ascii="Times New Roman" w:hAnsi="Times New Roman"/>
          <w:sz w:val="28"/>
          <w:szCs w:val="28"/>
          <w:lang w:val="en-US"/>
        </w:rPr>
        <w:t>VI</w:t>
      </w:r>
      <w:r w:rsidRPr="00C773D8">
        <w:rPr>
          <w:rFonts w:ascii="Times New Roman" w:hAnsi="Times New Roman"/>
          <w:sz w:val="28"/>
          <w:szCs w:val="28"/>
        </w:rPr>
        <w:t xml:space="preserve"> (САЗ 18-29), 30 сентября </w:t>
      </w:r>
      <w:r w:rsidRPr="00C773D8">
        <w:rPr>
          <w:rFonts w:ascii="Times New Roman" w:hAnsi="Times New Roman"/>
          <w:sz w:val="28"/>
          <w:szCs w:val="28"/>
        </w:rPr>
        <w:br/>
        <w:t>2018 года № 264-ЗД-</w:t>
      </w:r>
      <w:r w:rsidRPr="00C773D8">
        <w:rPr>
          <w:rFonts w:ascii="Times New Roman" w:hAnsi="Times New Roman"/>
          <w:sz w:val="28"/>
          <w:szCs w:val="28"/>
          <w:lang w:val="en-US"/>
        </w:rPr>
        <w:t>VI</w:t>
      </w:r>
      <w:r w:rsidRPr="00C773D8">
        <w:rPr>
          <w:rFonts w:ascii="Times New Roman" w:hAnsi="Times New Roman"/>
          <w:sz w:val="28"/>
          <w:szCs w:val="28"/>
        </w:rPr>
        <w:t xml:space="preserve"> (САЗ 18-39), 6 ноября 2018 года № 299-ЗИД-</w:t>
      </w:r>
      <w:r w:rsidRPr="00C773D8">
        <w:rPr>
          <w:rFonts w:ascii="Times New Roman" w:hAnsi="Times New Roman"/>
          <w:sz w:val="28"/>
          <w:szCs w:val="28"/>
          <w:lang w:val="en-US"/>
        </w:rPr>
        <w:t>VI</w:t>
      </w:r>
      <w:r w:rsidRPr="00C773D8">
        <w:rPr>
          <w:rFonts w:ascii="Times New Roman" w:hAnsi="Times New Roman"/>
          <w:sz w:val="28"/>
          <w:szCs w:val="28"/>
        </w:rPr>
        <w:t xml:space="preserve"> </w:t>
      </w:r>
      <w:r w:rsidRPr="00C773D8">
        <w:rPr>
          <w:rFonts w:ascii="Times New Roman" w:hAnsi="Times New Roman"/>
          <w:sz w:val="28"/>
          <w:szCs w:val="28"/>
        </w:rPr>
        <w:br/>
        <w:t>(САЗ 18-45), а также от 23 июня 2016 года № 152-ЗИД-</w:t>
      </w:r>
      <w:r w:rsidRPr="00C773D8">
        <w:rPr>
          <w:rFonts w:ascii="Times New Roman" w:hAnsi="Times New Roman"/>
          <w:sz w:val="28"/>
          <w:szCs w:val="28"/>
          <w:lang w:val="en-US"/>
        </w:rPr>
        <w:t>VI</w:t>
      </w:r>
      <w:r w:rsidRPr="00C773D8">
        <w:rPr>
          <w:rFonts w:ascii="Times New Roman" w:hAnsi="Times New Roman"/>
          <w:sz w:val="28"/>
          <w:szCs w:val="28"/>
        </w:rPr>
        <w:t xml:space="preserve"> (САЗ 16-25); </w:t>
      </w:r>
      <w:r w:rsidRPr="00C773D8">
        <w:rPr>
          <w:rFonts w:ascii="Times New Roman" w:hAnsi="Times New Roman"/>
          <w:sz w:val="28"/>
          <w:szCs w:val="28"/>
        </w:rPr>
        <w:br/>
        <w:t>от 1 июля 2016 года № 166-ЗИ-</w:t>
      </w:r>
      <w:r w:rsidRPr="00C773D8">
        <w:rPr>
          <w:rFonts w:ascii="Times New Roman" w:hAnsi="Times New Roman"/>
          <w:sz w:val="28"/>
          <w:szCs w:val="28"/>
          <w:lang w:val="en-US"/>
        </w:rPr>
        <w:t>VI</w:t>
      </w:r>
      <w:r w:rsidRPr="00C773D8">
        <w:rPr>
          <w:rFonts w:ascii="Times New Roman" w:hAnsi="Times New Roman"/>
          <w:sz w:val="28"/>
          <w:szCs w:val="28"/>
        </w:rPr>
        <w:t xml:space="preserve"> (САЗ 16-26); от 1 августа 2016 года </w:t>
      </w:r>
      <w:r w:rsidRPr="00C773D8">
        <w:rPr>
          <w:rFonts w:ascii="Times New Roman" w:hAnsi="Times New Roman"/>
          <w:sz w:val="28"/>
          <w:szCs w:val="28"/>
        </w:rPr>
        <w:br/>
        <w:t>№ 199-ЗИД-</w:t>
      </w:r>
      <w:r w:rsidRPr="00C773D8">
        <w:rPr>
          <w:rFonts w:ascii="Times New Roman" w:hAnsi="Times New Roman"/>
          <w:sz w:val="28"/>
          <w:szCs w:val="28"/>
          <w:lang w:val="en-US"/>
        </w:rPr>
        <w:t>VI</w:t>
      </w:r>
      <w:r w:rsidRPr="00C773D8">
        <w:rPr>
          <w:rFonts w:ascii="Times New Roman" w:hAnsi="Times New Roman"/>
          <w:sz w:val="28"/>
          <w:szCs w:val="28"/>
        </w:rPr>
        <w:t xml:space="preserve"> (САЗ 16-31); от 9 декабря 2016 года № 288-ЗИД-</w:t>
      </w:r>
      <w:r w:rsidRPr="00C773D8">
        <w:rPr>
          <w:rFonts w:ascii="Times New Roman" w:hAnsi="Times New Roman"/>
          <w:sz w:val="28"/>
          <w:szCs w:val="28"/>
          <w:lang w:val="en-US"/>
        </w:rPr>
        <w:t>VI</w:t>
      </w:r>
      <w:r w:rsidRPr="00C773D8">
        <w:rPr>
          <w:rFonts w:ascii="Times New Roman" w:hAnsi="Times New Roman"/>
          <w:sz w:val="28"/>
          <w:szCs w:val="28"/>
        </w:rPr>
        <w:t xml:space="preserve"> </w:t>
      </w:r>
      <w:r w:rsidRPr="00C773D8">
        <w:rPr>
          <w:rFonts w:ascii="Times New Roman" w:hAnsi="Times New Roman"/>
          <w:sz w:val="28"/>
          <w:szCs w:val="28"/>
        </w:rPr>
        <w:br/>
        <w:t>(САЗ 16-49); от 19 декабря 2016 года № 289-ЗД-</w:t>
      </w:r>
      <w:r w:rsidRPr="00C773D8">
        <w:rPr>
          <w:rFonts w:ascii="Times New Roman" w:hAnsi="Times New Roman"/>
          <w:sz w:val="28"/>
          <w:szCs w:val="28"/>
          <w:lang w:val="en-US"/>
        </w:rPr>
        <w:t>VI</w:t>
      </w:r>
      <w:r w:rsidRPr="00C773D8">
        <w:rPr>
          <w:rFonts w:ascii="Times New Roman" w:hAnsi="Times New Roman"/>
          <w:sz w:val="28"/>
          <w:szCs w:val="28"/>
        </w:rPr>
        <w:t xml:space="preserve"> (САЗ 17-1); от 28 декабря 2016 года № 310-ЗД-</w:t>
      </w:r>
      <w:r w:rsidRPr="00C773D8">
        <w:rPr>
          <w:rFonts w:ascii="Times New Roman" w:hAnsi="Times New Roman"/>
          <w:sz w:val="28"/>
          <w:szCs w:val="28"/>
          <w:lang w:val="en-US"/>
        </w:rPr>
        <w:t>VI</w:t>
      </w:r>
      <w:r w:rsidRPr="00C773D8">
        <w:rPr>
          <w:rFonts w:ascii="Times New Roman" w:hAnsi="Times New Roman"/>
          <w:sz w:val="28"/>
          <w:szCs w:val="28"/>
        </w:rPr>
        <w:t xml:space="preserve"> (САЗ 17-1); от 6 февраля 2017 года № 33-ЗИ-</w:t>
      </w:r>
      <w:r w:rsidRPr="00C773D8">
        <w:rPr>
          <w:rFonts w:ascii="Times New Roman" w:hAnsi="Times New Roman"/>
          <w:sz w:val="28"/>
          <w:szCs w:val="28"/>
          <w:lang w:val="en-US"/>
        </w:rPr>
        <w:t>VI</w:t>
      </w:r>
      <w:r w:rsidRPr="00C773D8">
        <w:rPr>
          <w:rFonts w:ascii="Times New Roman" w:hAnsi="Times New Roman"/>
          <w:sz w:val="28"/>
          <w:szCs w:val="28"/>
        </w:rPr>
        <w:t xml:space="preserve"> </w:t>
      </w:r>
      <w:r w:rsidRPr="00C773D8">
        <w:rPr>
          <w:rFonts w:ascii="Times New Roman" w:hAnsi="Times New Roman"/>
          <w:sz w:val="28"/>
          <w:szCs w:val="28"/>
        </w:rPr>
        <w:br/>
        <w:t>(САЗ 17-7); от 10 марта 2017 года № 52-ЗИ-</w:t>
      </w:r>
      <w:r w:rsidRPr="00C773D8">
        <w:rPr>
          <w:rFonts w:ascii="Times New Roman" w:hAnsi="Times New Roman"/>
          <w:sz w:val="28"/>
          <w:szCs w:val="28"/>
          <w:lang w:val="en-US"/>
        </w:rPr>
        <w:t>VI</w:t>
      </w:r>
      <w:r w:rsidRPr="00C773D8">
        <w:rPr>
          <w:rFonts w:ascii="Times New Roman" w:hAnsi="Times New Roman"/>
          <w:sz w:val="28"/>
          <w:szCs w:val="28"/>
        </w:rPr>
        <w:t xml:space="preserve"> (САЗ 17-11); от 28 марта </w:t>
      </w:r>
      <w:r w:rsidRPr="00C773D8">
        <w:rPr>
          <w:rFonts w:ascii="Times New Roman" w:hAnsi="Times New Roman"/>
          <w:sz w:val="28"/>
          <w:szCs w:val="28"/>
        </w:rPr>
        <w:br/>
        <w:t>2017 года № 59-ЗИД-</w:t>
      </w:r>
      <w:r w:rsidRPr="00C773D8">
        <w:rPr>
          <w:rFonts w:ascii="Times New Roman" w:hAnsi="Times New Roman"/>
          <w:sz w:val="28"/>
          <w:szCs w:val="28"/>
          <w:lang w:val="en-US"/>
        </w:rPr>
        <w:t>VI</w:t>
      </w:r>
      <w:r w:rsidRPr="00C773D8">
        <w:rPr>
          <w:rFonts w:ascii="Times New Roman" w:hAnsi="Times New Roman"/>
          <w:sz w:val="28"/>
          <w:szCs w:val="28"/>
        </w:rPr>
        <w:t xml:space="preserve"> (САЗ 17-14); от 19 июня 2017 года № 136-ЗИД-</w:t>
      </w:r>
      <w:r w:rsidRPr="00C773D8">
        <w:rPr>
          <w:rFonts w:ascii="Times New Roman" w:hAnsi="Times New Roman"/>
          <w:sz w:val="28"/>
          <w:szCs w:val="28"/>
          <w:lang w:val="en-US"/>
        </w:rPr>
        <w:t>VI</w:t>
      </w:r>
      <w:r w:rsidRPr="00C773D8">
        <w:rPr>
          <w:rFonts w:ascii="Times New Roman" w:hAnsi="Times New Roman"/>
          <w:sz w:val="28"/>
          <w:szCs w:val="28"/>
        </w:rPr>
        <w:t xml:space="preserve"> (САЗ 17-25); от 25 июля 2017 года № 240-ЗИД-VI (САЗ 17-31); от 16 ноября 2017 года № 318-ЗИД-</w:t>
      </w:r>
      <w:r w:rsidRPr="00C773D8">
        <w:rPr>
          <w:rFonts w:ascii="Times New Roman" w:hAnsi="Times New Roman"/>
          <w:sz w:val="28"/>
          <w:szCs w:val="28"/>
          <w:lang w:val="en-US"/>
        </w:rPr>
        <w:t>VI</w:t>
      </w:r>
      <w:r w:rsidRPr="00C773D8">
        <w:rPr>
          <w:rFonts w:ascii="Times New Roman" w:hAnsi="Times New Roman"/>
          <w:sz w:val="28"/>
          <w:szCs w:val="28"/>
        </w:rPr>
        <w:t xml:space="preserve"> (САЗ 17-47); от 18 декабря 2017 года № 358-ЗД-</w:t>
      </w:r>
      <w:r w:rsidRPr="00C773D8">
        <w:rPr>
          <w:rFonts w:ascii="Times New Roman" w:hAnsi="Times New Roman"/>
          <w:sz w:val="28"/>
          <w:szCs w:val="28"/>
          <w:lang w:val="en-US"/>
        </w:rPr>
        <w:t>VI</w:t>
      </w:r>
      <w:r w:rsidRPr="00C773D8">
        <w:rPr>
          <w:rFonts w:ascii="Times New Roman" w:hAnsi="Times New Roman"/>
          <w:sz w:val="28"/>
          <w:szCs w:val="28"/>
        </w:rPr>
        <w:t xml:space="preserve"> (САЗ 17-52); от 18 декабря 2017 года № 369-ЗИД-</w:t>
      </w:r>
      <w:r w:rsidRPr="00C773D8">
        <w:rPr>
          <w:rFonts w:ascii="Times New Roman" w:hAnsi="Times New Roman"/>
          <w:sz w:val="28"/>
          <w:szCs w:val="28"/>
          <w:lang w:val="en-US"/>
        </w:rPr>
        <w:t>VI</w:t>
      </w:r>
      <w:r w:rsidRPr="00C773D8">
        <w:rPr>
          <w:rFonts w:ascii="Times New Roman" w:hAnsi="Times New Roman"/>
          <w:sz w:val="28"/>
          <w:szCs w:val="28"/>
        </w:rPr>
        <w:t xml:space="preserve"> (САЗ 17-52); </w:t>
      </w:r>
      <w:r w:rsidRPr="00C773D8">
        <w:rPr>
          <w:rFonts w:ascii="Times New Roman" w:hAnsi="Times New Roman"/>
          <w:sz w:val="28"/>
          <w:szCs w:val="28"/>
        </w:rPr>
        <w:br/>
        <w:t>от 26 декабря 2017 года № 386-ЗИД-VI (САЗ 18-1,1); от 11 января 2018 года № 11-ЗИД-</w:t>
      </w:r>
      <w:r w:rsidRPr="00C773D8">
        <w:rPr>
          <w:rFonts w:ascii="Times New Roman" w:hAnsi="Times New Roman"/>
          <w:sz w:val="28"/>
          <w:szCs w:val="28"/>
          <w:lang w:val="en-US"/>
        </w:rPr>
        <w:t>VI</w:t>
      </w:r>
      <w:r w:rsidRPr="00C773D8">
        <w:rPr>
          <w:rFonts w:ascii="Times New Roman" w:hAnsi="Times New Roman"/>
          <w:sz w:val="28"/>
          <w:szCs w:val="28"/>
        </w:rPr>
        <w:t xml:space="preserve"> (САЗ 18-2); от 26 марта 2018 года № 78-ЗИД-</w:t>
      </w:r>
      <w:r w:rsidRPr="00C773D8">
        <w:rPr>
          <w:rFonts w:ascii="Times New Roman" w:hAnsi="Times New Roman"/>
          <w:sz w:val="28"/>
          <w:szCs w:val="28"/>
          <w:lang w:val="en-US"/>
        </w:rPr>
        <w:t>V</w:t>
      </w:r>
      <w:r w:rsidRPr="00C773D8">
        <w:rPr>
          <w:rFonts w:ascii="Times New Roman" w:hAnsi="Times New Roman"/>
          <w:sz w:val="28"/>
          <w:szCs w:val="28"/>
        </w:rPr>
        <w:t>I (САЗ 18-13); от 26 марта 2018 года № 81-ЗИД-</w:t>
      </w:r>
      <w:r w:rsidRPr="00C773D8">
        <w:rPr>
          <w:rFonts w:ascii="Times New Roman" w:hAnsi="Times New Roman"/>
          <w:sz w:val="28"/>
          <w:szCs w:val="28"/>
          <w:lang w:val="en-US"/>
        </w:rPr>
        <w:t>V</w:t>
      </w:r>
      <w:r w:rsidRPr="00C773D8">
        <w:rPr>
          <w:rFonts w:ascii="Times New Roman" w:hAnsi="Times New Roman"/>
          <w:sz w:val="28"/>
          <w:szCs w:val="28"/>
        </w:rPr>
        <w:t xml:space="preserve">I (САЗ 18-13); от 16 июля 2018 года </w:t>
      </w:r>
      <w:r w:rsidRPr="00C773D8">
        <w:rPr>
          <w:rFonts w:ascii="Times New Roman" w:hAnsi="Times New Roman"/>
          <w:sz w:val="28"/>
          <w:szCs w:val="28"/>
        </w:rPr>
        <w:br/>
        <w:t>№ 213-ЗИ-</w:t>
      </w:r>
      <w:r w:rsidRPr="00C773D8">
        <w:rPr>
          <w:rFonts w:ascii="Times New Roman" w:hAnsi="Times New Roman"/>
          <w:sz w:val="28"/>
          <w:szCs w:val="28"/>
          <w:lang w:val="en-US"/>
        </w:rPr>
        <w:t>V</w:t>
      </w:r>
      <w:r w:rsidRPr="00C773D8">
        <w:rPr>
          <w:rFonts w:ascii="Times New Roman" w:hAnsi="Times New Roman"/>
          <w:sz w:val="28"/>
          <w:szCs w:val="28"/>
        </w:rPr>
        <w:t>I (САЗ 18-29); от 26 июля 2018 года № 232-ЗИД-</w:t>
      </w:r>
      <w:r w:rsidRPr="00C773D8">
        <w:rPr>
          <w:rFonts w:ascii="Times New Roman" w:hAnsi="Times New Roman"/>
          <w:sz w:val="28"/>
          <w:szCs w:val="28"/>
          <w:lang w:val="en-US"/>
        </w:rPr>
        <w:t>V</w:t>
      </w:r>
      <w:r w:rsidRPr="00C773D8">
        <w:rPr>
          <w:rFonts w:ascii="Times New Roman" w:hAnsi="Times New Roman"/>
          <w:sz w:val="28"/>
          <w:szCs w:val="28"/>
        </w:rPr>
        <w:t>I (САЗ 18-30); от 7 декабря 2018 года № 328-ЗИД-</w:t>
      </w:r>
      <w:r w:rsidRPr="00C773D8">
        <w:rPr>
          <w:rFonts w:ascii="Times New Roman" w:hAnsi="Times New Roman"/>
          <w:sz w:val="28"/>
          <w:szCs w:val="28"/>
          <w:lang w:val="en-US"/>
        </w:rPr>
        <w:t>V</w:t>
      </w:r>
      <w:r w:rsidRPr="00C773D8">
        <w:rPr>
          <w:rFonts w:ascii="Times New Roman" w:hAnsi="Times New Roman"/>
          <w:sz w:val="28"/>
          <w:szCs w:val="28"/>
        </w:rPr>
        <w:t>I (САЗ 18-49); от 11 декабря 2018 года № 335-ЗИД-</w:t>
      </w:r>
      <w:r w:rsidRPr="00C773D8">
        <w:rPr>
          <w:rFonts w:ascii="Times New Roman" w:hAnsi="Times New Roman"/>
          <w:sz w:val="28"/>
          <w:szCs w:val="28"/>
          <w:lang w:val="en-US"/>
        </w:rPr>
        <w:t>V</w:t>
      </w:r>
      <w:r w:rsidRPr="00C773D8">
        <w:rPr>
          <w:rFonts w:ascii="Times New Roman" w:hAnsi="Times New Roman"/>
          <w:sz w:val="28"/>
          <w:szCs w:val="28"/>
        </w:rPr>
        <w:t>I (САЗ 18-50) утрачивает силу с 1 апреля 2019 года.</w:t>
      </w:r>
    </w:p>
    <w:p w:rsidR="007A747B" w:rsidRDefault="007A747B" w:rsidP="00462C8C">
      <w:pPr>
        <w:pStyle w:val="a6"/>
        <w:ind w:firstLine="680"/>
        <w:jc w:val="both"/>
        <w:rPr>
          <w:rFonts w:ascii="Times New Roman" w:hAnsi="Times New Roman"/>
          <w:sz w:val="28"/>
          <w:szCs w:val="28"/>
        </w:rPr>
      </w:pPr>
      <w:r w:rsidRPr="00B363C7">
        <w:rPr>
          <w:rFonts w:ascii="Times New Roman" w:hAnsi="Times New Roman"/>
          <w:bCs/>
          <w:sz w:val="28"/>
          <w:szCs w:val="28"/>
        </w:rPr>
        <w:t xml:space="preserve">3. Установить, что во изменение пункта 2 статьи 12 Закона Приднестровской Молдавской Республики от 30 сентября 2018 года </w:t>
      </w:r>
      <w:r w:rsidRPr="00B363C7">
        <w:rPr>
          <w:rFonts w:ascii="Times New Roman" w:hAnsi="Times New Roman"/>
          <w:bCs/>
          <w:sz w:val="28"/>
          <w:szCs w:val="28"/>
        </w:rPr>
        <w:br/>
        <w:t>№ 270-З-</w:t>
      </w:r>
      <w:r w:rsidRPr="00B363C7">
        <w:rPr>
          <w:rFonts w:ascii="Times New Roman" w:hAnsi="Times New Roman"/>
          <w:bCs/>
          <w:sz w:val="28"/>
          <w:szCs w:val="28"/>
          <w:lang w:val="en-US"/>
        </w:rPr>
        <w:t>VI</w:t>
      </w:r>
      <w:r w:rsidRPr="00B363C7">
        <w:rPr>
          <w:rFonts w:ascii="Times New Roman" w:hAnsi="Times New Roman"/>
          <w:bCs/>
          <w:sz w:val="28"/>
          <w:szCs w:val="28"/>
        </w:rPr>
        <w:t xml:space="preserve"> «Специальный налоговый режим – упрощенная система налогообложения» (САЗ 18-39) </w:t>
      </w:r>
      <w:hyperlink r:id="rId7" w:tooltip="(ВСТУПИЛ В СИЛУ 01.01.2012) Об упрощенной системе налогообложения для юридических лиц" w:history="1">
        <w:r w:rsidRPr="00B363C7">
          <w:rPr>
            <w:rStyle w:val="af7"/>
            <w:rFonts w:ascii="Times New Roman" w:hAnsi="Times New Roman"/>
            <w:bCs/>
            <w:color w:val="auto"/>
            <w:sz w:val="28"/>
            <w:szCs w:val="28"/>
            <w:u w:val="none"/>
          </w:rPr>
          <w:t>Закон Приднестровской Молдавской Республики от 29 сентября 2011 года № 158-З-V «Об упрощенной системе налогообложения для юридических лиц»</w:t>
        </w:r>
      </w:hyperlink>
      <w:r w:rsidRPr="00B363C7">
        <w:rPr>
          <w:rFonts w:ascii="Times New Roman" w:hAnsi="Times New Roman"/>
          <w:bCs/>
          <w:sz w:val="28"/>
          <w:szCs w:val="28"/>
        </w:rPr>
        <w:t xml:space="preserve"> (САЗ 11-39) с изменениями и дополнениями, внесенными </w:t>
      </w:r>
      <w:hyperlink r:id="rId8" w:tooltip="(ВСТУПИЛ В СИЛУ 01.05.2012) О внесении изменений и дополнения в Закон Приднестровской Молдавской Республики &quot;Об упрощенной системе налогообложения для юридических лиц&quot;" w:history="1">
        <w:r w:rsidRPr="00B363C7">
          <w:rPr>
            <w:rStyle w:val="af7"/>
            <w:rFonts w:ascii="Times New Roman" w:hAnsi="Times New Roman"/>
            <w:bCs/>
            <w:color w:val="auto"/>
            <w:sz w:val="28"/>
            <w:szCs w:val="28"/>
            <w:u w:val="none"/>
          </w:rPr>
          <w:t>законами Приднестровской Молдавской Республики от 27 апреля 2012 года № 51-ЗИД-V</w:t>
        </w:r>
      </w:hyperlink>
      <w:r w:rsidRPr="00B363C7">
        <w:rPr>
          <w:rFonts w:ascii="Times New Roman" w:hAnsi="Times New Roman"/>
          <w:bCs/>
          <w:sz w:val="28"/>
          <w:szCs w:val="28"/>
        </w:rPr>
        <w:t xml:space="preserve"> (САЗ 12-18); </w:t>
      </w:r>
      <w:hyperlink r:id="rId9" w:tooltip="(ВСТУПИЛ В СИЛУ 19.06.2012) О внесении изменений и дополнения в Закон Приднестровской Молдавской Республики &quot;Об упрощенной системе налогообложения для юридических лиц&quot;" w:history="1">
        <w:r w:rsidRPr="00B363C7">
          <w:rPr>
            <w:rStyle w:val="af7"/>
            <w:rFonts w:ascii="Times New Roman" w:hAnsi="Times New Roman"/>
            <w:bCs/>
            <w:color w:val="auto"/>
            <w:sz w:val="28"/>
            <w:szCs w:val="28"/>
            <w:u w:val="none"/>
          </w:rPr>
          <w:t>от 12 июня 2012 года № 90-ЗИД-V</w:t>
        </w:r>
      </w:hyperlink>
      <w:r w:rsidRPr="00B363C7">
        <w:rPr>
          <w:rFonts w:ascii="Times New Roman" w:hAnsi="Times New Roman"/>
          <w:bCs/>
          <w:sz w:val="28"/>
          <w:szCs w:val="28"/>
        </w:rPr>
        <w:t xml:space="preserve"> (САЗ 12-25); </w:t>
      </w:r>
      <w:hyperlink r:id="rId10" w:tooltip="(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history="1">
        <w:r w:rsidRPr="00B363C7">
          <w:rPr>
            <w:rStyle w:val="af7"/>
            <w:rFonts w:ascii="Times New Roman" w:hAnsi="Times New Roman"/>
            <w:bCs/>
            <w:color w:val="auto"/>
            <w:sz w:val="28"/>
            <w:szCs w:val="28"/>
            <w:u w:val="none"/>
          </w:rPr>
          <w:t>от 16 октября 2012 года № 196-ЗИД-V</w:t>
        </w:r>
      </w:hyperlink>
      <w:r w:rsidRPr="00B363C7">
        <w:rPr>
          <w:rFonts w:ascii="Times New Roman" w:hAnsi="Times New Roman"/>
          <w:bCs/>
          <w:sz w:val="28"/>
          <w:szCs w:val="28"/>
        </w:rPr>
        <w:t xml:space="preserve"> (САЗ 12-43); </w:t>
      </w:r>
      <w:hyperlink r:id="rId11" w:tooltip="(ВСТУПИЛ В СИЛУ 01.01.2014) О внесении изменения в Закон Приднестровской Молдавской Республики " w:history="1">
        <w:r w:rsidRPr="00B363C7">
          <w:rPr>
            <w:rStyle w:val="af7"/>
            <w:rFonts w:ascii="Times New Roman" w:hAnsi="Times New Roman"/>
            <w:bCs/>
            <w:color w:val="auto"/>
            <w:sz w:val="28"/>
            <w:szCs w:val="28"/>
            <w:u w:val="none"/>
          </w:rPr>
          <w:t>от 28 сентября 2013 года № 199-ЗИ-V</w:t>
        </w:r>
      </w:hyperlink>
      <w:r w:rsidRPr="00B363C7">
        <w:rPr>
          <w:rFonts w:ascii="Times New Roman" w:hAnsi="Times New Roman"/>
          <w:bCs/>
          <w:sz w:val="28"/>
          <w:szCs w:val="28"/>
        </w:rPr>
        <w:t xml:space="preserve"> (САЗ 13-38,1); </w:t>
      </w:r>
      <w:r w:rsidRPr="00B363C7">
        <w:rPr>
          <w:rFonts w:ascii="Times New Roman" w:hAnsi="Times New Roman"/>
          <w:bCs/>
          <w:sz w:val="28"/>
          <w:szCs w:val="28"/>
        </w:rPr>
        <w:br/>
      </w:r>
      <w:hyperlink r:id="rId12" w:tooltip="(ВСТУПИЛ В СИЛУ 01.01.2015) О внесении изменений в Закон Приднестровской Молдавской Республики " w:history="1">
        <w:r w:rsidRPr="00B363C7">
          <w:rPr>
            <w:rStyle w:val="af7"/>
            <w:rFonts w:ascii="Times New Roman" w:hAnsi="Times New Roman"/>
            <w:bCs/>
            <w:color w:val="auto"/>
            <w:sz w:val="28"/>
            <w:szCs w:val="28"/>
            <w:u w:val="none"/>
          </w:rPr>
          <w:t>от 8 декабря 2014 года № 202-ЗИ-V</w:t>
        </w:r>
      </w:hyperlink>
      <w:r w:rsidRPr="00B363C7">
        <w:rPr>
          <w:rFonts w:ascii="Times New Roman" w:hAnsi="Times New Roman"/>
          <w:bCs/>
          <w:sz w:val="28"/>
          <w:szCs w:val="28"/>
        </w:rPr>
        <w:t xml:space="preserve"> (САЗ 14-50); включая </w:t>
      </w:r>
      <w:hyperlink r:id="rId13" w:tooltip="(ВСТУПИЛ В СИЛУ 10.06.2016) О дополнительных мерах, направленных на стабилизацию экономики Приднестровской Молдавской Республики" w:history="1">
        <w:r w:rsidRPr="00B363C7">
          <w:rPr>
            <w:rStyle w:val="af7"/>
            <w:rFonts w:ascii="Times New Roman" w:hAnsi="Times New Roman"/>
            <w:bCs/>
            <w:color w:val="auto"/>
            <w:sz w:val="28"/>
            <w:szCs w:val="28"/>
            <w:u w:val="none"/>
          </w:rPr>
          <w:t xml:space="preserve">от 6 июня </w:t>
        </w:r>
        <w:r w:rsidRPr="00B363C7">
          <w:rPr>
            <w:rStyle w:val="af7"/>
            <w:rFonts w:ascii="Times New Roman" w:hAnsi="Times New Roman"/>
            <w:bCs/>
            <w:color w:val="auto"/>
            <w:sz w:val="28"/>
            <w:szCs w:val="28"/>
            <w:u w:val="none"/>
          </w:rPr>
          <w:br/>
          <w:t>2016 года № 149-З-VI</w:t>
        </w:r>
      </w:hyperlink>
      <w:r w:rsidRPr="00B363C7">
        <w:rPr>
          <w:rFonts w:ascii="Times New Roman" w:hAnsi="Times New Roman"/>
          <w:bCs/>
          <w:sz w:val="28"/>
          <w:szCs w:val="28"/>
        </w:rPr>
        <w:t xml:space="preserve"> (САЗ 16-23) с изменениями и дополнениями, </w:t>
      </w:r>
      <w:r w:rsidRPr="00B363C7">
        <w:rPr>
          <w:rFonts w:ascii="Times New Roman" w:hAnsi="Times New Roman"/>
          <w:bCs/>
          <w:sz w:val="28"/>
          <w:szCs w:val="28"/>
        </w:rPr>
        <w:lastRenderedPageBreak/>
        <w:t xml:space="preserve">внесенными </w:t>
      </w:r>
      <w:hyperlink r:id="rId14" w:tooltip="(ВСТУПИЛ В СИЛУ 09.10.2016) О внесении изменения и дополнений в Закон Приднестровской Молдавской Республики " w:history="1">
        <w:r w:rsidRPr="00B363C7">
          <w:rPr>
            <w:rStyle w:val="af7"/>
            <w:rFonts w:ascii="Times New Roman" w:hAnsi="Times New Roman"/>
            <w:bCs/>
            <w:color w:val="auto"/>
            <w:sz w:val="28"/>
            <w:szCs w:val="28"/>
            <w:u w:val="none"/>
          </w:rPr>
          <w:t xml:space="preserve">законами Приднестровской Молдавской Республики </w:t>
        </w:r>
        <w:r w:rsidRPr="00B363C7">
          <w:rPr>
            <w:rStyle w:val="af7"/>
            <w:rFonts w:ascii="Times New Roman" w:hAnsi="Times New Roman"/>
            <w:bCs/>
            <w:color w:val="auto"/>
            <w:sz w:val="28"/>
            <w:szCs w:val="28"/>
            <w:u w:val="none"/>
          </w:rPr>
          <w:br/>
          <w:t>от 6 октября 2016 года № 224-ЗИД-VI</w:t>
        </w:r>
      </w:hyperlink>
      <w:r w:rsidRPr="00B363C7">
        <w:rPr>
          <w:rFonts w:ascii="Times New Roman" w:hAnsi="Times New Roman"/>
          <w:b/>
          <w:bCs/>
          <w:sz w:val="28"/>
          <w:szCs w:val="28"/>
        </w:rPr>
        <w:t xml:space="preserve"> </w:t>
      </w:r>
      <w:r w:rsidRPr="00B363C7">
        <w:rPr>
          <w:rFonts w:ascii="Times New Roman" w:hAnsi="Times New Roman"/>
          <w:bCs/>
          <w:sz w:val="28"/>
          <w:szCs w:val="28"/>
        </w:rPr>
        <w:t xml:space="preserve">(САЗ 16-41), </w:t>
      </w:r>
      <w:hyperlink r:id="rId15" w:tooltip="(УТРАТИЛ СИЛУ 01.01.2018) О внесении изменения в Закон Приднестровской Молдавской Республики " w:history="1">
        <w:r w:rsidRPr="00B363C7">
          <w:rPr>
            <w:rStyle w:val="af7"/>
            <w:rFonts w:ascii="Times New Roman" w:hAnsi="Times New Roman"/>
            <w:bCs/>
            <w:color w:val="auto"/>
            <w:sz w:val="28"/>
            <w:szCs w:val="28"/>
            <w:u w:val="none"/>
          </w:rPr>
          <w:t>от 30 декабря 2016 года № 318-ЗИ-VI</w:t>
        </w:r>
      </w:hyperlink>
      <w:r w:rsidRPr="00B363C7">
        <w:rPr>
          <w:rFonts w:ascii="Times New Roman" w:hAnsi="Times New Roman"/>
          <w:bCs/>
          <w:sz w:val="28"/>
          <w:szCs w:val="28"/>
        </w:rPr>
        <w:t xml:space="preserve"> (САЗ 17-1), </w:t>
      </w:r>
      <w:hyperlink r:id="rId16" w:tooltip="(ВСТУПИЛ В СИЛУ 04.02.2017) О внесении изменения в Закон Приднестровской Молдавской Республики " w:history="1">
        <w:r w:rsidRPr="00B363C7">
          <w:rPr>
            <w:rStyle w:val="af7"/>
            <w:rFonts w:ascii="Times New Roman" w:hAnsi="Times New Roman"/>
            <w:bCs/>
            <w:color w:val="auto"/>
            <w:sz w:val="28"/>
            <w:szCs w:val="28"/>
            <w:u w:val="none"/>
          </w:rPr>
          <w:t>от 1 февраля 2017 года № 28-ЗИ-VI</w:t>
        </w:r>
      </w:hyperlink>
      <w:r w:rsidRPr="00B363C7">
        <w:rPr>
          <w:rFonts w:ascii="Times New Roman" w:hAnsi="Times New Roman"/>
          <w:bCs/>
          <w:sz w:val="28"/>
          <w:szCs w:val="28"/>
        </w:rPr>
        <w:t xml:space="preserve"> (САЗ 17-6), </w:t>
      </w:r>
      <w:r w:rsidRPr="00B363C7">
        <w:rPr>
          <w:rFonts w:ascii="Times New Roman" w:hAnsi="Times New Roman"/>
          <w:bCs/>
          <w:sz w:val="28"/>
          <w:szCs w:val="28"/>
        </w:rPr>
        <w:br/>
      </w:r>
      <w:hyperlink r:id="rId17" w:tooltip="(ВСТУПИЛ В СИЛУ 15.03.2017) О внесении дополнений в Закон Приднестровской Молдавской Республики " w:history="1">
        <w:r w:rsidRPr="00B363C7">
          <w:rPr>
            <w:rStyle w:val="af7"/>
            <w:rFonts w:ascii="Times New Roman" w:hAnsi="Times New Roman"/>
            <w:bCs/>
            <w:color w:val="auto"/>
            <w:sz w:val="28"/>
            <w:szCs w:val="28"/>
            <w:u w:val="none"/>
          </w:rPr>
          <w:t>от 10 марта 2017 года № 53-ЗД-VI</w:t>
        </w:r>
      </w:hyperlink>
      <w:r w:rsidRPr="00B363C7">
        <w:rPr>
          <w:rFonts w:ascii="Times New Roman" w:hAnsi="Times New Roman"/>
          <w:bCs/>
          <w:sz w:val="28"/>
          <w:szCs w:val="28"/>
        </w:rPr>
        <w:t xml:space="preserve"> (САЗ 17-11), </w:t>
      </w:r>
      <w:hyperlink r:id="rId18" w:tooltip="(ВСТУПИЛ В СИЛУ 15.04.2017) О внесении изменений в Закон Приднестровской Молдавской Республики " w:history="1">
        <w:r w:rsidRPr="00B363C7">
          <w:rPr>
            <w:rStyle w:val="af7"/>
            <w:rFonts w:ascii="Times New Roman" w:hAnsi="Times New Roman"/>
            <w:bCs/>
            <w:color w:val="auto"/>
            <w:sz w:val="28"/>
            <w:szCs w:val="28"/>
            <w:u w:val="none"/>
          </w:rPr>
          <w:t xml:space="preserve">от 11 апреля 2017 года </w:t>
        </w:r>
        <w:r w:rsidRPr="00B363C7">
          <w:rPr>
            <w:rStyle w:val="af7"/>
            <w:rFonts w:ascii="Times New Roman" w:hAnsi="Times New Roman"/>
            <w:bCs/>
            <w:color w:val="auto"/>
            <w:sz w:val="28"/>
            <w:szCs w:val="28"/>
            <w:u w:val="none"/>
          </w:rPr>
          <w:br/>
          <w:t>№ 79-ЗИ-VI</w:t>
        </w:r>
      </w:hyperlink>
      <w:r w:rsidRPr="00B363C7">
        <w:rPr>
          <w:rFonts w:ascii="Times New Roman" w:hAnsi="Times New Roman"/>
          <w:bCs/>
          <w:sz w:val="28"/>
          <w:szCs w:val="28"/>
        </w:rPr>
        <w:t xml:space="preserve"> (САЗ 17-16), </w:t>
      </w:r>
      <w:hyperlink r:id="rId19" w:tooltip="(ВСТУПИЛ В СИЛУ 30.06.2017) О внесении изменения в Закон Приднестровской Молдавской Республики " w:history="1">
        <w:r w:rsidRPr="00B363C7">
          <w:rPr>
            <w:rStyle w:val="af7"/>
            <w:rFonts w:ascii="Times New Roman" w:hAnsi="Times New Roman"/>
            <w:bCs/>
            <w:color w:val="auto"/>
            <w:sz w:val="28"/>
            <w:szCs w:val="28"/>
            <w:u w:val="none"/>
          </w:rPr>
          <w:t>от 28 июня 2017 года № 192-ЗИ-VI</w:t>
        </w:r>
      </w:hyperlink>
      <w:r w:rsidRPr="00B363C7">
        <w:rPr>
          <w:rFonts w:ascii="Times New Roman" w:hAnsi="Times New Roman"/>
          <w:bCs/>
          <w:sz w:val="28"/>
          <w:szCs w:val="28"/>
        </w:rPr>
        <w:t xml:space="preserve"> (САЗ 17-27), </w:t>
      </w:r>
      <w:r w:rsidRPr="00B363C7">
        <w:rPr>
          <w:rFonts w:ascii="Times New Roman" w:hAnsi="Times New Roman"/>
          <w:bCs/>
          <w:sz w:val="28"/>
          <w:szCs w:val="28"/>
        </w:rPr>
        <w:br/>
      </w:r>
      <w:hyperlink r:id="rId20" w:tooltip="(ВСТУПИЛ В СИЛУ 05.12.2017) О внесении изменений и дополнений в некоторые законодательные акты Приднестровской Молдавской Республики" w:history="1">
        <w:r w:rsidRPr="00B363C7">
          <w:rPr>
            <w:rStyle w:val="af7"/>
            <w:rFonts w:ascii="Times New Roman" w:hAnsi="Times New Roman"/>
            <w:bCs/>
            <w:color w:val="auto"/>
            <w:sz w:val="28"/>
            <w:szCs w:val="28"/>
            <w:u w:val="none"/>
          </w:rPr>
          <w:t>от 30 ноября 2017 года № 351-ЗИД-VI</w:t>
        </w:r>
      </w:hyperlink>
      <w:r w:rsidRPr="00B363C7">
        <w:rPr>
          <w:rFonts w:ascii="Times New Roman" w:hAnsi="Times New Roman"/>
          <w:bCs/>
          <w:sz w:val="28"/>
          <w:szCs w:val="28"/>
        </w:rPr>
        <w:t xml:space="preserve"> (САЗ 17-49), </w:t>
      </w:r>
      <w:hyperlink r:id="rId21" w:tooltip="(ВСТУПИЛ В СИЛУ 31.03.2018) О внесении изменения в Закон Приднестровской Молдавской Республики  " w:history="1">
        <w:r w:rsidRPr="00B363C7">
          <w:rPr>
            <w:rStyle w:val="af7"/>
            <w:rFonts w:ascii="Times New Roman" w:hAnsi="Times New Roman"/>
            <w:bCs/>
            <w:color w:val="auto"/>
            <w:sz w:val="28"/>
            <w:szCs w:val="28"/>
            <w:u w:val="none"/>
          </w:rPr>
          <w:t xml:space="preserve">от 30 марта 2018 года </w:t>
        </w:r>
        <w:r w:rsidRPr="00B363C7">
          <w:rPr>
            <w:rStyle w:val="af7"/>
            <w:rFonts w:ascii="Times New Roman" w:hAnsi="Times New Roman"/>
            <w:bCs/>
            <w:color w:val="auto"/>
            <w:sz w:val="28"/>
            <w:szCs w:val="28"/>
            <w:u w:val="none"/>
          </w:rPr>
          <w:br/>
          <w:t>№ 89-ЗИ-VI</w:t>
        </w:r>
      </w:hyperlink>
      <w:r w:rsidRPr="00B363C7">
        <w:rPr>
          <w:rFonts w:ascii="Times New Roman" w:hAnsi="Times New Roman"/>
          <w:bCs/>
          <w:sz w:val="28"/>
          <w:szCs w:val="28"/>
        </w:rPr>
        <w:t xml:space="preserve"> (САЗ 18-13), </w:t>
      </w:r>
      <w:hyperlink r:id="rId22" w:tooltip="(ВСТУПИЛ В СИЛУ 09.05.2018) О внесении изменений и дополнений в некоторые законодательные акты Приднестровской Молдавской Республики" w:history="1">
        <w:r w:rsidRPr="00B363C7">
          <w:rPr>
            <w:rStyle w:val="af7"/>
            <w:rFonts w:ascii="Times New Roman" w:hAnsi="Times New Roman"/>
            <w:bCs/>
            <w:color w:val="auto"/>
            <w:sz w:val="28"/>
            <w:szCs w:val="28"/>
            <w:u w:val="none"/>
          </w:rPr>
          <w:t>от 8 мая 2018 года № 134-ЗИД-VI</w:t>
        </w:r>
      </w:hyperlink>
      <w:r w:rsidRPr="00B363C7">
        <w:rPr>
          <w:rFonts w:ascii="Times New Roman" w:hAnsi="Times New Roman"/>
          <w:bCs/>
          <w:sz w:val="28"/>
          <w:szCs w:val="28"/>
        </w:rPr>
        <w:t xml:space="preserve"> (САЗ 18-19), </w:t>
      </w:r>
      <w:r w:rsidRPr="00B363C7">
        <w:rPr>
          <w:rFonts w:ascii="Times New Roman" w:hAnsi="Times New Roman"/>
          <w:bCs/>
          <w:sz w:val="28"/>
          <w:szCs w:val="28"/>
        </w:rPr>
        <w:br/>
      </w:r>
      <w:hyperlink r:id="rId23" w:tooltip="(ВСТУПИЛ В СИЛУ 19.07.2018) О внесении дополнений в Закон Приднестровской Молдавской Республики " w:history="1">
        <w:r w:rsidRPr="00B363C7">
          <w:rPr>
            <w:rStyle w:val="af7"/>
            <w:rFonts w:ascii="Times New Roman" w:hAnsi="Times New Roman"/>
            <w:bCs/>
            <w:color w:val="auto"/>
            <w:sz w:val="28"/>
            <w:szCs w:val="28"/>
            <w:u w:val="none"/>
          </w:rPr>
          <w:t>от 18 июля 2018 года № 228-ЗД-VI</w:t>
        </w:r>
      </w:hyperlink>
      <w:r w:rsidRPr="00B363C7">
        <w:rPr>
          <w:rFonts w:ascii="Times New Roman" w:hAnsi="Times New Roman"/>
          <w:b/>
          <w:bCs/>
          <w:sz w:val="28"/>
          <w:szCs w:val="28"/>
        </w:rPr>
        <w:t xml:space="preserve"> </w:t>
      </w:r>
      <w:r w:rsidRPr="00B363C7">
        <w:rPr>
          <w:rFonts w:ascii="Times New Roman" w:hAnsi="Times New Roman"/>
          <w:bCs/>
          <w:sz w:val="28"/>
          <w:szCs w:val="28"/>
        </w:rPr>
        <w:t xml:space="preserve">(САЗ 18-29), от 30 сентября 2018 года </w:t>
      </w:r>
      <w:r w:rsidRPr="00B363C7">
        <w:rPr>
          <w:rFonts w:ascii="Times New Roman" w:hAnsi="Times New Roman"/>
          <w:bCs/>
          <w:sz w:val="28"/>
          <w:szCs w:val="28"/>
        </w:rPr>
        <w:br/>
        <w:t xml:space="preserve">№ 264-ЗД-VI (САЗ 18-39), от 6 ноября 2018 года № 299-ЗД-VI (САЗ 18-45); </w:t>
      </w:r>
      <w:r w:rsidRPr="00B363C7">
        <w:rPr>
          <w:rFonts w:ascii="Times New Roman" w:hAnsi="Times New Roman"/>
          <w:bCs/>
          <w:sz w:val="28"/>
          <w:szCs w:val="28"/>
        </w:rPr>
        <w:br/>
        <w:t xml:space="preserve">а также </w:t>
      </w:r>
      <w:hyperlink r:id="rId24" w:tooltip="(ВСТУПИЛ В СИЛУ 01.01.2018) О внесении изменений в Закон Приднестровской Молдавской Республики " w:history="1">
        <w:r w:rsidRPr="00B363C7">
          <w:rPr>
            <w:rStyle w:val="af7"/>
            <w:rFonts w:ascii="Times New Roman" w:hAnsi="Times New Roman"/>
            <w:bCs/>
            <w:color w:val="auto"/>
            <w:sz w:val="28"/>
            <w:szCs w:val="28"/>
            <w:u w:val="none"/>
          </w:rPr>
          <w:t>от 24 июля 2017 года № 238-ЗИ-VI</w:t>
        </w:r>
      </w:hyperlink>
      <w:r w:rsidRPr="00B363C7">
        <w:rPr>
          <w:rFonts w:ascii="Times New Roman" w:hAnsi="Times New Roman"/>
          <w:sz w:val="28"/>
          <w:szCs w:val="28"/>
        </w:rPr>
        <w:t xml:space="preserve"> </w:t>
      </w:r>
      <w:r w:rsidRPr="00B363C7">
        <w:rPr>
          <w:rFonts w:ascii="Times New Roman" w:hAnsi="Times New Roman"/>
          <w:sz w:val="28"/>
          <w:szCs w:val="28"/>
          <w:shd w:val="clear" w:color="auto" w:fill="FFFFFF"/>
        </w:rPr>
        <w:t xml:space="preserve">(САЗ 17-31), утрачивает силу </w:t>
      </w:r>
      <w:r w:rsidRPr="00B363C7">
        <w:rPr>
          <w:rFonts w:ascii="Times New Roman" w:hAnsi="Times New Roman"/>
          <w:sz w:val="28"/>
          <w:szCs w:val="28"/>
          <w:shd w:val="clear" w:color="auto" w:fill="FFFFFF"/>
        </w:rPr>
        <w:br/>
        <w:t>с 1 апреля 2019 года</w:t>
      </w:r>
      <w:r w:rsidRPr="00B363C7">
        <w:rPr>
          <w:rFonts w:ascii="Times New Roman" w:hAnsi="Times New Roman"/>
          <w:sz w:val="28"/>
          <w:szCs w:val="28"/>
        </w:rPr>
        <w:t>.</w:t>
      </w:r>
    </w:p>
    <w:p w:rsidR="007A747B" w:rsidRPr="001331BB" w:rsidRDefault="007A747B" w:rsidP="00930CD7">
      <w:pPr>
        <w:ind w:firstLine="680"/>
        <w:jc w:val="both"/>
        <w:rPr>
          <w:sz w:val="28"/>
          <w:szCs w:val="28"/>
        </w:rPr>
      </w:pPr>
      <w:r w:rsidRPr="001331BB">
        <w:rPr>
          <w:sz w:val="28"/>
          <w:szCs w:val="28"/>
        </w:rPr>
        <w:t>4</w:t>
      </w:r>
      <w:r w:rsidRPr="001331BB">
        <w:rPr>
          <w:sz w:val="28"/>
          <w:szCs w:val="28"/>
          <w:shd w:val="clear" w:color="auto" w:fill="FFFFFF"/>
        </w:rPr>
        <w:t xml:space="preserve">. Приостановить с 1 апреля 2019 года по 31 мая 2019 года действие норм Закона Приднестровской Молдавской Республики от 30 сентября </w:t>
      </w:r>
      <w:r w:rsidRPr="001331BB">
        <w:rPr>
          <w:sz w:val="28"/>
          <w:szCs w:val="28"/>
          <w:shd w:val="clear" w:color="auto" w:fill="FFFFFF"/>
        </w:rPr>
        <w:br/>
        <w:t>2018 года № 274-ЗИ-</w:t>
      </w:r>
      <w:r w:rsidRPr="001331BB">
        <w:rPr>
          <w:sz w:val="28"/>
          <w:szCs w:val="28"/>
          <w:lang w:val="en-US"/>
        </w:rPr>
        <w:t>VI</w:t>
      </w:r>
      <w:r w:rsidRPr="001331BB">
        <w:rPr>
          <w:sz w:val="28"/>
          <w:szCs w:val="28"/>
        </w:rPr>
        <w:t xml:space="preserve"> «О внесении изменения в </w:t>
      </w:r>
      <w:r w:rsidRPr="001331BB">
        <w:rPr>
          <w:sz w:val="28"/>
          <w:szCs w:val="28"/>
          <w:shd w:val="clear" w:color="auto" w:fill="FFFFFF"/>
        </w:rPr>
        <w:t xml:space="preserve">Закон Приднестровской Молдавской Республики «О внешнеэкономической деятельности» </w:t>
      </w:r>
      <w:r w:rsidRPr="001331BB">
        <w:rPr>
          <w:sz w:val="28"/>
          <w:szCs w:val="28"/>
          <w:shd w:val="clear" w:color="auto" w:fill="FFFFFF"/>
        </w:rPr>
        <w:br/>
      </w:r>
      <w:r w:rsidRPr="001331BB">
        <w:rPr>
          <w:sz w:val="28"/>
          <w:szCs w:val="28"/>
        </w:rPr>
        <w:t>(САЗ 18-39).</w:t>
      </w:r>
    </w:p>
    <w:p w:rsidR="007A747B" w:rsidRPr="001331BB" w:rsidRDefault="007A747B" w:rsidP="00930CD7">
      <w:pPr>
        <w:ind w:firstLine="680"/>
        <w:jc w:val="both"/>
        <w:rPr>
          <w:sz w:val="28"/>
          <w:szCs w:val="28"/>
        </w:rPr>
      </w:pPr>
    </w:p>
    <w:p w:rsidR="007A747B" w:rsidRPr="00236AB0" w:rsidRDefault="007A747B" w:rsidP="00A55E31">
      <w:pPr>
        <w:ind w:firstLine="709"/>
        <w:jc w:val="both"/>
        <w:rPr>
          <w:sz w:val="28"/>
          <w:szCs w:val="28"/>
        </w:rPr>
      </w:pPr>
      <w:r w:rsidRPr="00236AB0">
        <w:rPr>
          <w:b/>
          <w:sz w:val="28"/>
          <w:szCs w:val="28"/>
        </w:rPr>
        <w:t>Статья 46-1</w:t>
      </w:r>
      <w:r w:rsidRPr="00236AB0">
        <w:rPr>
          <w:sz w:val="28"/>
          <w:szCs w:val="28"/>
        </w:rPr>
        <w:t>.</w:t>
      </w:r>
    </w:p>
    <w:p w:rsidR="007A747B" w:rsidRPr="00236AB0" w:rsidRDefault="007A747B" w:rsidP="00A55E31">
      <w:pPr>
        <w:jc w:val="both"/>
        <w:rPr>
          <w:sz w:val="28"/>
          <w:szCs w:val="28"/>
        </w:rPr>
      </w:pPr>
    </w:p>
    <w:p w:rsidR="007A747B" w:rsidRDefault="007A747B" w:rsidP="00A55E31">
      <w:pPr>
        <w:jc w:val="both"/>
        <w:rPr>
          <w:b/>
          <w:i/>
        </w:rPr>
      </w:pPr>
      <w:r w:rsidRPr="00236AB0">
        <w:rPr>
          <w:b/>
          <w:i/>
        </w:rPr>
        <w:t>-- Закон дополнен статьей 46-1 (Закон № 368-ЗД-</w:t>
      </w:r>
      <w:r w:rsidRPr="00236AB0">
        <w:rPr>
          <w:b/>
          <w:i/>
          <w:lang w:val="en-US"/>
        </w:rPr>
        <w:t>VI</w:t>
      </w:r>
      <w:r w:rsidRPr="00236AB0">
        <w:rPr>
          <w:b/>
          <w:i/>
        </w:rPr>
        <w:t xml:space="preserve"> от 29.12.18г);</w:t>
      </w:r>
    </w:p>
    <w:p w:rsidR="007A747B" w:rsidRDefault="007A747B" w:rsidP="00A55E31">
      <w:pPr>
        <w:jc w:val="both"/>
        <w:rPr>
          <w:b/>
          <w:i/>
        </w:rPr>
      </w:pPr>
    </w:p>
    <w:p w:rsidR="007A747B" w:rsidRDefault="007A747B" w:rsidP="009B1502">
      <w:pPr>
        <w:jc w:val="both"/>
        <w:outlineLvl w:val="1"/>
        <w:rPr>
          <w:b/>
          <w:i/>
        </w:rPr>
      </w:pPr>
      <w:r w:rsidRPr="002813F5">
        <w:rPr>
          <w:b/>
          <w:i/>
        </w:rPr>
        <w:t xml:space="preserve">-- </w:t>
      </w:r>
      <w:r>
        <w:rPr>
          <w:b/>
          <w:i/>
        </w:rPr>
        <w:t xml:space="preserve">Пункт 1 статьи 46-1 </w:t>
      </w:r>
      <w:r w:rsidRPr="009B1502">
        <w:rPr>
          <w:b/>
          <w:i/>
          <w:color w:val="008000"/>
        </w:rPr>
        <w:t>в новой редакции</w:t>
      </w:r>
      <w:r>
        <w:rPr>
          <w:b/>
          <w:i/>
        </w:rPr>
        <w:t xml:space="preserve">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2813F5" w:rsidRDefault="007A747B" w:rsidP="009B1502">
      <w:pPr>
        <w:jc w:val="both"/>
        <w:outlineLvl w:val="1"/>
        <w:rPr>
          <w:b/>
          <w:i/>
        </w:rPr>
      </w:pPr>
    </w:p>
    <w:p w:rsidR="007A747B" w:rsidRDefault="007A747B" w:rsidP="00902415">
      <w:pPr>
        <w:jc w:val="both"/>
        <w:outlineLvl w:val="1"/>
        <w:rPr>
          <w:b/>
          <w:i/>
        </w:rPr>
      </w:pPr>
      <w:r w:rsidRPr="002813F5">
        <w:rPr>
          <w:b/>
          <w:i/>
        </w:rPr>
        <w:t xml:space="preserve">-- </w:t>
      </w:r>
      <w:r>
        <w:rPr>
          <w:b/>
          <w:i/>
        </w:rPr>
        <w:t>Пункт 2 статьи 46-1 с изменением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2813F5" w:rsidRDefault="007A747B" w:rsidP="00902415">
      <w:pPr>
        <w:jc w:val="both"/>
        <w:outlineLvl w:val="1"/>
        <w:rPr>
          <w:b/>
          <w:i/>
        </w:rPr>
      </w:pPr>
    </w:p>
    <w:p w:rsidR="007A747B" w:rsidRPr="002813F5" w:rsidRDefault="007A747B" w:rsidP="00902415">
      <w:pPr>
        <w:jc w:val="both"/>
        <w:outlineLvl w:val="1"/>
        <w:rPr>
          <w:b/>
          <w:i/>
        </w:rPr>
      </w:pPr>
      <w:r w:rsidRPr="002813F5">
        <w:rPr>
          <w:b/>
          <w:i/>
        </w:rPr>
        <w:t xml:space="preserve">-- </w:t>
      </w:r>
      <w:r>
        <w:rPr>
          <w:b/>
          <w:i/>
        </w:rPr>
        <w:t>Часть первая пункта 3 статьи 46-1 с изменением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3157AA" w:rsidRDefault="007A747B" w:rsidP="00591256">
      <w:pPr>
        <w:jc w:val="both"/>
        <w:rPr>
          <w:rStyle w:val="ae"/>
          <w:bCs/>
          <w:i/>
        </w:rPr>
      </w:pPr>
      <w:r w:rsidRPr="003157AA">
        <w:rPr>
          <w:rStyle w:val="ae"/>
          <w:bCs/>
          <w:i/>
        </w:rPr>
        <w:t xml:space="preserve">-- </w:t>
      </w:r>
      <w:r>
        <w:rPr>
          <w:rStyle w:val="ae"/>
          <w:bCs/>
          <w:i/>
        </w:rPr>
        <w:t>Часть третья пункт 3</w:t>
      </w:r>
      <w:r>
        <w:rPr>
          <w:b/>
          <w:i/>
        </w:rPr>
        <w:t xml:space="preserve"> статьи 46-1</w:t>
      </w:r>
      <w:r w:rsidRPr="003157AA">
        <w:rPr>
          <w:rStyle w:val="ae"/>
          <w:bCs/>
          <w:i/>
        </w:rPr>
        <w:t xml:space="preserve"> </w:t>
      </w:r>
      <w:r>
        <w:rPr>
          <w:rStyle w:val="ae"/>
          <w:bCs/>
          <w:i/>
        </w:rPr>
        <w:t xml:space="preserve">с дополнением </w:t>
      </w:r>
      <w:r w:rsidRPr="003157AA">
        <w:rPr>
          <w:rStyle w:val="ae"/>
          <w:bCs/>
          <w:i/>
        </w:rPr>
        <w:t xml:space="preserve">(Закон № </w:t>
      </w:r>
      <w:r>
        <w:rPr>
          <w:rStyle w:val="ae"/>
          <w:bCs/>
          <w:i/>
        </w:rPr>
        <w:t>75</w:t>
      </w:r>
      <w:r w:rsidRPr="003157AA">
        <w:rPr>
          <w:rStyle w:val="ae"/>
          <w:bCs/>
          <w:i/>
        </w:rPr>
        <w:t>-ЗИД-</w:t>
      </w:r>
      <w:r w:rsidRPr="003157AA">
        <w:rPr>
          <w:rStyle w:val="ae"/>
          <w:bCs/>
          <w:i/>
          <w:lang w:val="en-US"/>
        </w:rPr>
        <w:t>VI</w:t>
      </w:r>
      <w:r w:rsidRPr="003157AA">
        <w:rPr>
          <w:rStyle w:val="ae"/>
          <w:bCs/>
          <w:i/>
        </w:rPr>
        <w:t xml:space="preserve"> от 1</w:t>
      </w:r>
      <w:r>
        <w:rPr>
          <w:rStyle w:val="ae"/>
          <w:bCs/>
          <w:i/>
        </w:rPr>
        <w:t>6</w:t>
      </w:r>
      <w:r w:rsidRPr="003157AA">
        <w:rPr>
          <w:rStyle w:val="ae"/>
          <w:bCs/>
          <w:i/>
        </w:rPr>
        <w:t>.0</w:t>
      </w:r>
      <w:r>
        <w:rPr>
          <w:rStyle w:val="ae"/>
          <w:bCs/>
          <w:i/>
        </w:rPr>
        <w:t>5</w:t>
      </w:r>
      <w:r w:rsidRPr="003157AA">
        <w:rPr>
          <w:rStyle w:val="ae"/>
          <w:bCs/>
          <w:i/>
        </w:rPr>
        <w:t xml:space="preserve">.19); </w:t>
      </w:r>
    </w:p>
    <w:p w:rsidR="007A747B" w:rsidRDefault="007A747B" w:rsidP="006D67C5">
      <w:pPr>
        <w:jc w:val="both"/>
        <w:outlineLvl w:val="1"/>
        <w:rPr>
          <w:b/>
          <w:i/>
        </w:rPr>
      </w:pPr>
      <w:r>
        <w:rPr>
          <w:b/>
          <w:i/>
        </w:rPr>
        <w:t>-- Пункт 3 статьи 46-1 дополнен частью шестой (Закон № 111-ЗИД-</w:t>
      </w:r>
      <w:r>
        <w:rPr>
          <w:b/>
          <w:i/>
          <w:lang w:val="en-US"/>
        </w:rPr>
        <w:t>VI</w:t>
      </w:r>
      <w:r w:rsidRPr="009D6381">
        <w:rPr>
          <w:b/>
          <w:i/>
        </w:rPr>
        <w:t xml:space="preserve"> </w:t>
      </w:r>
      <w:r>
        <w:rPr>
          <w:b/>
          <w:i/>
        </w:rPr>
        <w:t>от 21.06.19г);</w:t>
      </w:r>
    </w:p>
    <w:p w:rsidR="007A747B" w:rsidRDefault="007A747B" w:rsidP="00EE5588">
      <w:pPr>
        <w:jc w:val="both"/>
        <w:outlineLvl w:val="1"/>
        <w:rPr>
          <w:b/>
          <w:i/>
        </w:rPr>
      </w:pPr>
      <w:r w:rsidRPr="002813F5">
        <w:rPr>
          <w:b/>
          <w:i/>
        </w:rPr>
        <w:t xml:space="preserve">-- </w:t>
      </w:r>
      <w:r>
        <w:rPr>
          <w:b/>
          <w:i/>
        </w:rPr>
        <w:t xml:space="preserve">Часть шестая пункта 3 статьи 46-1 </w:t>
      </w:r>
      <w:r w:rsidRPr="009B1502">
        <w:rPr>
          <w:b/>
          <w:i/>
          <w:color w:val="008000"/>
        </w:rPr>
        <w:t>в новой редакции</w:t>
      </w:r>
      <w:r>
        <w:rPr>
          <w:b/>
          <w:i/>
        </w:rPr>
        <w:t xml:space="preserve">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C52854" w:rsidRDefault="007A747B" w:rsidP="006D67C5">
      <w:pPr>
        <w:jc w:val="both"/>
        <w:outlineLvl w:val="1"/>
        <w:rPr>
          <w:b/>
          <w:i/>
        </w:rPr>
      </w:pPr>
    </w:p>
    <w:p w:rsidR="007A747B" w:rsidRPr="00C52854" w:rsidRDefault="007A747B" w:rsidP="00F620CE">
      <w:pPr>
        <w:jc w:val="both"/>
        <w:outlineLvl w:val="1"/>
        <w:rPr>
          <w:b/>
          <w:i/>
        </w:rPr>
      </w:pPr>
      <w:r>
        <w:rPr>
          <w:b/>
          <w:i/>
        </w:rPr>
        <w:t>-- Часть девятая пункта 4 статьи 46-1 с дополнением (Закон № 60-ЗИД-</w:t>
      </w:r>
      <w:r>
        <w:rPr>
          <w:b/>
          <w:i/>
          <w:lang w:val="en-US"/>
        </w:rPr>
        <w:t>VI</w:t>
      </w:r>
      <w:r w:rsidRPr="009D6381">
        <w:rPr>
          <w:b/>
          <w:i/>
        </w:rPr>
        <w:t xml:space="preserve"> </w:t>
      </w:r>
      <w:r>
        <w:rPr>
          <w:b/>
          <w:i/>
        </w:rPr>
        <w:t>от 10.04.19г);</w:t>
      </w:r>
    </w:p>
    <w:p w:rsidR="007A747B" w:rsidRPr="00C553F5" w:rsidRDefault="007A747B" w:rsidP="005F2304">
      <w:pPr>
        <w:jc w:val="both"/>
        <w:rPr>
          <w:sz w:val="28"/>
          <w:szCs w:val="28"/>
        </w:rPr>
      </w:pPr>
    </w:p>
    <w:p w:rsidR="007A747B" w:rsidRDefault="007A747B" w:rsidP="005F2304">
      <w:pPr>
        <w:jc w:val="both"/>
        <w:outlineLvl w:val="1"/>
        <w:rPr>
          <w:b/>
          <w:i/>
        </w:rPr>
      </w:pPr>
      <w:r>
        <w:rPr>
          <w:b/>
          <w:i/>
        </w:rPr>
        <w:t>-- Пункт 6 статьи 46-1 исключен</w:t>
      </w:r>
      <w:r>
        <w:rPr>
          <w:sz w:val="28"/>
          <w:szCs w:val="28"/>
        </w:rPr>
        <w:t xml:space="preserve"> </w:t>
      </w:r>
      <w:r>
        <w:rPr>
          <w:b/>
          <w:i/>
        </w:rPr>
        <w:t>(Закон № 137-ЗИД-</w:t>
      </w:r>
      <w:r>
        <w:rPr>
          <w:b/>
          <w:i/>
          <w:lang w:val="en-US"/>
        </w:rPr>
        <w:t>VI</w:t>
      </w:r>
      <w:r w:rsidRPr="005F2304">
        <w:rPr>
          <w:b/>
          <w:i/>
        </w:rPr>
        <w:t xml:space="preserve"> </w:t>
      </w:r>
      <w:r>
        <w:rPr>
          <w:b/>
          <w:i/>
        </w:rPr>
        <w:t>от 23.07.19г);</w:t>
      </w:r>
    </w:p>
    <w:p w:rsidR="007A747B" w:rsidRDefault="007A747B" w:rsidP="005F2304">
      <w:pPr>
        <w:jc w:val="both"/>
        <w:outlineLvl w:val="1"/>
        <w:rPr>
          <w:b/>
          <w:i/>
        </w:rPr>
      </w:pPr>
      <w:r>
        <w:rPr>
          <w:b/>
          <w:i/>
        </w:rPr>
        <w:t>-- Пункт 8 статьи 46-1 исключен</w:t>
      </w:r>
      <w:r>
        <w:rPr>
          <w:sz w:val="28"/>
          <w:szCs w:val="28"/>
        </w:rPr>
        <w:t xml:space="preserve"> </w:t>
      </w:r>
      <w:r>
        <w:rPr>
          <w:b/>
          <w:i/>
        </w:rPr>
        <w:t>(Закон № 137-ЗИД-</w:t>
      </w:r>
      <w:r>
        <w:rPr>
          <w:b/>
          <w:i/>
          <w:lang w:val="en-US"/>
        </w:rPr>
        <w:t>VI</w:t>
      </w:r>
      <w:r w:rsidRPr="005F2304">
        <w:rPr>
          <w:b/>
          <w:i/>
        </w:rPr>
        <w:t xml:space="preserve"> </w:t>
      </w:r>
      <w:r>
        <w:rPr>
          <w:b/>
          <w:i/>
        </w:rPr>
        <w:t>от 23.07.19г);</w:t>
      </w:r>
    </w:p>
    <w:p w:rsidR="007A747B" w:rsidRDefault="007A747B" w:rsidP="005F2304">
      <w:pPr>
        <w:jc w:val="both"/>
        <w:rPr>
          <w:sz w:val="28"/>
          <w:szCs w:val="28"/>
        </w:rPr>
      </w:pPr>
    </w:p>
    <w:p w:rsidR="007A747B" w:rsidRPr="005F2304" w:rsidRDefault="007A747B" w:rsidP="009B1502">
      <w:pPr>
        <w:ind w:firstLine="748"/>
        <w:jc w:val="both"/>
        <w:rPr>
          <w:sz w:val="28"/>
          <w:szCs w:val="28"/>
        </w:rPr>
      </w:pPr>
      <w:r w:rsidRPr="005F2304">
        <w:rPr>
          <w:sz w:val="28"/>
          <w:szCs w:val="28"/>
        </w:rPr>
        <w:t>1. Приостановить на 2019 год действие Закона Приднестровской Молдавской Республики «О закупках в Приднестровской Молдавской Республике».</w:t>
      </w:r>
    </w:p>
    <w:p w:rsidR="007A747B" w:rsidRPr="005F2304" w:rsidRDefault="007A747B" w:rsidP="009B1502">
      <w:pPr>
        <w:ind w:firstLine="709"/>
        <w:jc w:val="both"/>
        <w:rPr>
          <w:sz w:val="28"/>
          <w:szCs w:val="28"/>
        </w:rPr>
      </w:pPr>
      <w:r w:rsidRPr="005F2304">
        <w:rPr>
          <w:sz w:val="28"/>
          <w:szCs w:val="28"/>
        </w:rPr>
        <w:t xml:space="preserve">Правительству Приднестровской Молдавской Республики в срок </w:t>
      </w:r>
      <w:r w:rsidRPr="005F2304">
        <w:rPr>
          <w:sz w:val="28"/>
          <w:szCs w:val="28"/>
        </w:rPr>
        <w:br/>
        <w:t>до 1 ноября 2019 года разработать и принять нормативные правовые акты, необходимые для исполнения Закона Приднестровской Молдавской Республики «О закупках в Приднестровской Молдавской Республике.</w:t>
      </w:r>
    </w:p>
    <w:p w:rsidR="007A747B" w:rsidRPr="00236AB0" w:rsidRDefault="007A747B" w:rsidP="00A55E31">
      <w:pPr>
        <w:ind w:firstLine="709"/>
        <w:jc w:val="both"/>
        <w:rPr>
          <w:sz w:val="28"/>
          <w:szCs w:val="28"/>
        </w:rPr>
      </w:pPr>
      <w:r w:rsidRPr="005F2304">
        <w:rPr>
          <w:sz w:val="28"/>
          <w:szCs w:val="28"/>
        </w:rPr>
        <w:lastRenderedPageBreak/>
        <w:t>2.</w:t>
      </w:r>
      <w:r w:rsidRPr="005F2304">
        <w:rPr>
          <w:sz w:val="28"/>
          <w:szCs w:val="28"/>
          <w:lang w:val="en-US"/>
        </w:rPr>
        <w:t> </w:t>
      </w:r>
      <w:r w:rsidRPr="005F2304">
        <w:rPr>
          <w:sz w:val="28"/>
          <w:szCs w:val="28"/>
        </w:rPr>
        <w:t>Установить, что в 2019 году, заключение договоров</w:t>
      </w:r>
      <w:r w:rsidRPr="00236AB0">
        <w:rPr>
          <w:sz w:val="28"/>
          <w:szCs w:val="28"/>
        </w:rPr>
        <w:t xml:space="preserve"> о закупках товаров, выполнении работ, предоставлении услуг за счет средств бюджетов различных уровней осуществляется в пределах утвержденных настоящим Законом средств бюджетного финансирования, в порядке, установленном нормативным правовым актом Правительства Приднестровской Молдавской Республики.</w:t>
      </w:r>
    </w:p>
    <w:p w:rsidR="007A747B" w:rsidRPr="00236AB0" w:rsidRDefault="007A747B" w:rsidP="00A55E31">
      <w:pPr>
        <w:ind w:firstLine="709"/>
        <w:jc w:val="both"/>
        <w:rPr>
          <w:sz w:val="28"/>
          <w:szCs w:val="28"/>
        </w:rPr>
      </w:pPr>
      <w:r w:rsidRPr="00236AB0">
        <w:rPr>
          <w:sz w:val="28"/>
          <w:szCs w:val="28"/>
        </w:rPr>
        <w:t xml:space="preserve">3. Установить, что в 2019 году, заключение договоров о закупках товаров, выполнении работ, предоставлении услуг за счет средств бюджетов различных уровней на сумму, превышающую 200 000 (двести тысяч) рублей, </w:t>
      </w:r>
      <w:r w:rsidRPr="00236AB0">
        <w:rPr>
          <w:sz w:val="28"/>
          <w:szCs w:val="28"/>
        </w:rPr>
        <w:br/>
        <w:t>без проведения тендера не осуществляется.</w:t>
      </w:r>
    </w:p>
    <w:p w:rsidR="007A747B" w:rsidRPr="00236AB0" w:rsidRDefault="007A747B" w:rsidP="00A55E31">
      <w:pPr>
        <w:ind w:firstLine="709"/>
        <w:jc w:val="both"/>
        <w:rPr>
          <w:sz w:val="28"/>
          <w:szCs w:val="28"/>
        </w:rPr>
      </w:pPr>
      <w:r w:rsidRPr="00236AB0">
        <w:rPr>
          <w:sz w:val="28"/>
          <w:szCs w:val="28"/>
        </w:rPr>
        <w:t xml:space="preserve">Перечень закупаемых товаров, выполняемых работ, предоставляемых услуг за счет средств бюджетов различных уровней на сумму свыше </w:t>
      </w:r>
      <w:r w:rsidRPr="00236AB0">
        <w:rPr>
          <w:sz w:val="28"/>
          <w:szCs w:val="28"/>
        </w:rPr>
        <w:br/>
        <w:t>200 000 (двухсот тысяч) рублей без проведения тендера утверждается Приложением № 25 к настоящему Закону, а также пунктом 4 настоящей статьи.</w:t>
      </w:r>
    </w:p>
    <w:p w:rsidR="007A747B" w:rsidRPr="00236AB0" w:rsidRDefault="007A747B" w:rsidP="00A55E31">
      <w:pPr>
        <w:ind w:firstLine="709"/>
        <w:jc w:val="both"/>
        <w:rPr>
          <w:sz w:val="28"/>
          <w:szCs w:val="28"/>
        </w:rPr>
      </w:pPr>
      <w:r w:rsidRPr="00236AB0">
        <w:rPr>
          <w:sz w:val="28"/>
          <w:szCs w:val="28"/>
        </w:rPr>
        <w:t>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заключать договоры о закупках товаров, выполнении работ, предоставлении услуг</w:t>
      </w:r>
      <w:r w:rsidRPr="00591256">
        <w:rPr>
          <w:sz w:val="28"/>
          <w:szCs w:val="28"/>
        </w:rPr>
        <w:t xml:space="preserve"> </w:t>
      </w:r>
      <w:r>
        <w:rPr>
          <w:sz w:val="28"/>
          <w:szCs w:val="28"/>
        </w:rPr>
        <w:t xml:space="preserve">в </w:t>
      </w:r>
      <w:r w:rsidRPr="00591256">
        <w:rPr>
          <w:sz w:val="28"/>
          <w:szCs w:val="28"/>
        </w:rPr>
        <w:t xml:space="preserve">особом порядке и (или) </w:t>
      </w:r>
      <w:r w:rsidRPr="00236AB0">
        <w:rPr>
          <w:sz w:val="28"/>
          <w:szCs w:val="28"/>
        </w:rPr>
        <w:t>с особыми условиями, оговоренными в соответствующих правовых актах Правительства Приднестровской Молдавской Республики.</w:t>
      </w:r>
    </w:p>
    <w:p w:rsidR="007A747B" w:rsidRPr="00236AB0" w:rsidRDefault="007A747B" w:rsidP="00A55E31">
      <w:pPr>
        <w:ind w:firstLine="709"/>
        <w:jc w:val="both"/>
        <w:rPr>
          <w:sz w:val="28"/>
          <w:szCs w:val="28"/>
        </w:rPr>
      </w:pPr>
      <w:r w:rsidRPr="00236AB0">
        <w:rPr>
          <w:sz w:val="28"/>
          <w:szCs w:val="28"/>
        </w:rPr>
        <w:t>Установить, что в 2019 году при закупке товаров, финансируемых из средств бюджетов различных уровней, предпочтение отдается отечественным товаропроизводителям, в случае если всеми хозяйствующими субъектами были предложены равные условия по поставке и оплате товара (работ, услуг) и цена на товар (работы, услуги), предлагаемая отечественным производителем, выше цен, предлагаемых другими хозяйствующими субъектами, не более чем на 10 процентов.</w:t>
      </w:r>
    </w:p>
    <w:p w:rsidR="007A747B" w:rsidRPr="00A36D0D" w:rsidRDefault="007A747B" w:rsidP="00A55E31">
      <w:pPr>
        <w:ind w:firstLine="709"/>
        <w:jc w:val="both"/>
        <w:rPr>
          <w:sz w:val="28"/>
          <w:szCs w:val="28"/>
        </w:rPr>
      </w:pPr>
      <w:r w:rsidRPr="00236AB0">
        <w:rPr>
          <w:sz w:val="28"/>
          <w:szCs w:val="28"/>
        </w:rPr>
        <w:t xml:space="preserve">Установить, что в 2019 году при выполнении работ, предоставлении услуг, финансируемых из средств бюджетов различных уровней, в случае если всеми хозяйствующими субъектами были предложены равные условия по поставке и оплате работ (услуг) и цена на работы (услуги), предлагаемая резидентом Приднестровской Молдавской Республики, выше цен, предлагаемых другими хозяйствующими субъектами, не более чем </w:t>
      </w:r>
      <w:r w:rsidRPr="00236AB0">
        <w:rPr>
          <w:sz w:val="28"/>
          <w:szCs w:val="28"/>
        </w:rPr>
        <w:br/>
      </w:r>
      <w:r w:rsidRPr="00A36D0D">
        <w:rPr>
          <w:sz w:val="28"/>
          <w:szCs w:val="28"/>
        </w:rPr>
        <w:t>на 10 процентов, предпочтение отдается первому.</w:t>
      </w:r>
    </w:p>
    <w:p w:rsidR="007A747B" w:rsidRPr="00A36D0D" w:rsidRDefault="007A747B" w:rsidP="006D67C5">
      <w:pPr>
        <w:shd w:val="clear" w:color="auto" w:fill="FFFFFF"/>
        <w:ind w:firstLine="709"/>
        <w:jc w:val="both"/>
        <w:rPr>
          <w:sz w:val="28"/>
          <w:szCs w:val="28"/>
        </w:rPr>
      </w:pPr>
      <w:r w:rsidRPr="00A36D0D">
        <w:rPr>
          <w:sz w:val="28"/>
          <w:szCs w:val="28"/>
        </w:rPr>
        <w:t xml:space="preserve">Установить, что главные распорядители бюджетных средств приглашают хозяйствующие субъекты к участию в тендере путем открытой публикации объявления о его проведении на официальном сайте заказчика и (или) в средствах массовой информации не позже 10 (десяти) рабочих дней до его проведения. Если для участия в объявленном тендере не поступило ни одного коммерческого предложения или поступило коммерческое предложение от одного хозяйствующего субъекта, главные распорядители бюджетных средств переносят дату проведения тендера не менее чем </w:t>
      </w:r>
      <w:r w:rsidRPr="00A36D0D">
        <w:rPr>
          <w:sz w:val="28"/>
          <w:szCs w:val="28"/>
        </w:rPr>
        <w:br/>
        <w:t xml:space="preserve">на 5 (пять) рабочих дней. </w:t>
      </w:r>
    </w:p>
    <w:p w:rsidR="007A747B" w:rsidRPr="00236AB0" w:rsidRDefault="007A747B" w:rsidP="006D67C5">
      <w:pPr>
        <w:ind w:firstLine="709"/>
        <w:jc w:val="both"/>
        <w:rPr>
          <w:sz w:val="28"/>
          <w:szCs w:val="28"/>
        </w:rPr>
      </w:pPr>
      <w:r w:rsidRPr="00236AB0">
        <w:rPr>
          <w:sz w:val="28"/>
          <w:szCs w:val="28"/>
        </w:rPr>
        <w:lastRenderedPageBreak/>
        <w:t>4. Установить, что в 2019 году работы по строительству, реконструкции, капитальному и среднему ремонту, работы по текущему ремонту и содержанию (за исключением зимнего содержания) автомобильных дорог общего пользования и их составных частей, находящихся в государственной и муниципальной собственности, а также иные виды работ, включенные в программы развития дорожной отрасли, на суммы свыше 200 000 (двухсот тысяч) рублей производятся без проведения тендера.</w:t>
      </w:r>
    </w:p>
    <w:p w:rsidR="007A747B" w:rsidRPr="00236AB0" w:rsidRDefault="007A747B" w:rsidP="00A55E31">
      <w:pPr>
        <w:ind w:firstLine="709"/>
        <w:jc w:val="both"/>
        <w:rPr>
          <w:sz w:val="28"/>
          <w:szCs w:val="28"/>
        </w:rPr>
      </w:pPr>
      <w:r w:rsidRPr="00236AB0">
        <w:rPr>
          <w:rStyle w:val="ae"/>
          <w:b w:val="0"/>
          <w:sz w:val="28"/>
          <w:szCs w:val="28"/>
          <w:shd w:val="clear" w:color="auto" w:fill="FFFFFF"/>
        </w:rPr>
        <w:t>Главными распорядителями средств Дорожного фонда Приднестровской Молдавской Республики в десятидневный срок со дня утверждения программ развития дорожной отрасли на 2019 год за счет средств, выделяемых из Дорожного фонда Приднестровской Молдавской Республики, направляются в адрес всех специализированных предприятий (организаций) всех форм собственности – резидентов Приднестровской Молдавской Республики запросы предложений на право заключения договоров на выполнение работ за счет средств, выделяемых из Дорожного фонда Приднестровской Молдавской Республики</w:t>
      </w:r>
      <w:r w:rsidRPr="00236AB0">
        <w:rPr>
          <w:sz w:val="28"/>
          <w:szCs w:val="28"/>
        </w:rPr>
        <w:t>.</w:t>
      </w:r>
    </w:p>
    <w:p w:rsidR="007A747B" w:rsidRPr="00236AB0" w:rsidRDefault="007A747B" w:rsidP="00A55E31">
      <w:pPr>
        <w:ind w:firstLine="709"/>
        <w:jc w:val="both"/>
        <w:rPr>
          <w:sz w:val="28"/>
          <w:szCs w:val="28"/>
        </w:rPr>
      </w:pPr>
      <w:r w:rsidRPr="00236AB0">
        <w:rPr>
          <w:sz w:val="28"/>
          <w:szCs w:val="28"/>
        </w:rPr>
        <w:t xml:space="preserve">Установить, что требования по гарантийным обязательствам, указанным в предложениях </w:t>
      </w:r>
      <w:r w:rsidRPr="00236AB0">
        <w:rPr>
          <w:rStyle w:val="ae"/>
          <w:b w:val="0"/>
          <w:sz w:val="28"/>
          <w:szCs w:val="28"/>
          <w:shd w:val="clear" w:color="auto" w:fill="FFFFFF"/>
        </w:rPr>
        <w:t>на право заключения договоров на выполнение работ за счет средств, выделяемых из Дорожного фонда Приднестровской Молдавской Республики,</w:t>
      </w:r>
      <w:r w:rsidRPr="00236AB0">
        <w:rPr>
          <w:sz w:val="28"/>
          <w:szCs w:val="28"/>
        </w:rPr>
        <w:t xml:space="preserve"> устанавливаются главным распорядителем средств. Срок гарантийных обязательств должен быть установлен в соответствии с строительными нормами и правилами, но не менее чем 3 (три) года после подписания акта приемки-передачи выполненных работ.</w:t>
      </w:r>
    </w:p>
    <w:p w:rsidR="007A747B" w:rsidRPr="00236AB0" w:rsidRDefault="007A747B" w:rsidP="00A55E31">
      <w:pPr>
        <w:ind w:firstLine="708"/>
        <w:jc w:val="both"/>
        <w:rPr>
          <w:rStyle w:val="ae"/>
          <w:b w:val="0"/>
          <w:sz w:val="28"/>
          <w:szCs w:val="28"/>
          <w:shd w:val="clear" w:color="auto" w:fill="FFFFFF"/>
        </w:rPr>
      </w:pPr>
      <w:r w:rsidRPr="00236AB0">
        <w:rPr>
          <w:rStyle w:val="ae"/>
          <w:b w:val="0"/>
          <w:sz w:val="28"/>
          <w:szCs w:val="28"/>
          <w:shd w:val="clear" w:color="auto" w:fill="FFFFFF"/>
        </w:rPr>
        <w:t>Выбор подрядчика (исполнителя работ) за счет средств, выделяемых из Дорожного фонда Приднестровской Молдавской Республики, осуществляется специально созданной комиссией при главном распорядителе средств посредством осуществления открытых торгов, путем выбора наилучшего предложения (наиболее выгодных условий), в соответствии с отправленным в адрес всех специализированных предприятий (организаций) всех форм собственности – резидентов Приднестровской Молдавской Республики запросом предложений на право заключения договоров на выполнение работ за счет средств, выделяемых из Дорожного фонда Приднестровской Молдавской Республики.</w:t>
      </w:r>
    </w:p>
    <w:p w:rsidR="007A747B" w:rsidRPr="00236AB0" w:rsidRDefault="007A747B" w:rsidP="00A55E31">
      <w:pPr>
        <w:ind w:firstLine="708"/>
        <w:jc w:val="both"/>
        <w:rPr>
          <w:rStyle w:val="ae"/>
          <w:b w:val="0"/>
          <w:sz w:val="28"/>
          <w:szCs w:val="28"/>
          <w:shd w:val="clear" w:color="auto" w:fill="FFFFFF"/>
        </w:rPr>
      </w:pPr>
      <w:r w:rsidRPr="00236AB0">
        <w:rPr>
          <w:rStyle w:val="ae"/>
          <w:b w:val="0"/>
          <w:sz w:val="28"/>
          <w:szCs w:val="28"/>
          <w:shd w:val="clear" w:color="auto" w:fill="FFFFFF"/>
        </w:rPr>
        <w:t xml:space="preserve">В целях применения настоящего Закона под открытыми торгами понимается состязательная форма выбора подрядчика (исполнителя работ), при которой победителем становится подрядчик (исполнитель работ), предложивший наилучшее предложение (наиболее выгодное условие), за исключением случаев, предусмотренных настоящим пунктом. </w:t>
      </w:r>
    </w:p>
    <w:p w:rsidR="007A747B" w:rsidRPr="00236AB0" w:rsidRDefault="007A747B" w:rsidP="00A55E31">
      <w:pPr>
        <w:ind w:firstLine="708"/>
        <w:jc w:val="both"/>
        <w:rPr>
          <w:rStyle w:val="ae"/>
          <w:b w:val="0"/>
          <w:sz w:val="28"/>
          <w:szCs w:val="28"/>
          <w:shd w:val="clear" w:color="auto" w:fill="FFFFFF"/>
        </w:rPr>
      </w:pPr>
      <w:r w:rsidRPr="00236AB0">
        <w:rPr>
          <w:rStyle w:val="ae"/>
          <w:b w:val="0"/>
          <w:sz w:val="28"/>
          <w:szCs w:val="28"/>
          <w:shd w:val="clear" w:color="auto" w:fill="FFFFFF"/>
        </w:rPr>
        <w:t xml:space="preserve">Установить, что после проведения открытых торгов по программам развития дорожной отрасли по автомобильным дорогам общего пользования, находящимся в муниципальной собственности, вне зависимости от решения специализированной комиссии, при прочих равных условиях, главный распорядитель средств имеет право выбрать победителем </w:t>
      </w:r>
      <w:r w:rsidRPr="00236AB0">
        <w:rPr>
          <w:rStyle w:val="ae"/>
          <w:b w:val="0"/>
          <w:sz w:val="28"/>
          <w:szCs w:val="28"/>
          <w:shd w:val="clear" w:color="auto" w:fill="FFFFFF"/>
        </w:rPr>
        <w:lastRenderedPageBreak/>
        <w:t xml:space="preserve">специализированную организацию, зарегистрированную на территории муниципального образования, на которой проводились открытые торги. </w:t>
      </w:r>
    </w:p>
    <w:p w:rsidR="007A747B" w:rsidRPr="00236AB0" w:rsidRDefault="007A747B" w:rsidP="00A55E31">
      <w:pPr>
        <w:ind w:firstLine="709"/>
        <w:jc w:val="both"/>
        <w:rPr>
          <w:sz w:val="28"/>
          <w:szCs w:val="28"/>
        </w:rPr>
      </w:pPr>
      <w:r w:rsidRPr="00236AB0">
        <w:rPr>
          <w:rStyle w:val="ae"/>
          <w:b w:val="0"/>
          <w:sz w:val="28"/>
          <w:szCs w:val="28"/>
          <w:shd w:val="clear" w:color="auto" w:fill="FFFFFF"/>
        </w:rPr>
        <w:t>Порядок формирования специализированных комиссий при главном распорядителе средств, а также порядок проведения открытых торгов в рамках настоящей статьи определяются Правительством Приднестровской Молдавской Республики</w:t>
      </w:r>
      <w:r w:rsidRPr="00236AB0">
        <w:rPr>
          <w:sz w:val="28"/>
          <w:szCs w:val="28"/>
        </w:rPr>
        <w:t>.</w:t>
      </w:r>
    </w:p>
    <w:p w:rsidR="007A747B" w:rsidRPr="00236AB0" w:rsidRDefault="007A747B" w:rsidP="00A55E31">
      <w:pPr>
        <w:ind w:firstLine="709"/>
        <w:jc w:val="both"/>
        <w:rPr>
          <w:sz w:val="28"/>
          <w:szCs w:val="28"/>
        </w:rPr>
      </w:pPr>
      <w:r w:rsidRPr="00236AB0">
        <w:rPr>
          <w:sz w:val="28"/>
          <w:szCs w:val="28"/>
        </w:rPr>
        <w:t>Определить, что к договорам на выполнение работ за счет средств Дорожного фонда Приднестровской Молдавской Республики по строительству, реконструкции, капитальному и среднему ремонту автомобильных дорог общего пользования и их составных частей, находящихся в государственной и муниципальной собственности, а также иных видов работ, включенных в программы развития дорожной отрасли, при направлении на ценовую экспертизу прикладываются все предложения на право заключения договора, поступившие от претендентов.</w:t>
      </w:r>
    </w:p>
    <w:p w:rsidR="007A747B" w:rsidRPr="00016158" w:rsidRDefault="007A747B" w:rsidP="00A55E31">
      <w:pPr>
        <w:ind w:firstLine="709"/>
        <w:jc w:val="both"/>
        <w:rPr>
          <w:sz w:val="28"/>
          <w:szCs w:val="28"/>
        </w:rPr>
      </w:pPr>
      <w:r w:rsidRPr="00236AB0">
        <w:rPr>
          <w:sz w:val="28"/>
          <w:szCs w:val="28"/>
        </w:rPr>
        <w:t>Работы по ликвидации аварийных ситуаций, по зимнему содержанию автомобильных дорог общего пользования и их составных частей, находящихся в государственной и муниципальной собственности, производятся без проведения тендера</w:t>
      </w:r>
      <w:r>
        <w:rPr>
          <w:sz w:val="28"/>
          <w:szCs w:val="28"/>
        </w:rPr>
        <w:t xml:space="preserve"> </w:t>
      </w:r>
      <w:r w:rsidRPr="00016158">
        <w:rPr>
          <w:sz w:val="28"/>
          <w:szCs w:val="28"/>
        </w:rPr>
        <w:t>и без запроса предложений на право заключения договоров на выполнение работ за счет средств, выделяемых из Дорожного фонда Приднестровской Молдавской Республики.</w:t>
      </w:r>
    </w:p>
    <w:p w:rsidR="007A747B" w:rsidRPr="00A36D0D" w:rsidRDefault="007A747B" w:rsidP="00A55E31">
      <w:pPr>
        <w:ind w:firstLine="709"/>
        <w:jc w:val="both"/>
        <w:rPr>
          <w:sz w:val="28"/>
          <w:szCs w:val="28"/>
        </w:rPr>
      </w:pPr>
      <w:r w:rsidRPr="00236AB0">
        <w:rPr>
          <w:sz w:val="28"/>
          <w:szCs w:val="28"/>
        </w:rPr>
        <w:t xml:space="preserve">5. Установить, что в 2019 году финансирование затрат на проведение работ по содержанию автомобильных дорог общего пользования и их составных частей, находящихся в государственной и муниципальной собственности (за исключением затрат по зимнему содержанию автомобильных дорог), производится в размере, не превышающем </w:t>
      </w:r>
      <w:r w:rsidRPr="00A36D0D">
        <w:rPr>
          <w:sz w:val="28"/>
          <w:szCs w:val="28"/>
        </w:rPr>
        <w:t>нормативы, установленные Правительством Приднестровской Молдавской Республики.</w:t>
      </w:r>
    </w:p>
    <w:p w:rsidR="007A747B" w:rsidRPr="00A36D0D" w:rsidRDefault="007A747B" w:rsidP="00A55E31">
      <w:pPr>
        <w:ind w:firstLine="709"/>
        <w:jc w:val="both"/>
        <w:rPr>
          <w:sz w:val="28"/>
          <w:szCs w:val="28"/>
        </w:rPr>
      </w:pPr>
      <w:r w:rsidRPr="00A36D0D">
        <w:rPr>
          <w:sz w:val="28"/>
          <w:szCs w:val="28"/>
        </w:rPr>
        <w:t>6. Исключен</w:t>
      </w:r>
    </w:p>
    <w:p w:rsidR="007A747B" w:rsidRPr="00A36D0D" w:rsidRDefault="007A747B" w:rsidP="00A55E31">
      <w:pPr>
        <w:ind w:firstLine="709"/>
        <w:jc w:val="both"/>
        <w:rPr>
          <w:sz w:val="28"/>
          <w:szCs w:val="28"/>
        </w:rPr>
      </w:pPr>
      <w:r w:rsidRPr="00A36D0D">
        <w:rPr>
          <w:sz w:val="28"/>
          <w:szCs w:val="28"/>
        </w:rPr>
        <w:t>7. Договоры, заключенные с нарушением действующего законодательства Приднестровской Молдавской Республики, являются ничтожными и оплате не подлежат.</w:t>
      </w:r>
    </w:p>
    <w:p w:rsidR="007A747B" w:rsidRPr="00A36D0D" w:rsidRDefault="007A747B" w:rsidP="00A55E31">
      <w:pPr>
        <w:ind w:firstLine="680"/>
        <w:jc w:val="both"/>
        <w:rPr>
          <w:sz w:val="28"/>
          <w:szCs w:val="28"/>
        </w:rPr>
      </w:pPr>
      <w:r w:rsidRPr="00A36D0D">
        <w:rPr>
          <w:sz w:val="28"/>
          <w:szCs w:val="28"/>
        </w:rPr>
        <w:t>8. Исключен.</w:t>
      </w:r>
    </w:p>
    <w:p w:rsidR="007A747B" w:rsidRPr="00A36D0D" w:rsidRDefault="007A747B" w:rsidP="00A55E31">
      <w:pPr>
        <w:ind w:firstLine="680"/>
        <w:jc w:val="both"/>
        <w:rPr>
          <w:sz w:val="28"/>
          <w:szCs w:val="28"/>
        </w:rPr>
      </w:pPr>
    </w:p>
    <w:p w:rsidR="007A747B" w:rsidRPr="00C773D8" w:rsidRDefault="007A747B" w:rsidP="00BB1448">
      <w:pPr>
        <w:ind w:firstLine="680"/>
        <w:jc w:val="both"/>
        <w:outlineLvl w:val="0"/>
        <w:rPr>
          <w:sz w:val="28"/>
          <w:szCs w:val="28"/>
        </w:rPr>
      </w:pPr>
      <w:r w:rsidRPr="00C773D8">
        <w:rPr>
          <w:rStyle w:val="ae"/>
          <w:bCs/>
          <w:sz w:val="28"/>
          <w:szCs w:val="28"/>
        </w:rPr>
        <w:t>Глава 3. Межбюджетные отношения</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47</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2019 года по 31 декабря 2019 года включительно, согласно Приложению № 1.4 к настоящему Закону.</w:t>
      </w:r>
    </w:p>
    <w:p w:rsidR="007A747B" w:rsidRPr="00C773D8" w:rsidRDefault="007A747B" w:rsidP="00930CD7">
      <w:pPr>
        <w:ind w:firstLine="680"/>
        <w:jc w:val="both"/>
        <w:rPr>
          <w:sz w:val="28"/>
          <w:szCs w:val="28"/>
        </w:rPr>
      </w:pPr>
      <w:r w:rsidRPr="00C773D8">
        <w:rPr>
          <w:sz w:val="28"/>
          <w:szCs w:val="28"/>
        </w:rPr>
        <w:t xml:space="preserve">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органам государственной власти в соответствии с кодами классификации доходов бюджетов Приднестровской </w:t>
      </w:r>
      <w:r w:rsidRPr="00C773D8">
        <w:rPr>
          <w:sz w:val="28"/>
          <w:szCs w:val="28"/>
        </w:rPr>
        <w:lastRenderedPageBreak/>
        <w:t>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1.4 к настоящему Закону для города или района, в котором находится структурное подразделение.</w:t>
      </w:r>
    </w:p>
    <w:p w:rsidR="007A747B" w:rsidRPr="00C773D8" w:rsidRDefault="007A747B" w:rsidP="00930CD7">
      <w:pPr>
        <w:ind w:firstLine="680"/>
        <w:jc w:val="both"/>
        <w:rPr>
          <w:sz w:val="28"/>
          <w:szCs w:val="28"/>
        </w:rPr>
      </w:pPr>
      <w:r w:rsidRPr="00C773D8">
        <w:rPr>
          <w:sz w:val="28"/>
          <w:szCs w:val="28"/>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  </w:t>
      </w:r>
    </w:p>
    <w:p w:rsidR="007A747B" w:rsidRPr="00C773D8" w:rsidRDefault="007A747B" w:rsidP="00930CD7">
      <w:pPr>
        <w:ind w:firstLine="680"/>
        <w:jc w:val="both"/>
        <w:rPr>
          <w:sz w:val="28"/>
          <w:szCs w:val="28"/>
        </w:rPr>
      </w:pPr>
      <w:r w:rsidRPr="00C773D8">
        <w:rPr>
          <w:sz w:val="28"/>
          <w:szCs w:val="28"/>
        </w:rPr>
        <w:t xml:space="preserve">Для целей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w:t>
      </w:r>
      <w:r w:rsidRPr="00C773D8">
        <w:rPr>
          <w:sz w:val="28"/>
          <w:szCs w:val="28"/>
        </w:rPr>
        <w:br/>
        <w:t>и прочно связанном фундаментом с земельным участком.</w:t>
      </w:r>
    </w:p>
    <w:p w:rsidR="007A747B" w:rsidRPr="00C773D8" w:rsidRDefault="007A747B" w:rsidP="00930CD7">
      <w:pPr>
        <w:ind w:firstLine="680"/>
        <w:jc w:val="both"/>
        <w:rPr>
          <w:sz w:val="28"/>
          <w:szCs w:val="28"/>
        </w:rPr>
      </w:pPr>
      <w:r w:rsidRPr="00C773D8">
        <w:rPr>
          <w:sz w:val="28"/>
          <w:szCs w:val="28"/>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 </w:t>
      </w:r>
    </w:p>
    <w:p w:rsidR="007A747B" w:rsidRPr="00C773D8" w:rsidRDefault="007A747B" w:rsidP="00930CD7">
      <w:pPr>
        <w:ind w:firstLine="680"/>
        <w:jc w:val="both"/>
        <w:rPr>
          <w:sz w:val="28"/>
          <w:szCs w:val="28"/>
        </w:rPr>
      </w:pPr>
      <w:r w:rsidRPr="00C773D8">
        <w:rPr>
          <w:sz w:val="28"/>
          <w:szCs w:val="28"/>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 </w:t>
      </w:r>
    </w:p>
    <w:p w:rsidR="007A747B" w:rsidRPr="00C773D8" w:rsidRDefault="007A747B" w:rsidP="00930CD7">
      <w:pPr>
        <w:ind w:firstLine="680"/>
        <w:jc w:val="both"/>
        <w:rPr>
          <w:sz w:val="28"/>
          <w:szCs w:val="28"/>
        </w:rPr>
      </w:pPr>
      <w:r w:rsidRPr="00C773D8">
        <w:rPr>
          <w:sz w:val="28"/>
          <w:szCs w:val="28"/>
        </w:rPr>
        <w:t xml:space="preserve">Суммы налогов, сборов и иных обязательных платежей, финансовых и штрафных санкций (включая суммы по коэффициенту инфляции), доначисленных (примененных) в 2019 году, подлежат зачислению в бюджеты различных уровней по нормативам, установленным </w:t>
      </w:r>
      <w:r w:rsidRPr="00C773D8">
        <w:rPr>
          <w:sz w:val="28"/>
          <w:szCs w:val="28"/>
        </w:rPr>
        <w:br/>
        <w:t>Приложением № 1.4 к настоящему Закону.</w:t>
      </w:r>
    </w:p>
    <w:p w:rsidR="007A747B" w:rsidRPr="00C773D8" w:rsidRDefault="007A747B" w:rsidP="00930CD7">
      <w:pPr>
        <w:ind w:firstLine="680"/>
        <w:jc w:val="both"/>
        <w:rPr>
          <w:sz w:val="28"/>
          <w:szCs w:val="28"/>
        </w:rPr>
      </w:pPr>
      <w:r w:rsidRPr="00C773D8">
        <w:rPr>
          <w:sz w:val="28"/>
          <w:szCs w:val="28"/>
        </w:rPr>
        <w:t>При отсутствии утвержденных кодов бюджетной классификации Приднестровской Молдавской Республики, на которые должны быть зачислены соответствующие суммы, данные суммы зачисляются в составе прочих доходов по соответствующему коду бюджетной классификации Приднестровской Молдавской Республики.</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lastRenderedPageBreak/>
        <w:t>Статья 48</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Установить, что в 2019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реализации имущества и оформления необходимых документов на данное имущество подлежат зачислению в бюджет по нормативам согласно Приложению № 1.4 к настоящему Закону.</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49</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C52854" w:rsidRDefault="007A747B" w:rsidP="000F4BA7">
      <w:pPr>
        <w:jc w:val="both"/>
        <w:outlineLvl w:val="1"/>
        <w:rPr>
          <w:b/>
          <w:i/>
        </w:rPr>
      </w:pPr>
      <w:r>
        <w:rPr>
          <w:b/>
          <w:i/>
        </w:rPr>
        <w:t xml:space="preserve">-- Часть первая пункта 1 статьи 49 в </w:t>
      </w:r>
      <w:r w:rsidRPr="000F4BA7">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Default="007A747B" w:rsidP="00811C1B">
      <w:pPr>
        <w:jc w:val="both"/>
        <w:outlineLvl w:val="1"/>
        <w:rPr>
          <w:b/>
          <w:i/>
        </w:rPr>
      </w:pPr>
      <w:r w:rsidRPr="002813F5">
        <w:rPr>
          <w:b/>
          <w:i/>
        </w:rPr>
        <w:t xml:space="preserve">-- </w:t>
      </w:r>
      <w:r>
        <w:rPr>
          <w:b/>
          <w:i/>
        </w:rPr>
        <w:t xml:space="preserve">Часть первая пункта 1 статьи 49 </w:t>
      </w:r>
      <w:r w:rsidRPr="009B1502">
        <w:rPr>
          <w:b/>
          <w:i/>
          <w:color w:val="008000"/>
        </w:rPr>
        <w:t>в новой редакции</w:t>
      </w:r>
      <w:r>
        <w:rPr>
          <w:b/>
          <w:i/>
        </w:rPr>
        <w:t xml:space="preserve"> (Закон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Pr="00677414" w:rsidRDefault="007A747B" w:rsidP="00841CF1">
      <w:pPr>
        <w:jc w:val="both"/>
        <w:rPr>
          <w:b/>
          <w:i/>
        </w:rPr>
      </w:pPr>
      <w:r w:rsidRPr="002813F5">
        <w:rPr>
          <w:b/>
          <w:i/>
        </w:rPr>
        <w:t xml:space="preserve">-- </w:t>
      </w:r>
      <w:r>
        <w:rPr>
          <w:b/>
          <w:i/>
        </w:rPr>
        <w:t xml:space="preserve">Часть первая пункта 1 статьи 49 </w:t>
      </w:r>
      <w:r w:rsidRPr="009B1502">
        <w:rPr>
          <w:b/>
          <w:i/>
          <w:color w:val="008000"/>
        </w:rPr>
        <w:t>в новой редакции</w:t>
      </w:r>
      <w:r w:rsidRPr="003157AA">
        <w:rPr>
          <w:rStyle w:val="ae"/>
          <w:bCs/>
          <w:i/>
        </w:rPr>
        <w:t xml:space="preserve"> </w:t>
      </w:r>
      <w:r w:rsidRPr="00F36506">
        <w:rPr>
          <w:b/>
          <w:i/>
        </w:rPr>
        <w:t>(Закон № 18</w:t>
      </w:r>
      <w:r w:rsidRPr="00677414">
        <w:rPr>
          <w:b/>
          <w:i/>
        </w:rPr>
        <w:t>1</w:t>
      </w:r>
      <w:r w:rsidRPr="00F36506">
        <w:rPr>
          <w:b/>
          <w:i/>
        </w:rPr>
        <w:t>-ЗИД-</w:t>
      </w:r>
      <w:r w:rsidRPr="00F36506">
        <w:rPr>
          <w:b/>
          <w:i/>
          <w:lang w:val="en-US"/>
        </w:rPr>
        <w:t>VI</w:t>
      </w:r>
      <w:r>
        <w:rPr>
          <w:b/>
          <w:i/>
        </w:rPr>
        <w:t xml:space="preserve"> от </w:t>
      </w:r>
      <w:r w:rsidRPr="00677414">
        <w:rPr>
          <w:b/>
          <w:i/>
        </w:rPr>
        <w:t>21</w:t>
      </w:r>
      <w:r w:rsidRPr="00F36506">
        <w:rPr>
          <w:b/>
          <w:i/>
        </w:rPr>
        <w:t>.10.19);</w:t>
      </w:r>
    </w:p>
    <w:p w:rsidR="007A747B" w:rsidRDefault="007A747B" w:rsidP="00EC71AF">
      <w:pPr>
        <w:jc w:val="both"/>
        <w:outlineLvl w:val="1"/>
        <w:rPr>
          <w:b/>
          <w:i/>
        </w:rPr>
      </w:pPr>
      <w:r w:rsidRPr="002813F5">
        <w:rPr>
          <w:b/>
          <w:i/>
        </w:rPr>
        <w:t xml:space="preserve">-- </w:t>
      </w:r>
      <w:r>
        <w:rPr>
          <w:b/>
          <w:i/>
        </w:rPr>
        <w:t xml:space="preserve">Часть первая пункта 1 статьи 49 </w:t>
      </w:r>
      <w:r w:rsidRPr="009B1502">
        <w:rPr>
          <w:b/>
          <w:i/>
          <w:color w:val="008000"/>
        </w:rPr>
        <w:t>в новой редакции</w:t>
      </w:r>
      <w:r>
        <w:rPr>
          <w:b/>
          <w:i/>
        </w:rPr>
        <w:t xml:space="preserve"> (Закон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Default="007A747B" w:rsidP="00282163">
      <w:pPr>
        <w:jc w:val="both"/>
        <w:outlineLvl w:val="1"/>
        <w:rPr>
          <w:b/>
          <w:i/>
        </w:rPr>
      </w:pPr>
      <w:r w:rsidRPr="002813F5">
        <w:rPr>
          <w:b/>
          <w:i/>
        </w:rPr>
        <w:t xml:space="preserve">-- </w:t>
      </w:r>
      <w:r>
        <w:rPr>
          <w:b/>
          <w:i/>
        </w:rPr>
        <w:t>Пункт 1 статьи 49 дополнен частью третьей (Закон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Default="007A747B" w:rsidP="00282163">
      <w:pPr>
        <w:jc w:val="both"/>
        <w:outlineLvl w:val="1"/>
        <w:rPr>
          <w:b/>
          <w:i/>
        </w:rPr>
      </w:pPr>
      <w:r w:rsidRPr="002813F5">
        <w:rPr>
          <w:b/>
          <w:i/>
        </w:rPr>
        <w:t xml:space="preserve">-- </w:t>
      </w:r>
      <w:r>
        <w:rPr>
          <w:b/>
          <w:i/>
        </w:rPr>
        <w:t>Пункт 1 статьи 49 дополнен частью четвертой (Закон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Default="007A747B" w:rsidP="00282163">
      <w:pPr>
        <w:jc w:val="both"/>
        <w:outlineLvl w:val="1"/>
        <w:rPr>
          <w:b/>
          <w:i/>
        </w:rPr>
      </w:pPr>
      <w:r w:rsidRPr="002813F5">
        <w:rPr>
          <w:b/>
          <w:i/>
        </w:rPr>
        <w:t xml:space="preserve">-- </w:t>
      </w:r>
      <w:r>
        <w:rPr>
          <w:b/>
          <w:i/>
        </w:rPr>
        <w:t>Пункт 1 статьи 49 дополнен частью пятой (Закон № 20</w:t>
      </w:r>
      <w:r w:rsidRPr="006524BE">
        <w:rPr>
          <w:b/>
          <w:i/>
        </w:rPr>
        <w:t>1</w:t>
      </w:r>
      <w:r>
        <w:rPr>
          <w:b/>
          <w:i/>
        </w:rPr>
        <w:t>-ЗИД-</w:t>
      </w:r>
      <w:r>
        <w:rPr>
          <w:b/>
          <w:i/>
          <w:lang w:val="en-US"/>
        </w:rPr>
        <w:t>VI</w:t>
      </w:r>
      <w:r w:rsidRPr="009D6381">
        <w:rPr>
          <w:b/>
          <w:i/>
        </w:rPr>
        <w:t xml:space="preserve"> </w:t>
      </w:r>
      <w:r>
        <w:rPr>
          <w:b/>
          <w:i/>
        </w:rPr>
        <w:t xml:space="preserve">от </w:t>
      </w:r>
      <w:r w:rsidRPr="006524BE">
        <w:rPr>
          <w:b/>
          <w:i/>
        </w:rPr>
        <w:t>0</w:t>
      </w:r>
      <w:r>
        <w:rPr>
          <w:b/>
          <w:i/>
        </w:rPr>
        <w:t>2.11.19г);</w:t>
      </w:r>
    </w:p>
    <w:p w:rsidR="007A747B" w:rsidRPr="00252E97" w:rsidRDefault="007A747B" w:rsidP="00BB1448">
      <w:pPr>
        <w:ind w:firstLine="680"/>
        <w:jc w:val="both"/>
        <w:outlineLvl w:val="1"/>
        <w:rPr>
          <w:rStyle w:val="ae"/>
          <w:b w:val="0"/>
          <w:bCs/>
          <w:sz w:val="28"/>
          <w:szCs w:val="28"/>
        </w:rPr>
      </w:pPr>
    </w:p>
    <w:p w:rsidR="007A747B" w:rsidRPr="00252E97" w:rsidRDefault="007A747B" w:rsidP="00BE3DE9">
      <w:pPr>
        <w:ind w:firstLine="709"/>
        <w:jc w:val="both"/>
        <w:rPr>
          <w:sz w:val="28"/>
          <w:szCs w:val="28"/>
        </w:rPr>
      </w:pPr>
      <w:r w:rsidRPr="00252E97">
        <w:rPr>
          <w:sz w:val="28"/>
          <w:szCs w:val="28"/>
        </w:rPr>
        <w:t>1. Установить, что в 2019 году предельный размер дотаций (трансфертов), направляемых из республиканского бюджета (без учета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 местным бюджетам городов (районов) на покрытие дефицита, составляет 154 624 228 рублей, в том числе:</w:t>
      </w:r>
    </w:p>
    <w:p w:rsidR="007A747B" w:rsidRPr="00252E97" w:rsidRDefault="007A747B" w:rsidP="00BE3DE9">
      <w:pPr>
        <w:ind w:firstLine="709"/>
        <w:jc w:val="both"/>
        <w:rPr>
          <w:sz w:val="28"/>
          <w:szCs w:val="28"/>
        </w:rPr>
      </w:pPr>
      <w:r w:rsidRPr="00252E97">
        <w:rPr>
          <w:sz w:val="28"/>
          <w:szCs w:val="28"/>
        </w:rPr>
        <w:t>а) городу Днестровску – 3 967 368 рублей;</w:t>
      </w:r>
    </w:p>
    <w:p w:rsidR="007A747B" w:rsidRPr="00252E97" w:rsidRDefault="007A747B" w:rsidP="00BE3DE9">
      <w:pPr>
        <w:ind w:firstLine="709"/>
        <w:jc w:val="both"/>
        <w:rPr>
          <w:sz w:val="28"/>
          <w:szCs w:val="28"/>
        </w:rPr>
      </w:pPr>
      <w:r w:rsidRPr="00252E97">
        <w:rPr>
          <w:sz w:val="28"/>
          <w:szCs w:val="28"/>
        </w:rPr>
        <w:t xml:space="preserve">б) городу Бендеры – 12 749 567 рублей;  </w:t>
      </w:r>
    </w:p>
    <w:p w:rsidR="007A747B" w:rsidRPr="00252E97" w:rsidRDefault="007A747B" w:rsidP="00BE3DE9">
      <w:pPr>
        <w:ind w:firstLine="709"/>
        <w:jc w:val="both"/>
        <w:rPr>
          <w:sz w:val="28"/>
          <w:szCs w:val="28"/>
        </w:rPr>
      </w:pPr>
      <w:r w:rsidRPr="00252E97">
        <w:rPr>
          <w:sz w:val="28"/>
          <w:szCs w:val="28"/>
        </w:rPr>
        <w:t>в) городу Дубоссары и Дубоссарскому району – 18 681 002 рубля;</w:t>
      </w:r>
    </w:p>
    <w:p w:rsidR="007A747B" w:rsidRPr="00252E97" w:rsidRDefault="007A747B" w:rsidP="00BE3DE9">
      <w:pPr>
        <w:ind w:firstLine="709"/>
        <w:jc w:val="both"/>
        <w:rPr>
          <w:sz w:val="28"/>
          <w:szCs w:val="28"/>
        </w:rPr>
      </w:pPr>
      <w:r w:rsidRPr="00252E97">
        <w:rPr>
          <w:sz w:val="28"/>
          <w:szCs w:val="28"/>
        </w:rPr>
        <w:t>г) городу Слободзее и Слободзейскому району – 56 243 561 рубль;</w:t>
      </w:r>
    </w:p>
    <w:p w:rsidR="007A747B" w:rsidRPr="00252E97" w:rsidRDefault="007A747B" w:rsidP="00BE3DE9">
      <w:pPr>
        <w:ind w:firstLine="709"/>
        <w:jc w:val="both"/>
        <w:rPr>
          <w:sz w:val="28"/>
          <w:szCs w:val="28"/>
        </w:rPr>
      </w:pPr>
      <w:r w:rsidRPr="00252E97">
        <w:rPr>
          <w:sz w:val="28"/>
          <w:szCs w:val="28"/>
        </w:rPr>
        <w:t xml:space="preserve">д) городу Григориополю и Григориопольскому району – </w:t>
      </w:r>
      <w:r w:rsidRPr="00252E97">
        <w:rPr>
          <w:sz w:val="28"/>
          <w:szCs w:val="28"/>
        </w:rPr>
        <w:br/>
        <w:t>41 915 098 рублей;</w:t>
      </w:r>
    </w:p>
    <w:p w:rsidR="007A747B" w:rsidRPr="00252E97" w:rsidRDefault="007A747B" w:rsidP="00BE3DE9">
      <w:pPr>
        <w:ind w:firstLine="680"/>
        <w:jc w:val="both"/>
        <w:rPr>
          <w:sz w:val="28"/>
          <w:szCs w:val="28"/>
        </w:rPr>
      </w:pPr>
      <w:r w:rsidRPr="00252E97">
        <w:rPr>
          <w:sz w:val="28"/>
          <w:szCs w:val="28"/>
        </w:rPr>
        <w:t>е) городу Каменке и Каменскому району – 21 067 632 рубля.</w:t>
      </w:r>
    </w:p>
    <w:p w:rsidR="007A747B" w:rsidRPr="00252E97" w:rsidRDefault="007A747B" w:rsidP="00930CD7">
      <w:pPr>
        <w:ind w:firstLine="680"/>
        <w:jc w:val="both"/>
        <w:rPr>
          <w:sz w:val="28"/>
          <w:szCs w:val="28"/>
        </w:rPr>
      </w:pPr>
      <w:r w:rsidRPr="00252E97">
        <w:rPr>
          <w:sz w:val="28"/>
          <w:szCs w:val="28"/>
        </w:rPr>
        <w:t>Установить, что суммы дотаций (трансфертов) из республиканского бюджета в местные бюджеты городов (районов), установленные</w:t>
      </w:r>
      <w:r w:rsidRPr="00A36D0D">
        <w:rPr>
          <w:sz w:val="28"/>
          <w:szCs w:val="28"/>
        </w:rPr>
        <w:t xml:space="preserve"> частью первой настоящего пункта, могут быть</w:t>
      </w:r>
      <w:r w:rsidRPr="00C773D8">
        <w:rPr>
          <w:sz w:val="28"/>
          <w:szCs w:val="28"/>
        </w:rPr>
        <w:t xml:space="preserve"> выделены уполномоченным исполнительным органом государственной власти, ответственным за исполнение республиканского бюджета, на основе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w:t>
      </w:r>
      <w:r w:rsidRPr="00C773D8">
        <w:rPr>
          <w:sz w:val="28"/>
          <w:szCs w:val="28"/>
        </w:rPr>
        <w:lastRenderedPageBreak/>
        <w:t xml:space="preserve">местного бюджета города (района), при условии соблюдения ими всех </w:t>
      </w:r>
      <w:r w:rsidRPr="00252E97">
        <w:rPr>
          <w:sz w:val="28"/>
          <w:szCs w:val="28"/>
        </w:rPr>
        <w:t>требований настоящего Закона.</w:t>
      </w:r>
    </w:p>
    <w:p w:rsidR="007A747B" w:rsidRPr="00252E97" w:rsidRDefault="007A747B" w:rsidP="00C638E9">
      <w:pPr>
        <w:ind w:firstLine="709"/>
        <w:jc w:val="both"/>
        <w:rPr>
          <w:sz w:val="28"/>
          <w:szCs w:val="28"/>
        </w:rPr>
      </w:pPr>
      <w:r w:rsidRPr="00252E97">
        <w:rPr>
          <w:sz w:val="28"/>
          <w:szCs w:val="28"/>
        </w:rPr>
        <w:t>Установить, что в срок до 1 декабря 2019 года за счет собственных доходов местного бюджета города Тирасполя производится возврат дотаций (трансфертов), выделенных в 2019 году из республиканского бюджета в сумме 5 150 050 рублей.</w:t>
      </w:r>
    </w:p>
    <w:p w:rsidR="007A747B" w:rsidRPr="00252E97" w:rsidRDefault="007A747B" w:rsidP="00C638E9">
      <w:pPr>
        <w:ind w:firstLine="709"/>
        <w:jc w:val="both"/>
        <w:rPr>
          <w:sz w:val="28"/>
          <w:szCs w:val="28"/>
        </w:rPr>
      </w:pPr>
      <w:r w:rsidRPr="00252E97">
        <w:rPr>
          <w:sz w:val="28"/>
          <w:szCs w:val="28"/>
        </w:rPr>
        <w:t xml:space="preserve">Тираспольскому городскому Совету народных депутатов в течение пятнадцати дней со дня вступления в силу настоящего Закона в решении </w:t>
      </w:r>
      <w:r w:rsidRPr="00252E97">
        <w:rPr>
          <w:sz w:val="28"/>
          <w:szCs w:val="28"/>
        </w:rPr>
        <w:br/>
        <w:t xml:space="preserve">о бюджете муниципального образования на 2019 год утвердить норму </w:t>
      </w:r>
      <w:r w:rsidRPr="00252E97">
        <w:rPr>
          <w:sz w:val="28"/>
          <w:szCs w:val="28"/>
        </w:rPr>
        <w:br/>
        <w:t>о возврате в полном объеме выделенных в 2019 году за счет средств республиканского бюджета дотаций (трансфертов) за счет собственных доходов местного бюджета города Тирасполя в сумме 5 150 050 рублей.</w:t>
      </w:r>
    </w:p>
    <w:p w:rsidR="007A747B" w:rsidRPr="00252E97" w:rsidRDefault="007A747B" w:rsidP="00C638E9">
      <w:pPr>
        <w:ind w:firstLine="680"/>
        <w:jc w:val="both"/>
        <w:rPr>
          <w:sz w:val="28"/>
          <w:szCs w:val="28"/>
        </w:rPr>
      </w:pPr>
      <w:r w:rsidRPr="00252E97">
        <w:rPr>
          <w:sz w:val="28"/>
          <w:szCs w:val="28"/>
        </w:rPr>
        <w:t xml:space="preserve">Исполнительному органу государственной власти, ответственному </w:t>
      </w:r>
      <w:r w:rsidRPr="00252E97">
        <w:rPr>
          <w:sz w:val="28"/>
          <w:szCs w:val="28"/>
        </w:rPr>
        <w:br/>
        <w:t>за исполнение местного бюджета города Тирасполя и города Днестровска, обеспечить исполнение нормы, указанной в части третьей настоящего пункта.</w:t>
      </w:r>
    </w:p>
    <w:p w:rsidR="007A747B" w:rsidRPr="00C773D8" w:rsidRDefault="007A747B" w:rsidP="00930CD7">
      <w:pPr>
        <w:ind w:firstLine="680"/>
        <w:jc w:val="both"/>
        <w:rPr>
          <w:sz w:val="28"/>
          <w:szCs w:val="28"/>
        </w:rPr>
      </w:pPr>
      <w:r w:rsidRPr="00252E97">
        <w:rPr>
          <w:sz w:val="28"/>
          <w:szCs w:val="28"/>
        </w:rPr>
        <w:t>2. Установить, что суммы дотаций (трансфертов) из республиканского бюджета в местные бюджеты городов (районов</w:t>
      </w:r>
      <w:r w:rsidRPr="00C773D8">
        <w:rPr>
          <w:sz w:val="28"/>
          <w:szCs w:val="28"/>
        </w:rPr>
        <w:t>), установленные частью первой пункта 1 настоящей статьи, подлежат обязательному уменьшению в текущем году в случаях:</w:t>
      </w:r>
    </w:p>
    <w:p w:rsidR="007A747B" w:rsidRPr="00C773D8" w:rsidRDefault="007A747B" w:rsidP="00930CD7">
      <w:pPr>
        <w:ind w:firstLine="680"/>
        <w:jc w:val="both"/>
        <w:rPr>
          <w:sz w:val="28"/>
          <w:szCs w:val="28"/>
        </w:rPr>
      </w:pPr>
      <w:r w:rsidRPr="00C773D8">
        <w:rPr>
          <w:sz w:val="28"/>
          <w:szCs w:val="28"/>
        </w:rPr>
        <w:t>а) нарушения установленного действующим законодательством Приднестровской Молдавской Республики порядка предоставления органами государственной власти города (района) налоговых льгот;</w:t>
      </w:r>
    </w:p>
    <w:p w:rsidR="007A747B" w:rsidRPr="00C773D8" w:rsidRDefault="007A747B" w:rsidP="00930CD7">
      <w:pPr>
        <w:ind w:firstLine="680"/>
        <w:jc w:val="both"/>
        <w:rPr>
          <w:sz w:val="28"/>
          <w:szCs w:val="28"/>
        </w:rPr>
      </w:pPr>
      <w:r w:rsidRPr="00C773D8">
        <w:rPr>
          <w:sz w:val="28"/>
          <w:szCs w:val="28"/>
        </w:rPr>
        <w:t xml:space="preserve">б) установления городскими (районными) Советами народных депутатов ставки налога на содержание жилищного фонда, объектов социально-культурной сферы и благоустройства территории города и района для юридических лиц ниже предельного уровня ставки налогообложения, определенного Законом Приднестровской Молдавской Республики </w:t>
      </w:r>
      <w:r w:rsidRPr="00C773D8">
        <w:rPr>
          <w:sz w:val="28"/>
          <w:szCs w:val="28"/>
        </w:rPr>
        <w:br/>
        <w:t xml:space="preserve">«Об основах налоговой системы в Приднестровской Молдавской Республике», либо если на территории города и района данный налог не был введен. </w:t>
      </w:r>
    </w:p>
    <w:p w:rsidR="007A747B" w:rsidRPr="00C773D8" w:rsidRDefault="007A747B" w:rsidP="00930CD7">
      <w:pPr>
        <w:ind w:firstLine="680"/>
        <w:jc w:val="both"/>
        <w:rPr>
          <w:sz w:val="28"/>
          <w:szCs w:val="28"/>
        </w:rPr>
      </w:pPr>
      <w:r w:rsidRPr="00C773D8">
        <w:rPr>
          <w:sz w:val="28"/>
          <w:szCs w:val="28"/>
        </w:rPr>
        <w:t>Размер дотаций (трансфертов), направляемых в соответствующий бюджет из республиканского бюджета, подлежит уменьшению на сумму разницы, определяемой исходя из налогооблагаемой базы данного налога, предельного общеустановленного уровня ставки налогообложения и ставки, определенной решением городского (районного) Совета народных депутатов, с направлением данных средств на погашение дефицита республиканского бюджета;</w:t>
      </w:r>
    </w:p>
    <w:p w:rsidR="007A747B" w:rsidRPr="00C773D8" w:rsidRDefault="007A747B" w:rsidP="00930CD7">
      <w:pPr>
        <w:ind w:firstLine="680"/>
        <w:jc w:val="both"/>
        <w:rPr>
          <w:sz w:val="28"/>
          <w:szCs w:val="28"/>
        </w:rPr>
      </w:pPr>
      <w:r w:rsidRPr="00C773D8">
        <w:rPr>
          <w:sz w:val="28"/>
          <w:szCs w:val="28"/>
        </w:rPr>
        <w:t>в) нецелевого и (или) необоснованного использования средств дотаций (трансфертов) – на сумму нецелевого и (или) необоснованного использования.</w:t>
      </w:r>
    </w:p>
    <w:p w:rsidR="007A747B" w:rsidRPr="00C773D8" w:rsidRDefault="007A747B" w:rsidP="00930CD7">
      <w:pPr>
        <w:pStyle w:val="a8"/>
        <w:ind w:firstLine="680"/>
        <w:rPr>
          <w:sz w:val="28"/>
          <w:szCs w:val="28"/>
        </w:rPr>
      </w:pPr>
      <w:r w:rsidRPr="00C773D8">
        <w:rPr>
          <w:sz w:val="28"/>
          <w:szCs w:val="28"/>
        </w:rPr>
        <w:t xml:space="preserve">3. Предоставить право уполномоченному исполнительному органу государственной власти, в ведении которого находятся вопросы исполнения республиканского бюджета, на основании нормативного правового акта Правительства Приднестровской Молдавской Республики перераспределять </w:t>
      </w:r>
      <w:r w:rsidRPr="00C773D8">
        <w:rPr>
          <w:sz w:val="28"/>
          <w:szCs w:val="28"/>
        </w:rPr>
        <w:lastRenderedPageBreak/>
        <w:t>между местными бюджетами городов (районов) суммы дотаций (трансфертов), подлежащих выделению из республиканского бюджета, исходя из прогнозного исполнения плана по доходам соответствующего местного бюджета города (района), с последующим внесением изменений в настоящий Закон.</w:t>
      </w:r>
    </w:p>
    <w:p w:rsidR="007A747B" w:rsidRPr="00C773D8" w:rsidRDefault="007A747B" w:rsidP="0073306B">
      <w:pPr>
        <w:pStyle w:val="af6"/>
        <w:tabs>
          <w:tab w:val="left" w:pos="34"/>
        </w:tabs>
        <w:ind w:left="0" w:firstLine="709"/>
        <w:jc w:val="both"/>
        <w:rPr>
          <w:sz w:val="28"/>
          <w:szCs w:val="28"/>
        </w:rPr>
      </w:pPr>
      <w:r w:rsidRPr="00C773D8">
        <w:rPr>
          <w:sz w:val="28"/>
          <w:szCs w:val="28"/>
        </w:rPr>
        <w:t>4. Предоставить право местным бюджетам, получающим дотации (трансферты) из республиканского бюджета, привлекать средства, имеющие целевое назначение и не использованные в полном объеме, на покрытие кассовых  разрывов, возникающих при финансировании расходов на оплату труда, на срок не более 1 (одного) месяца.</w:t>
      </w:r>
    </w:p>
    <w:p w:rsidR="007A747B" w:rsidRPr="00C773D8" w:rsidRDefault="007A747B" w:rsidP="0073306B">
      <w:pPr>
        <w:ind w:firstLine="709"/>
        <w:jc w:val="both"/>
        <w:rPr>
          <w:rStyle w:val="ae"/>
          <w:b w:val="0"/>
          <w:bCs/>
          <w:sz w:val="28"/>
          <w:szCs w:val="28"/>
        </w:rPr>
      </w:pPr>
      <w:r w:rsidRPr="00C773D8">
        <w:rPr>
          <w:sz w:val="28"/>
          <w:szCs w:val="28"/>
        </w:rPr>
        <w:t>В случае привлечения местными бюджетами городов и районов средств, имеющих целевое назначение, на покрытие кассовых разрывов, возникающих при финансировании расходов на оплату труда, суммы дотаций (трансфертов) из республиканского бюджета в местные бюджеты на обеспечение социальных обязательств, установленные пунктом 1 настоящей статьи, уменьшению на суммы привлеченных средств не подлежат.</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50</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Исполнительным органам государственной власти, ответственным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2019 года, из поступающих доходов (без учета доходов, имеющих целевое направление) осуществлять накопление финансовых средств. Ежемесячный размер средств, направляемых на формирование резерва обеспечения своевременных выплат отпускных педагогическим работникам в летний период, устанавливается решением Совета народных депутатов о бюджете соответствующего города (района) на 2019 год.</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51</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1. Установить, что при нарушении сроков возврата средств республиканского бюджета, местных бюджетов, целевых бюджетных фондов, внебюджетных фондов, предоставленных на возвратной и (или) безвозмездной основе, указанные суммы средств подлежат взысканию в бюджет соответствующего уровня.</w:t>
      </w:r>
    </w:p>
    <w:p w:rsidR="007A747B" w:rsidRPr="00C773D8" w:rsidRDefault="007A747B" w:rsidP="00930CD7">
      <w:pPr>
        <w:ind w:firstLine="680"/>
        <w:jc w:val="both"/>
        <w:rPr>
          <w:sz w:val="28"/>
          <w:szCs w:val="28"/>
        </w:rPr>
      </w:pPr>
      <w:r w:rsidRPr="00C773D8">
        <w:rPr>
          <w:sz w:val="28"/>
          <w:szCs w:val="28"/>
        </w:rPr>
        <w:t>2. Уполномоченными Правительством Приднестровской Молдавской Республики исполнительными органами государственной власти средства, указанные в пункте 1 настоящей статьи:</w:t>
      </w:r>
    </w:p>
    <w:p w:rsidR="007A747B" w:rsidRPr="00C773D8" w:rsidRDefault="007A747B" w:rsidP="00930CD7">
      <w:pPr>
        <w:ind w:firstLine="680"/>
        <w:jc w:val="both"/>
        <w:rPr>
          <w:sz w:val="28"/>
          <w:szCs w:val="28"/>
        </w:rPr>
      </w:pPr>
      <w:r w:rsidRPr="00C773D8">
        <w:rPr>
          <w:sz w:val="28"/>
          <w:szCs w:val="28"/>
        </w:rPr>
        <w:t>а) списываются в бесспорном порядке по истечении 1 (одного) месяца после предъявления взыскания;</w:t>
      </w:r>
    </w:p>
    <w:p w:rsidR="007A747B" w:rsidRPr="00C773D8" w:rsidRDefault="007A747B" w:rsidP="00930CD7">
      <w:pPr>
        <w:ind w:firstLine="680"/>
        <w:jc w:val="both"/>
        <w:rPr>
          <w:sz w:val="28"/>
          <w:szCs w:val="28"/>
        </w:rPr>
      </w:pPr>
      <w:r w:rsidRPr="00C773D8">
        <w:rPr>
          <w:sz w:val="28"/>
          <w:szCs w:val="28"/>
        </w:rPr>
        <w:t>б) взыскиваются путем обращения на взаимные расчеты.</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0"/>
        <w:rPr>
          <w:sz w:val="28"/>
          <w:szCs w:val="28"/>
        </w:rPr>
      </w:pPr>
      <w:r w:rsidRPr="00C773D8">
        <w:rPr>
          <w:rStyle w:val="ae"/>
          <w:bCs/>
          <w:sz w:val="28"/>
          <w:szCs w:val="28"/>
        </w:rPr>
        <w:t>Глава 4. Социальная политика</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52</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C52854" w:rsidRDefault="007A747B" w:rsidP="006D5BAA">
      <w:pPr>
        <w:jc w:val="both"/>
        <w:outlineLvl w:val="1"/>
        <w:rPr>
          <w:b/>
          <w:i/>
        </w:rPr>
      </w:pPr>
      <w:r>
        <w:rPr>
          <w:b/>
          <w:i/>
        </w:rPr>
        <w:t xml:space="preserve">-- Подпункт а) пункта 1 статьи 52 в </w:t>
      </w:r>
      <w:r w:rsidRPr="000F4BA7">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3157AA" w:rsidRDefault="007A747B" w:rsidP="00E2169D">
      <w:pPr>
        <w:jc w:val="both"/>
        <w:rPr>
          <w:rStyle w:val="ae"/>
          <w:bCs/>
          <w:i/>
        </w:rPr>
      </w:pPr>
      <w:r w:rsidRPr="003157AA">
        <w:rPr>
          <w:rStyle w:val="ae"/>
          <w:bCs/>
          <w:i/>
        </w:rPr>
        <w:t xml:space="preserve">-- </w:t>
      </w:r>
      <w:r w:rsidRPr="00236AB0">
        <w:rPr>
          <w:b/>
          <w:i/>
        </w:rPr>
        <w:t>Пункт 1 статьи 52 дополнен подпункт</w:t>
      </w:r>
      <w:r>
        <w:rPr>
          <w:b/>
          <w:i/>
        </w:rPr>
        <w:t>о</w:t>
      </w:r>
      <w:r w:rsidRPr="00236AB0">
        <w:rPr>
          <w:b/>
          <w:i/>
        </w:rPr>
        <w:t xml:space="preserve">м </w:t>
      </w:r>
      <w:r>
        <w:rPr>
          <w:b/>
          <w:i/>
        </w:rPr>
        <w:t>а</w:t>
      </w:r>
      <w:r w:rsidRPr="00236AB0">
        <w:rPr>
          <w:b/>
          <w:i/>
        </w:rPr>
        <w:t xml:space="preserve">-1) </w:t>
      </w:r>
      <w:r w:rsidRPr="003157AA">
        <w:rPr>
          <w:rStyle w:val="ae"/>
          <w:bCs/>
          <w:i/>
        </w:rPr>
        <w:t>(Закон № 9-ЗИД-</w:t>
      </w:r>
      <w:r w:rsidRPr="003157AA">
        <w:rPr>
          <w:rStyle w:val="ae"/>
          <w:bCs/>
          <w:i/>
          <w:lang w:val="en-US"/>
        </w:rPr>
        <w:t>VI</w:t>
      </w:r>
      <w:r w:rsidRPr="003157AA">
        <w:rPr>
          <w:rStyle w:val="ae"/>
          <w:bCs/>
          <w:i/>
        </w:rPr>
        <w:t xml:space="preserve"> от 31.01.19); </w:t>
      </w:r>
    </w:p>
    <w:p w:rsidR="007A747B" w:rsidRPr="003157AA" w:rsidRDefault="007A747B" w:rsidP="00E2169D">
      <w:pPr>
        <w:jc w:val="both"/>
        <w:rPr>
          <w:rStyle w:val="ae"/>
          <w:bCs/>
          <w:i/>
        </w:rPr>
      </w:pPr>
      <w:r w:rsidRPr="003157AA">
        <w:rPr>
          <w:rStyle w:val="ae"/>
          <w:bCs/>
          <w:i/>
        </w:rPr>
        <w:t xml:space="preserve">-- </w:t>
      </w:r>
      <w:r w:rsidRPr="00236AB0">
        <w:rPr>
          <w:b/>
          <w:i/>
        </w:rPr>
        <w:t>Пункт 1 статьи 52 дополнен подпункт</w:t>
      </w:r>
      <w:r>
        <w:rPr>
          <w:b/>
          <w:i/>
        </w:rPr>
        <w:t>о</w:t>
      </w:r>
      <w:r w:rsidRPr="00236AB0">
        <w:rPr>
          <w:b/>
          <w:i/>
        </w:rPr>
        <w:t>м</w:t>
      </w:r>
      <w:r>
        <w:rPr>
          <w:b/>
          <w:i/>
        </w:rPr>
        <w:t xml:space="preserve"> а-2)</w:t>
      </w:r>
      <w:r w:rsidRPr="00236AB0">
        <w:rPr>
          <w:b/>
          <w:i/>
        </w:rPr>
        <w:t xml:space="preserve"> </w:t>
      </w:r>
      <w:r w:rsidRPr="003157AA">
        <w:rPr>
          <w:rStyle w:val="ae"/>
          <w:bCs/>
          <w:i/>
        </w:rPr>
        <w:t>(Закон № 9-ЗИД-</w:t>
      </w:r>
      <w:r w:rsidRPr="003157AA">
        <w:rPr>
          <w:rStyle w:val="ae"/>
          <w:bCs/>
          <w:i/>
          <w:lang w:val="en-US"/>
        </w:rPr>
        <w:t>VI</w:t>
      </w:r>
      <w:r w:rsidRPr="003157AA">
        <w:rPr>
          <w:rStyle w:val="ae"/>
          <w:bCs/>
          <w:i/>
        </w:rPr>
        <w:t xml:space="preserve"> от 31.01.19); </w:t>
      </w:r>
    </w:p>
    <w:p w:rsidR="007A747B" w:rsidRDefault="007A747B" w:rsidP="006D5BAA">
      <w:pPr>
        <w:jc w:val="both"/>
        <w:outlineLvl w:val="1"/>
        <w:rPr>
          <w:b/>
          <w:i/>
        </w:rPr>
      </w:pPr>
      <w:r w:rsidRPr="003157AA">
        <w:rPr>
          <w:rStyle w:val="ae"/>
          <w:bCs/>
          <w:i/>
        </w:rPr>
        <w:t xml:space="preserve">-- </w:t>
      </w:r>
      <w:r w:rsidRPr="00236AB0">
        <w:rPr>
          <w:b/>
          <w:i/>
        </w:rPr>
        <w:t>Пункт 1 статьи 52 дополнен подпункт</w:t>
      </w:r>
      <w:r>
        <w:rPr>
          <w:b/>
          <w:i/>
        </w:rPr>
        <w:t>о</w:t>
      </w:r>
      <w:r w:rsidRPr="00236AB0">
        <w:rPr>
          <w:b/>
          <w:i/>
        </w:rPr>
        <w:t>м</w:t>
      </w:r>
      <w:r>
        <w:rPr>
          <w:b/>
          <w:i/>
        </w:rPr>
        <w:t xml:space="preserve"> а-3)</w:t>
      </w:r>
      <w:r w:rsidRPr="00236AB0">
        <w:rPr>
          <w:b/>
          <w:i/>
        </w:rPr>
        <w:t xml:space="preserve"> </w:t>
      </w:r>
      <w:r>
        <w:rPr>
          <w:b/>
          <w:i/>
        </w:rPr>
        <w:t>(Закон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Default="007A747B" w:rsidP="0050113E">
      <w:pPr>
        <w:jc w:val="both"/>
        <w:outlineLvl w:val="1"/>
        <w:rPr>
          <w:b/>
          <w:i/>
        </w:rPr>
      </w:pPr>
      <w:r w:rsidRPr="005E0BA9">
        <w:rPr>
          <w:b/>
          <w:i/>
          <w:color w:val="008000"/>
        </w:rPr>
        <w:t xml:space="preserve">-- </w:t>
      </w:r>
      <w:r w:rsidRPr="00236AB0">
        <w:rPr>
          <w:b/>
          <w:i/>
        </w:rPr>
        <w:t>Подпункт</w:t>
      </w:r>
      <w:r>
        <w:rPr>
          <w:b/>
          <w:i/>
        </w:rPr>
        <w:t xml:space="preserve"> а-3)</w:t>
      </w:r>
      <w:r w:rsidRPr="00236AB0">
        <w:rPr>
          <w:b/>
          <w:i/>
        </w:rPr>
        <w:t xml:space="preserve"> </w:t>
      </w:r>
      <w:r w:rsidRPr="005E0BA9">
        <w:rPr>
          <w:b/>
          <w:i/>
          <w:color w:val="008000"/>
        </w:rPr>
        <w:t xml:space="preserve"> </w:t>
      </w:r>
      <w:r w:rsidRPr="00DF1FB7">
        <w:rPr>
          <w:b/>
          <w:i/>
        </w:rPr>
        <w:t>статьи 52</w:t>
      </w:r>
      <w:r>
        <w:rPr>
          <w:b/>
          <w:i/>
        </w:rPr>
        <w:t xml:space="preserve"> </w:t>
      </w:r>
      <w:r w:rsidRPr="009D6381">
        <w:rPr>
          <w:b/>
          <w:i/>
          <w:color w:val="008000"/>
        </w:rPr>
        <w:t>в новой редакции</w:t>
      </w:r>
      <w:r>
        <w:rPr>
          <w:b/>
          <w:i/>
        </w:rPr>
        <w:t xml:space="preserve"> (Закон № 178-ЗИД-</w:t>
      </w:r>
      <w:r>
        <w:rPr>
          <w:b/>
          <w:i/>
          <w:lang w:val="en-US"/>
        </w:rPr>
        <w:t>VI</w:t>
      </w:r>
      <w:r w:rsidRPr="009D6381">
        <w:rPr>
          <w:b/>
          <w:i/>
        </w:rPr>
        <w:t xml:space="preserve"> </w:t>
      </w:r>
      <w:r>
        <w:rPr>
          <w:b/>
          <w:i/>
        </w:rPr>
        <w:t>от 09.10.19г);</w:t>
      </w:r>
    </w:p>
    <w:p w:rsidR="007A747B" w:rsidRDefault="007A747B" w:rsidP="006D67C5">
      <w:pPr>
        <w:jc w:val="both"/>
        <w:outlineLvl w:val="1"/>
        <w:rPr>
          <w:b/>
          <w:i/>
        </w:rPr>
      </w:pPr>
    </w:p>
    <w:p w:rsidR="007A747B" w:rsidRPr="00C52854" w:rsidRDefault="007A747B" w:rsidP="006D67C5">
      <w:pPr>
        <w:jc w:val="both"/>
        <w:outlineLvl w:val="1"/>
        <w:rPr>
          <w:b/>
          <w:i/>
        </w:rPr>
      </w:pPr>
      <w:r>
        <w:rPr>
          <w:b/>
          <w:i/>
        </w:rPr>
        <w:t>-- Подпункт б) пункта 1 статьи 52 с дополнением (Закон № 111-ЗИД-</w:t>
      </w:r>
      <w:r>
        <w:rPr>
          <w:b/>
          <w:i/>
          <w:lang w:val="en-US"/>
        </w:rPr>
        <w:t>VI</w:t>
      </w:r>
      <w:r w:rsidRPr="009D6381">
        <w:rPr>
          <w:b/>
          <w:i/>
        </w:rPr>
        <w:t xml:space="preserve"> </w:t>
      </w:r>
      <w:r>
        <w:rPr>
          <w:b/>
          <w:i/>
        </w:rPr>
        <w:t>от 21.06.19г);</w:t>
      </w:r>
    </w:p>
    <w:p w:rsidR="007A747B" w:rsidRPr="00236AB0" w:rsidRDefault="007A747B" w:rsidP="00BB1448">
      <w:pPr>
        <w:ind w:firstLine="680"/>
        <w:jc w:val="both"/>
        <w:outlineLvl w:val="1"/>
        <w:rPr>
          <w:rStyle w:val="ae"/>
          <w:b w:val="0"/>
          <w:bCs/>
          <w:sz w:val="28"/>
          <w:szCs w:val="28"/>
        </w:rPr>
      </w:pPr>
    </w:p>
    <w:p w:rsidR="007A747B" w:rsidRPr="00236AB0" w:rsidRDefault="007A747B" w:rsidP="00A551B5">
      <w:pPr>
        <w:jc w:val="both"/>
        <w:outlineLvl w:val="1"/>
        <w:rPr>
          <w:rStyle w:val="ae"/>
          <w:b w:val="0"/>
          <w:bCs/>
          <w:sz w:val="28"/>
          <w:szCs w:val="28"/>
        </w:rPr>
      </w:pPr>
      <w:r w:rsidRPr="00236AB0">
        <w:rPr>
          <w:b/>
          <w:i/>
        </w:rPr>
        <w:t>-- Пункт 1 статьи 52 дополнен подпунктом д-1) (Закон № 368-ЗД-</w:t>
      </w:r>
      <w:r w:rsidRPr="00236AB0">
        <w:rPr>
          <w:b/>
          <w:i/>
          <w:lang w:val="en-US"/>
        </w:rPr>
        <w:t>VI</w:t>
      </w:r>
      <w:r w:rsidRPr="00236AB0">
        <w:rPr>
          <w:b/>
          <w:i/>
        </w:rPr>
        <w:t xml:space="preserve"> от 29.12.18г);</w:t>
      </w:r>
    </w:p>
    <w:p w:rsidR="007A747B" w:rsidRDefault="007A747B" w:rsidP="00F767A0">
      <w:pPr>
        <w:jc w:val="both"/>
        <w:outlineLvl w:val="1"/>
        <w:rPr>
          <w:b/>
          <w:i/>
        </w:rPr>
      </w:pPr>
    </w:p>
    <w:p w:rsidR="007A747B" w:rsidRPr="00C52854" w:rsidRDefault="007A747B" w:rsidP="00F767A0">
      <w:pPr>
        <w:jc w:val="both"/>
        <w:outlineLvl w:val="1"/>
        <w:rPr>
          <w:b/>
          <w:i/>
        </w:rPr>
      </w:pPr>
      <w:r>
        <w:rPr>
          <w:b/>
          <w:i/>
        </w:rPr>
        <w:t>-- Пункт 1 статьи 52 дополнен подпунктом п) (Закон № 60-ЗИД-</w:t>
      </w:r>
      <w:r>
        <w:rPr>
          <w:b/>
          <w:i/>
          <w:lang w:val="en-US"/>
        </w:rPr>
        <w:t>VI</w:t>
      </w:r>
      <w:r w:rsidRPr="009D6381">
        <w:rPr>
          <w:b/>
          <w:i/>
        </w:rPr>
        <w:t xml:space="preserve"> </w:t>
      </w:r>
      <w:r>
        <w:rPr>
          <w:b/>
          <w:i/>
        </w:rPr>
        <w:t>от 10.04.19г);</w:t>
      </w:r>
    </w:p>
    <w:p w:rsidR="007A747B" w:rsidRDefault="007A747B" w:rsidP="00BB1448">
      <w:pPr>
        <w:ind w:firstLine="680"/>
        <w:jc w:val="both"/>
        <w:outlineLvl w:val="1"/>
        <w:rPr>
          <w:b/>
          <w:sz w:val="28"/>
          <w:szCs w:val="28"/>
        </w:rPr>
      </w:pPr>
    </w:p>
    <w:p w:rsidR="007A747B" w:rsidRPr="00C52854" w:rsidRDefault="007A747B" w:rsidP="00F767A0">
      <w:pPr>
        <w:jc w:val="both"/>
        <w:outlineLvl w:val="1"/>
        <w:rPr>
          <w:b/>
          <w:i/>
        </w:rPr>
      </w:pPr>
      <w:r>
        <w:rPr>
          <w:b/>
          <w:i/>
        </w:rPr>
        <w:t>-- Подпункт г) пункта 4 статьи 52 исключен (Закон № 60-ЗИД-</w:t>
      </w:r>
      <w:r>
        <w:rPr>
          <w:b/>
          <w:i/>
          <w:lang w:val="en-US"/>
        </w:rPr>
        <w:t>VI</w:t>
      </w:r>
      <w:r w:rsidRPr="009D6381">
        <w:rPr>
          <w:b/>
          <w:i/>
        </w:rPr>
        <w:t xml:space="preserve"> </w:t>
      </w:r>
      <w:r>
        <w:rPr>
          <w:b/>
          <w:i/>
        </w:rPr>
        <w:t>от 10.04.19г);</w:t>
      </w:r>
    </w:p>
    <w:p w:rsidR="007A747B" w:rsidRPr="00C52854" w:rsidRDefault="007A747B" w:rsidP="00F767A0">
      <w:pPr>
        <w:jc w:val="both"/>
        <w:outlineLvl w:val="1"/>
        <w:rPr>
          <w:b/>
          <w:i/>
        </w:rPr>
      </w:pPr>
      <w:r>
        <w:rPr>
          <w:b/>
          <w:i/>
        </w:rPr>
        <w:t>-- Подпункт д) пункта 4 статьи 52 исключен (Закон № 60-ЗИД-</w:t>
      </w:r>
      <w:r>
        <w:rPr>
          <w:b/>
          <w:i/>
          <w:lang w:val="en-US"/>
        </w:rPr>
        <w:t>VI</w:t>
      </w:r>
      <w:r w:rsidRPr="009D6381">
        <w:rPr>
          <w:b/>
          <w:i/>
        </w:rPr>
        <w:t xml:space="preserve"> </w:t>
      </w:r>
      <w:r>
        <w:rPr>
          <w:b/>
          <w:i/>
        </w:rPr>
        <w:t>от 10.04.19г);</w:t>
      </w:r>
    </w:p>
    <w:p w:rsidR="007A747B" w:rsidRDefault="007A747B" w:rsidP="00F767A0">
      <w:pPr>
        <w:jc w:val="both"/>
        <w:outlineLvl w:val="1"/>
        <w:rPr>
          <w:b/>
          <w:i/>
        </w:rPr>
      </w:pPr>
    </w:p>
    <w:p w:rsidR="007A747B" w:rsidRPr="00C52854" w:rsidRDefault="007A747B" w:rsidP="00F767A0">
      <w:pPr>
        <w:jc w:val="both"/>
        <w:outlineLvl w:val="1"/>
        <w:rPr>
          <w:b/>
          <w:i/>
        </w:rPr>
      </w:pPr>
      <w:r>
        <w:rPr>
          <w:b/>
          <w:i/>
        </w:rPr>
        <w:t>-- Статья 52 дополнена пунктом 4-1 (Закон № 60-ЗИД-</w:t>
      </w:r>
      <w:r>
        <w:rPr>
          <w:b/>
          <w:i/>
          <w:lang w:val="en-US"/>
        </w:rPr>
        <w:t>VI</w:t>
      </w:r>
      <w:r w:rsidRPr="009D6381">
        <w:rPr>
          <w:b/>
          <w:i/>
        </w:rPr>
        <w:t xml:space="preserve"> </w:t>
      </w:r>
      <w:r>
        <w:rPr>
          <w:b/>
          <w:i/>
        </w:rPr>
        <w:t>от 10.04.19г);</w:t>
      </w:r>
    </w:p>
    <w:p w:rsidR="007A747B" w:rsidRDefault="007A747B" w:rsidP="00F767A0">
      <w:pPr>
        <w:jc w:val="both"/>
        <w:outlineLvl w:val="1"/>
        <w:rPr>
          <w:b/>
          <w:i/>
        </w:rPr>
      </w:pPr>
    </w:p>
    <w:p w:rsidR="007A747B" w:rsidRPr="00C52854" w:rsidRDefault="007A747B" w:rsidP="00F767A0">
      <w:pPr>
        <w:jc w:val="both"/>
        <w:outlineLvl w:val="1"/>
        <w:rPr>
          <w:b/>
          <w:i/>
        </w:rPr>
      </w:pPr>
      <w:r>
        <w:rPr>
          <w:b/>
          <w:i/>
        </w:rPr>
        <w:t>-- Статья 52 дополнена пунктом 4-2 (Закон № 60-ЗИД-</w:t>
      </w:r>
      <w:r>
        <w:rPr>
          <w:b/>
          <w:i/>
          <w:lang w:val="en-US"/>
        </w:rPr>
        <w:t>VI</w:t>
      </w:r>
      <w:r w:rsidRPr="009D6381">
        <w:rPr>
          <w:b/>
          <w:i/>
        </w:rPr>
        <w:t xml:space="preserve"> </w:t>
      </w:r>
      <w:r>
        <w:rPr>
          <w:b/>
          <w:i/>
        </w:rPr>
        <w:t>от 10.04.19г);</w:t>
      </w:r>
    </w:p>
    <w:p w:rsidR="007A747B" w:rsidRDefault="007A747B" w:rsidP="00BB1448">
      <w:pPr>
        <w:ind w:firstLine="680"/>
        <w:jc w:val="both"/>
        <w:outlineLvl w:val="1"/>
        <w:rPr>
          <w:b/>
          <w:sz w:val="28"/>
          <w:szCs w:val="28"/>
        </w:rPr>
      </w:pPr>
    </w:p>
    <w:p w:rsidR="007A747B" w:rsidRPr="00C52854" w:rsidRDefault="007A747B" w:rsidP="00F767A0">
      <w:pPr>
        <w:jc w:val="both"/>
        <w:outlineLvl w:val="1"/>
        <w:rPr>
          <w:b/>
          <w:i/>
        </w:rPr>
      </w:pPr>
      <w:r>
        <w:rPr>
          <w:b/>
          <w:i/>
        </w:rPr>
        <w:t xml:space="preserve">-- Пункт 5 статьи 52 в </w:t>
      </w:r>
      <w:r w:rsidRPr="000F4BA7">
        <w:rPr>
          <w:b/>
          <w:i/>
          <w:color w:val="008000"/>
        </w:rPr>
        <w:t>новой</w:t>
      </w:r>
      <w:r>
        <w:rPr>
          <w:b/>
          <w:i/>
        </w:rPr>
        <w:t xml:space="preserve"> редакции (Закон № 60-ЗИД-</w:t>
      </w:r>
      <w:r>
        <w:rPr>
          <w:b/>
          <w:i/>
          <w:lang w:val="en-US"/>
        </w:rPr>
        <w:t>VI</w:t>
      </w:r>
      <w:r w:rsidRPr="009D6381">
        <w:rPr>
          <w:b/>
          <w:i/>
        </w:rPr>
        <w:t xml:space="preserve"> </w:t>
      </w:r>
      <w:r>
        <w:rPr>
          <w:b/>
          <w:i/>
        </w:rPr>
        <w:t>от 10.04.19г);</w:t>
      </w:r>
    </w:p>
    <w:p w:rsidR="007A747B" w:rsidRPr="00236AB0" w:rsidRDefault="007A747B" w:rsidP="00BB1448">
      <w:pPr>
        <w:ind w:firstLine="680"/>
        <w:jc w:val="both"/>
        <w:outlineLvl w:val="1"/>
        <w:rPr>
          <w:b/>
          <w:sz w:val="28"/>
          <w:szCs w:val="28"/>
        </w:rPr>
      </w:pPr>
    </w:p>
    <w:p w:rsidR="007A747B" w:rsidRPr="00C773D8" w:rsidRDefault="007A747B" w:rsidP="00930CD7">
      <w:pPr>
        <w:ind w:firstLine="680"/>
        <w:jc w:val="both"/>
        <w:rPr>
          <w:sz w:val="28"/>
          <w:szCs w:val="28"/>
        </w:rPr>
      </w:pPr>
      <w:r w:rsidRPr="00C773D8">
        <w:rPr>
          <w:sz w:val="28"/>
          <w:szCs w:val="28"/>
        </w:rPr>
        <w:t xml:space="preserve">1. Установить в 2019 году следующие размеры и порядок применения расчетного уровня минимальной заработной платы (далее по тексту – </w:t>
      </w:r>
      <w:r w:rsidRPr="00C773D8">
        <w:rPr>
          <w:sz w:val="28"/>
          <w:szCs w:val="28"/>
        </w:rPr>
        <w:br/>
        <w:t>РУ МЗП): </w:t>
      </w:r>
    </w:p>
    <w:p w:rsidR="007A747B" w:rsidRPr="000A0ACF" w:rsidRDefault="007A747B" w:rsidP="00930CD7">
      <w:pPr>
        <w:ind w:firstLine="680"/>
        <w:jc w:val="both"/>
        <w:rPr>
          <w:sz w:val="28"/>
          <w:szCs w:val="28"/>
        </w:rPr>
      </w:pPr>
      <w:r w:rsidRPr="000A0ACF">
        <w:rPr>
          <w:sz w:val="28"/>
          <w:szCs w:val="28"/>
        </w:rPr>
        <w:t>а) во изменение подпункта б) статьи 11-1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для начисления оплаты труда,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а также нормативными правовыми актами, устанавливающими оплату труда работников предприятий, работающих в заданных государством условий хозяйствования, – 1 РУ МЗП в размере 7,3 рубля, за исключением случаев, предусмотренных настоящим Законом;</w:t>
      </w:r>
    </w:p>
    <w:p w:rsidR="007A747B" w:rsidRPr="002F4C6F" w:rsidRDefault="007A747B" w:rsidP="007977DC">
      <w:pPr>
        <w:ind w:firstLine="680"/>
        <w:jc w:val="both"/>
        <w:rPr>
          <w:sz w:val="28"/>
          <w:szCs w:val="28"/>
        </w:rPr>
      </w:pPr>
      <w:r w:rsidRPr="002F4C6F">
        <w:rPr>
          <w:sz w:val="28"/>
          <w:szCs w:val="28"/>
        </w:rPr>
        <w:t xml:space="preserve">а-1) для исчисления ежемесячного денежного содержания судьям </w:t>
      </w:r>
      <w:r w:rsidRPr="002F4C6F">
        <w:rPr>
          <w:sz w:val="28"/>
          <w:szCs w:val="28"/>
        </w:rPr>
        <w:br/>
        <w:t xml:space="preserve">в соответствии с Конституционным законом Приднестровской Молдавской Республики «О статусе судей в Приднестровской Молдавской Республике» – </w:t>
      </w:r>
      <w:r w:rsidRPr="002F4C6F">
        <w:rPr>
          <w:sz w:val="28"/>
          <w:szCs w:val="28"/>
        </w:rPr>
        <w:br/>
        <w:t>1 РУ МЗП в размере 7,3 рубля;</w:t>
      </w:r>
    </w:p>
    <w:p w:rsidR="007A747B" w:rsidRPr="00DF2884" w:rsidRDefault="007A747B" w:rsidP="007977DC">
      <w:pPr>
        <w:ind w:firstLine="680"/>
        <w:jc w:val="both"/>
        <w:rPr>
          <w:sz w:val="28"/>
          <w:szCs w:val="28"/>
        </w:rPr>
      </w:pPr>
      <w:r w:rsidRPr="002F4C6F">
        <w:rPr>
          <w:sz w:val="28"/>
          <w:szCs w:val="28"/>
        </w:rPr>
        <w:t xml:space="preserve">а-2) для исчисления пенсий, ежемесячных пенсионных компенсаций лицам, на которых распространяется действие Закона Приднестровской </w:t>
      </w:r>
      <w:r w:rsidRPr="002F4C6F">
        <w:rPr>
          <w:sz w:val="28"/>
          <w:szCs w:val="28"/>
        </w:rPr>
        <w:lastRenderedPageBreak/>
        <w:t xml:space="preserve">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для исчисления пенсий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w:t>
      </w:r>
      <w:r w:rsidRPr="00A36D0D">
        <w:rPr>
          <w:sz w:val="28"/>
          <w:szCs w:val="28"/>
        </w:rPr>
        <w:t xml:space="preserve">соответствии с Конституционным законом Приднестровской Молдавской Республики «О статусе судей в Приднестровской Молдавской Республике» – 1 РУ </w:t>
      </w:r>
      <w:r w:rsidRPr="00DF2884">
        <w:rPr>
          <w:sz w:val="28"/>
          <w:szCs w:val="28"/>
        </w:rPr>
        <w:t>МЗП в размере 7,8 рубля;</w:t>
      </w:r>
    </w:p>
    <w:p w:rsidR="007A747B" w:rsidRPr="00DF2884" w:rsidRDefault="007A747B" w:rsidP="007977DC">
      <w:pPr>
        <w:ind w:firstLine="680"/>
        <w:jc w:val="both"/>
        <w:rPr>
          <w:sz w:val="28"/>
          <w:szCs w:val="28"/>
        </w:rPr>
      </w:pPr>
      <w:r w:rsidRPr="00DF2884">
        <w:rPr>
          <w:bCs/>
          <w:sz w:val="28"/>
          <w:szCs w:val="28"/>
        </w:rPr>
        <w:t xml:space="preserve">а-3) для начисления оплаты труда,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работников организаций сферы образования и здравоохранения, за исключением работников, получающих доплату до величины МРОТ, </w:t>
      </w:r>
      <w:r w:rsidRPr="00DF2884">
        <w:rPr>
          <w:bCs/>
          <w:sz w:val="28"/>
          <w:szCs w:val="28"/>
        </w:rPr>
        <w:br/>
        <w:t>с 1 октября 2019 года – 1 РУ МЗП в размере 7,8 рубля;</w:t>
      </w:r>
    </w:p>
    <w:p w:rsidR="007A747B" w:rsidRPr="00A36D0D" w:rsidRDefault="007A747B" w:rsidP="00930CD7">
      <w:pPr>
        <w:ind w:firstLine="680"/>
        <w:jc w:val="both"/>
        <w:rPr>
          <w:sz w:val="28"/>
          <w:szCs w:val="28"/>
        </w:rPr>
      </w:pPr>
      <w:r w:rsidRPr="00A36D0D">
        <w:rPr>
          <w:sz w:val="28"/>
          <w:szCs w:val="28"/>
        </w:rPr>
        <w:t xml:space="preserve">б)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а также наградами, утвержденными органами государственной власти, – </w:t>
      </w:r>
      <w:r w:rsidRPr="00A36D0D">
        <w:rPr>
          <w:sz w:val="28"/>
          <w:szCs w:val="28"/>
        </w:rPr>
        <w:br/>
        <w:t>1 РУ МЗП в размере 5,8 рубля;</w:t>
      </w:r>
    </w:p>
    <w:p w:rsidR="007A747B" w:rsidRPr="00C773D8" w:rsidRDefault="007A747B" w:rsidP="00930CD7">
      <w:pPr>
        <w:ind w:firstLine="680"/>
        <w:jc w:val="both"/>
        <w:rPr>
          <w:sz w:val="28"/>
          <w:szCs w:val="28"/>
        </w:rPr>
      </w:pPr>
      <w:r w:rsidRPr="00A36D0D">
        <w:rPr>
          <w:sz w:val="28"/>
          <w:szCs w:val="28"/>
        </w:rPr>
        <w:t>в) для исчисления ежемесячных компенсационных</w:t>
      </w:r>
      <w:r w:rsidRPr="00C773D8">
        <w:rPr>
          <w:sz w:val="28"/>
          <w:szCs w:val="28"/>
        </w:rPr>
        <w:t xml:space="preserve"> выплат отдельным категориям граждан, не являющихся гражданами Приднестровской Молдавской Республики, – 1 РУ МЗП в размере 7,8 рубля;</w:t>
      </w:r>
    </w:p>
    <w:p w:rsidR="007A747B" w:rsidRPr="00C773D8" w:rsidRDefault="007A747B" w:rsidP="00930CD7">
      <w:pPr>
        <w:ind w:firstLine="680"/>
        <w:jc w:val="both"/>
        <w:rPr>
          <w:sz w:val="28"/>
          <w:szCs w:val="28"/>
        </w:rPr>
      </w:pPr>
      <w:r w:rsidRPr="00C773D8">
        <w:rPr>
          <w:sz w:val="28"/>
          <w:szCs w:val="28"/>
        </w:rPr>
        <w:t>г)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садоводческим и садово-огородническим товариществам, жилищным, жилищно-строительным, жилищно-эксплуатационным кооперативам, товариществам собственников жилья, – 1 РУ МЗП в размере 10,4 рубля; </w:t>
      </w:r>
    </w:p>
    <w:p w:rsidR="007A747B" w:rsidRPr="00C773D8" w:rsidRDefault="007A747B" w:rsidP="00B93149">
      <w:pPr>
        <w:ind w:firstLine="709"/>
        <w:jc w:val="both"/>
        <w:rPr>
          <w:sz w:val="28"/>
          <w:szCs w:val="28"/>
        </w:rPr>
      </w:pPr>
      <w:r w:rsidRPr="00C773D8">
        <w:rPr>
          <w:sz w:val="28"/>
          <w:szCs w:val="28"/>
        </w:rPr>
        <w:t>д) для исчисления размера потенциально возможного к получению годового дохода:</w:t>
      </w:r>
    </w:p>
    <w:p w:rsidR="007A747B" w:rsidRPr="00C773D8" w:rsidRDefault="007A747B" w:rsidP="00B93149">
      <w:pPr>
        <w:ind w:firstLine="709"/>
        <w:jc w:val="both"/>
        <w:rPr>
          <w:sz w:val="28"/>
          <w:szCs w:val="28"/>
        </w:rPr>
      </w:pPr>
      <w:r w:rsidRPr="00C773D8">
        <w:rPr>
          <w:sz w:val="28"/>
          <w:szCs w:val="28"/>
        </w:rPr>
        <w:t>1) на виды предпринимательской деятельности по производству товаров, работ, услуг – 1 РУ МЗП в размере 4 рублей;</w:t>
      </w:r>
    </w:p>
    <w:p w:rsidR="007A747B" w:rsidRDefault="007A747B" w:rsidP="00B93149">
      <w:pPr>
        <w:ind w:firstLine="709"/>
        <w:jc w:val="both"/>
        <w:rPr>
          <w:sz w:val="28"/>
          <w:szCs w:val="28"/>
        </w:rPr>
      </w:pPr>
      <w:r w:rsidRPr="00C773D8">
        <w:rPr>
          <w:sz w:val="28"/>
          <w:szCs w:val="28"/>
        </w:rPr>
        <w:t xml:space="preserve">2) на виды предпринимательской деятельности по розничной </w:t>
      </w:r>
      <w:r w:rsidRPr="00C773D8">
        <w:rPr>
          <w:sz w:val="28"/>
          <w:szCs w:val="28"/>
        </w:rPr>
        <w:br/>
        <w:t>торговле – 1 РУ МЗП в размере 6 рублей;</w:t>
      </w:r>
    </w:p>
    <w:p w:rsidR="007A747B" w:rsidRPr="00236AB0" w:rsidRDefault="007A747B" w:rsidP="00A551B5">
      <w:pPr>
        <w:ind w:firstLine="708"/>
        <w:jc w:val="both"/>
        <w:rPr>
          <w:sz w:val="28"/>
          <w:szCs w:val="28"/>
        </w:rPr>
      </w:pPr>
      <w:r w:rsidRPr="00236AB0">
        <w:rPr>
          <w:sz w:val="28"/>
          <w:szCs w:val="28"/>
        </w:rPr>
        <w:t>д–1) для исчисления платы за предпринимательский патент:</w:t>
      </w:r>
    </w:p>
    <w:p w:rsidR="007A747B" w:rsidRPr="00236AB0" w:rsidRDefault="007A747B" w:rsidP="00A551B5">
      <w:pPr>
        <w:ind w:firstLine="708"/>
        <w:jc w:val="both"/>
        <w:rPr>
          <w:sz w:val="28"/>
          <w:szCs w:val="28"/>
        </w:rPr>
      </w:pPr>
      <w:r w:rsidRPr="00236AB0">
        <w:rPr>
          <w:sz w:val="28"/>
          <w:szCs w:val="28"/>
        </w:rPr>
        <w:lastRenderedPageBreak/>
        <w:t xml:space="preserve">1) на производство товаров, работ, услуг – 1 РУ МЗП в размере </w:t>
      </w:r>
      <w:r w:rsidRPr="00236AB0">
        <w:rPr>
          <w:sz w:val="28"/>
          <w:szCs w:val="28"/>
        </w:rPr>
        <w:br/>
        <w:t>4 рублей;</w:t>
      </w:r>
    </w:p>
    <w:p w:rsidR="007A747B" w:rsidRPr="00236AB0" w:rsidRDefault="007A747B" w:rsidP="00A551B5">
      <w:pPr>
        <w:ind w:firstLine="709"/>
        <w:jc w:val="both"/>
        <w:rPr>
          <w:sz w:val="28"/>
          <w:szCs w:val="28"/>
        </w:rPr>
      </w:pPr>
      <w:r w:rsidRPr="00236AB0">
        <w:rPr>
          <w:sz w:val="28"/>
          <w:szCs w:val="28"/>
        </w:rPr>
        <w:t xml:space="preserve">2) на осуществление розничной торговли – 1 РУ МЗП в размере </w:t>
      </w:r>
      <w:r w:rsidRPr="00236AB0">
        <w:rPr>
          <w:sz w:val="28"/>
          <w:szCs w:val="28"/>
        </w:rPr>
        <w:br/>
        <w:t>6 рублей;</w:t>
      </w:r>
    </w:p>
    <w:p w:rsidR="007A747B" w:rsidRPr="00C773D8" w:rsidRDefault="007A747B" w:rsidP="00B93149">
      <w:pPr>
        <w:ind w:firstLine="680"/>
        <w:jc w:val="both"/>
        <w:rPr>
          <w:sz w:val="28"/>
          <w:szCs w:val="28"/>
        </w:rPr>
      </w:pPr>
      <w:r w:rsidRPr="00236AB0">
        <w:rPr>
          <w:sz w:val="28"/>
          <w:szCs w:val="28"/>
        </w:rPr>
        <w:t>е) для иных выплат, осуществляемых</w:t>
      </w:r>
      <w:r w:rsidRPr="00C773D8">
        <w:rPr>
          <w:sz w:val="28"/>
          <w:szCs w:val="28"/>
        </w:rPr>
        <w:t xml:space="preserve"> в соответствии с действующим законодательством Приднестровской Молдавской Республики из бюджетов различных уровней и внебюджетных фондов,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 </w:t>
      </w:r>
    </w:p>
    <w:p w:rsidR="007A747B" w:rsidRPr="00C773D8" w:rsidRDefault="007A747B" w:rsidP="00930CD7">
      <w:pPr>
        <w:ind w:firstLine="680"/>
        <w:jc w:val="both"/>
        <w:rPr>
          <w:sz w:val="28"/>
          <w:szCs w:val="28"/>
        </w:rPr>
      </w:pPr>
      <w:r w:rsidRPr="00C773D8">
        <w:rPr>
          <w:sz w:val="28"/>
          <w:szCs w:val="28"/>
        </w:rPr>
        <w:t>ж) для исчисления единого социального налога, обязательного страхового взноса – 1 РУ МЗП в размер 11,5 рубля;</w:t>
      </w:r>
    </w:p>
    <w:p w:rsidR="007A747B" w:rsidRPr="00C773D8" w:rsidRDefault="007A747B" w:rsidP="00930CD7">
      <w:pPr>
        <w:ind w:firstLine="680"/>
        <w:jc w:val="both"/>
        <w:rPr>
          <w:sz w:val="28"/>
          <w:szCs w:val="28"/>
        </w:rPr>
      </w:pPr>
      <w:r w:rsidRPr="00C773D8">
        <w:rPr>
          <w:sz w:val="28"/>
          <w:szCs w:val="28"/>
        </w:rPr>
        <w:t xml:space="preserve">з)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C773D8">
        <w:rPr>
          <w:sz w:val="28"/>
          <w:szCs w:val="28"/>
        </w:rPr>
        <w:br/>
        <w:t>18,4 рубля;</w:t>
      </w:r>
    </w:p>
    <w:p w:rsidR="007A747B" w:rsidRPr="00C773D8" w:rsidRDefault="007A747B" w:rsidP="00930CD7">
      <w:pPr>
        <w:ind w:firstLine="680"/>
        <w:jc w:val="both"/>
        <w:rPr>
          <w:sz w:val="28"/>
          <w:szCs w:val="28"/>
        </w:rPr>
      </w:pPr>
      <w:r w:rsidRPr="00C773D8">
        <w:rPr>
          <w:sz w:val="28"/>
          <w:szCs w:val="28"/>
        </w:rPr>
        <w:t>и) для исчисления земельного налога по землям несельскохозяйственного назначения – 1 РУ МЗП в размере 11,6 рубля;</w:t>
      </w:r>
    </w:p>
    <w:p w:rsidR="007A747B" w:rsidRPr="00C773D8" w:rsidRDefault="007A747B" w:rsidP="00930CD7">
      <w:pPr>
        <w:ind w:firstLine="680"/>
        <w:jc w:val="both"/>
        <w:rPr>
          <w:sz w:val="28"/>
          <w:szCs w:val="28"/>
        </w:rPr>
      </w:pPr>
      <w:r w:rsidRPr="00C773D8">
        <w:rPr>
          <w:sz w:val="28"/>
          <w:szCs w:val="28"/>
        </w:rPr>
        <w:t>к) для исчисления дополнительного паевого сбора с 1 га земли сельскохозяйственного назначения – 1 РУ МЗП в размере 10,5 рубля;</w:t>
      </w:r>
    </w:p>
    <w:p w:rsidR="007A747B" w:rsidRPr="00C773D8" w:rsidRDefault="007A747B" w:rsidP="00930CD7">
      <w:pPr>
        <w:ind w:firstLine="680"/>
        <w:jc w:val="both"/>
        <w:rPr>
          <w:sz w:val="28"/>
          <w:szCs w:val="28"/>
        </w:rPr>
      </w:pPr>
      <w:r w:rsidRPr="00C773D8">
        <w:rPr>
          <w:sz w:val="28"/>
          <w:szCs w:val="28"/>
        </w:rPr>
        <w:t>л) для других целей, в том числе для исчисления прочих налоговых и иных обязательных платежей, а также индексации алиментов, – 1 РУ МЗП в размере 14,5 рубля;</w:t>
      </w:r>
    </w:p>
    <w:p w:rsidR="007A747B" w:rsidRPr="00C773D8" w:rsidRDefault="007A747B" w:rsidP="00930CD7">
      <w:pPr>
        <w:ind w:firstLine="680"/>
        <w:jc w:val="both"/>
        <w:rPr>
          <w:sz w:val="28"/>
          <w:szCs w:val="28"/>
        </w:rPr>
      </w:pPr>
      <w:r w:rsidRPr="00C773D8">
        <w:rPr>
          <w:sz w:val="28"/>
          <w:szCs w:val="28"/>
        </w:rPr>
        <w:t>м) для исчисления земельного налога по землям сельскохозяйственного назначения – 1 РУ МЗП в размере 12,5 рубля;</w:t>
      </w:r>
    </w:p>
    <w:p w:rsidR="007A747B" w:rsidRPr="00C773D8" w:rsidRDefault="007A747B" w:rsidP="00930CD7">
      <w:pPr>
        <w:ind w:firstLine="680"/>
        <w:jc w:val="both"/>
        <w:rPr>
          <w:sz w:val="28"/>
          <w:szCs w:val="28"/>
        </w:rPr>
      </w:pPr>
      <w:r w:rsidRPr="00C773D8">
        <w:rPr>
          <w:sz w:val="28"/>
          <w:szCs w:val="28"/>
        </w:rPr>
        <w:t xml:space="preserve">н) для исчисления фиксированного сельскохозяйственного налога – </w:t>
      </w:r>
      <w:r w:rsidRPr="00C773D8">
        <w:rPr>
          <w:sz w:val="28"/>
          <w:szCs w:val="28"/>
        </w:rPr>
        <w:br/>
        <w:t>1 РУ МЗП в размере 13,9 рубля;</w:t>
      </w:r>
    </w:p>
    <w:p w:rsidR="007A747B" w:rsidRDefault="007A747B" w:rsidP="00930CD7">
      <w:pPr>
        <w:ind w:firstLine="680"/>
        <w:jc w:val="both"/>
        <w:rPr>
          <w:sz w:val="28"/>
          <w:szCs w:val="28"/>
        </w:rPr>
      </w:pPr>
      <w:r w:rsidRPr="00C773D8">
        <w:rPr>
          <w:sz w:val="28"/>
          <w:szCs w:val="28"/>
        </w:rPr>
        <w:t xml:space="preserve">о) для исчисления расчетного размера арендной платы государственного и муниципального имущества – 1 РУ МЗП в размере </w:t>
      </w:r>
      <w:r w:rsidRPr="00C773D8">
        <w:rPr>
          <w:sz w:val="28"/>
          <w:szCs w:val="28"/>
        </w:rPr>
        <w:br/>
        <w:t>14,5 рубля;</w:t>
      </w:r>
    </w:p>
    <w:p w:rsidR="007A747B" w:rsidRPr="00CB7D27" w:rsidRDefault="007A747B" w:rsidP="00CB7D27">
      <w:pPr>
        <w:ind w:firstLine="709"/>
        <w:jc w:val="both"/>
        <w:rPr>
          <w:sz w:val="28"/>
          <w:szCs w:val="28"/>
        </w:rPr>
      </w:pPr>
      <w:r w:rsidRPr="00CB7D27">
        <w:rPr>
          <w:sz w:val="28"/>
          <w:szCs w:val="28"/>
        </w:rPr>
        <w:t xml:space="preserve">п) для исчисления размера компенсации расходов на ремонт полученных, приобретенных на льготных условиях, а также купленных </w:t>
      </w:r>
      <w:r w:rsidRPr="00CB7D27">
        <w:rPr>
          <w:sz w:val="28"/>
          <w:szCs w:val="28"/>
        </w:rPr>
        <w:br/>
        <w:t xml:space="preserve">за полную стоимость, при наличии у инвалида медицинских показаний, автомобилей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Pr="00CB7D27">
        <w:rPr>
          <w:sz w:val="28"/>
          <w:szCs w:val="28"/>
        </w:rPr>
        <w:br/>
        <w:t>1989 года, – 1 РУ МЗП в размере 18,4 рубля.</w:t>
      </w:r>
    </w:p>
    <w:p w:rsidR="007A747B" w:rsidRPr="00C773D8" w:rsidRDefault="007A747B" w:rsidP="00930CD7">
      <w:pPr>
        <w:ind w:firstLine="680"/>
        <w:jc w:val="both"/>
        <w:rPr>
          <w:sz w:val="28"/>
          <w:szCs w:val="28"/>
        </w:rPr>
      </w:pPr>
      <w:r w:rsidRPr="00C773D8">
        <w:rPr>
          <w:sz w:val="28"/>
          <w:szCs w:val="28"/>
        </w:rPr>
        <w:t>2. При изменении размера РУ МЗП, приводящего к увеличению расходов бюджета, наличие дополнительных финансовых источников обязательно.</w:t>
      </w:r>
    </w:p>
    <w:p w:rsidR="007A747B" w:rsidRPr="00C773D8" w:rsidRDefault="007A747B" w:rsidP="00D2135D">
      <w:pPr>
        <w:ind w:firstLine="680"/>
        <w:jc w:val="both"/>
        <w:rPr>
          <w:sz w:val="28"/>
          <w:szCs w:val="28"/>
        </w:rPr>
      </w:pPr>
      <w:r w:rsidRPr="00C773D8">
        <w:rPr>
          <w:sz w:val="28"/>
          <w:szCs w:val="28"/>
        </w:rPr>
        <w:t xml:space="preserve">3. Установить, что в 2019 году, во исполнение норм Закона Приднестровской Молдавской Республики «О дополнительных гарантиях  по социальной защите детей-сирот и детей, оставшихся без попечения </w:t>
      </w:r>
      <w:r w:rsidRPr="00C773D8">
        <w:rPr>
          <w:sz w:val="28"/>
          <w:szCs w:val="28"/>
        </w:rPr>
        <w:lastRenderedPageBreak/>
        <w:t xml:space="preserve">родителей», Закона Приднестровской Молдавской Республики </w:t>
      </w:r>
      <w:r w:rsidRPr="00C773D8">
        <w:rPr>
          <w:sz w:val="28"/>
          <w:szCs w:val="28"/>
        </w:rPr>
        <w:br/>
        <w:t>«Об образовании», иных законодательных актов Приднестровской Молдавской Республики:</w:t>
      </w:r>
    </w:p>
    <w:p w:rsidR="007A747B" w:rsidRPr="00C773D8" w:rsidRDefault="007A747B" w:rsidP="0073306B">
      <w:pPr>
        <w:ind w:firstLine="709"/>
        <w:jc w:val="both"/>
        <w:rPr>
          <w:sz w:val="28"/>
          <w:szCs w:val="28"/>
        </w:rPr>
      </w:pPr>
      <w:r w:rsidRPr="00C773D8">
        <w:rPr>
          <w:sz w:val="28"/>
          <w:szCs w:val="28"/>
        </w:rPr>
        <w:t xml:space="preserve">а) для детей-сирот и детей, оставшихся без попечения родителей, лиц из числа детей-сирот и детей, оставшихся без попечения родителей, наряду с установленными видами и размерами пособий устанавливаются следующие дополнительные виды и размеры пособий: </w:t>
      </w:r>
    </w:p>
    <w:p w:rsidR="007A747B" w:rsidRPr="00C773D8" w:rsidRDefault="007A747B" w:rsidP="0073306B">
      <w:pPr>
        <w:ind w:firstLine="709"/>
        <w:jc w:val="both"/>
        <w:rPr>
          <w:sz w:val="28"/>
          <w:szCs w:val="28"/>
        </w:rPr>
      </w:pPr>
      <w:r w:rsidRPr="00C773D8">
        <w:rPr>
          <w:sz w:val="28"/>
          <w:szCs w:val="28"/>
        </w:rPr>
        <w:t>1) дополнительный комплект сезонной одежды и обуви для детей-сирот и детей, оставшихся без попечения родителей, при выпуске из организаций образования, обеспечивающих их содержание, образование и воспитание, − 240 РУ МЗП;</w:t>
      </w:r>
    </w:p>
    <w:p w:rsidR="007A747B" w:rsidRPr="00C773D8" w:rsidRDefault="007A747B" w:rsidP="0073306B">
      <w:pPr>
        <w:ind w:firstLine="709"/>
        <w:jc w:val="both"/>
        <w:rPr>
          <w:sz w:val="28"/>
          <w:szCs w:val="28"/>
        </w:rPr>
      </w:pPr>
      <w:r w:rsidRPr="00C773D8">
        <w:rPr>
          <w:sz w:val="28"/>
          <w:szCs w:val="28"/>
        </w:rPr>
        <w:t xml:space="preserve">2) дополнительный комплект одежды, обуви, мягкого инвентаря  и оборудования выпускникам организаций образования из числа детей-сирот </w:t>
      </w:r>
      <w:r w:rsidRPr="00C773D8">
        <w:rPr>
          <w:sz w:val="28"/>
          <w:szCs w:val="28"/>
        </w:rPr>
        <w:br/>
        <w:t xml:space="preserve">и детей, оставшихся без попечения родителей, за исключением лиц, продолжающих обучение по очной форме в организациях профессионального образования, при их трудоустройстве – в размере </w:t>
      </w:r>
      <w:r w:rsidRPr="00C773D8">
        <w:rPr>
          <w:sz w:val="28"/>
          <w:szCs w:val="28"/>
        </w:rPr>
        <w:br/>
        <w:t>1 290 РУ МЗП;</w:t>
      </w:r>
    </w:p>
    <w:p w:rsidR="007A747B" w:rsidRPr="00C773D8" w:rsidRDefault="007A747B" w:rsidP="0073306B">
      <w:pPr>
        <w:ind w:firstLine="709"/>
        <w:jc w:val="both"/>
        <w:rPr>
          <w:sz w:val="28"/>
          <w:szCs w:val="28"/>
        </w:rPr>
      </w:pPr>
      <w:r w:rsidRPr="00C773D8">
        <w:rPr>
          <w:sz w:val="28"/>
          <w:szCs w:val="28"/>
        </w:rPr>
        <w:t>б)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7A747B" w:rsidRPr="00C773D8" w:rsidRDefault="007A747B" w:rsidP="0073306B">
      <w:pPr>
        <w:ind w:firstLine="709"/>
        <w:jc w:val="both"/>
        <w:rPr>
          <w:sz w:val="28"/>
          <w:szCs w:val="28"/>
        </w:rPr>
      </w:pPr>
      <w:r w:rsidRPr="00C773D8">
        <w:rPr>
          <w:sz w:val="28"/>
          <w:szCs w:val="28"/>
        </w:rPr>
        <w:t>1) академические:</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а) аспирантам, клиническим ординаторам государственных организаций высшего профессионального образования и научных учреждений – 31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б) студентам государственных организаций профессионального образования, обучающимся по основным программам высшего профессионального образования, – 19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в) студентам государственных организаций профессионального образования, обучающимся по основным программам среднего профессионального образования, – 15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г) учащимся государственных организаций профессионального образования, обучающимся по основным программам начального профессионального образования, – 12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2) президентские:</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а) аспирантам, клиническим ординаторам государственных организаций высшего профессионального образования и научных учреждений – 93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б) студентам государственных организаций профессионального образования, обучающимся по основным программам высшего профессионального образования, – 77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t>в) студентам государственных организаций профессионального образования, обучающимся по основным программам среднего профессионального образования, – 69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lang w:eastAsia="ar-SA"/>
        </w:rPr>
        <w:lastRenderedPageBreak/>
        <w:t>г) учащимся государственных организаций профессионального образования, обучающимся по основным программам начального профессионального образования, – 62 РУ МЗП;</w:t>
      </w:r>
    </w:p>
    <w:p w:rsidR="007A747B" w:rsidRPr="00C773D8" w:rsidRDefault="007A747B" w:rsidP="0073306B">
      <w:pPr>
        <w:ind w:firstLine="709"/>
        <w:jc w:val="both"/>
        <w:rPr>
          <w:sz w:val="28"/>
          <w:szCs w:val="28"/>
        </w:rPr>
      </w:pPr>
      <w:r w:rsidRPr="00C773D8">
        <w:rPr>
          <w:sz w:val="28"/>
          <w:szCs w:val="28"/>
        </w:rPr>
        <w:t>д) учащимся организаций дополнительного образования – 40 РУ МЗП;</w:t>
      </w:r>
    </w:p>
    <w:p w:rsidR="007A747B" w:rsidRPr="00C773D8" w:rsidRDefault="007A747B" w:rsidP="0073306B">
      <w:pPr>
        <w:pStyle w:val="af"/>
        <w:spacing w:before="0" w:beforeAutospacing="0" w:after="0" w:afterAutospacing="0"/>
        <w:ind w:firstLine="709"/>
        <w:jc w:val="both"/>
        <w:rPr>
          <w:sz w:val="28"/>
          <w:szCs w:val="28"/>
          <w:lang w:eastAsia="ar-SA"/>
        </w:rPr>
      </w:pPr>
      <w:r w:rsidRPr="00C773D8">
        <w:rPr>
          <w:sz w:val="28"/>
          <w:szCs w:val="28"/>
        </w:rPr>
        <w:t>3) социальные – 23 РУ МЗП.</w:t>
      </w:r>
    </w:p>
    <w:p w:rsidR="007A747B" w:rsidRPr="00C773D8" w:rsidRDefault="007A747B" w:rsidP="00D2135D">
      <w:pPr>
        <w:pStyle w:val="af"/>
        <w:spacing w:before="0" w:beforeAutospacing="0" w:after="0" w:afterAutospacing="0"/>
        <w:ind w:firstLine="680"/>
        <w:jc w:val="both"/>
        <w:rPr>
          <w:sz w:val="28"/>
          <w:szCs w:val="28"/>
          <w:lang w:eastAsia="ar-SA"/>
        </w:rPr>
      </w:pPr>
      <w:r w:rsidRPr="00C773D8">
        <w:rPr>
          <w:sz w:val="28"/>
          <w:szCs w:val="28"/>
          <w:lang w:eastAsia="ar-SA"/>
        </w:rPr>
        <w:t>4. Установить в 2019 году следующий предельный размер платы за питание детей в день:</w:t>
      </w:r>
    </w:p>
    <w:p w:rsidR="007A747B" w:rsidRPr="00C773D8" w:rsidRDefault="007A747B" w:rsidP="00330D9E">
      <w:pPr>
        <w:pStyle w:val="af"/>
        <w:spacing w:before="0" w:beforeAutospacing="0" w:after="0" w:afterAutospacing="0"/>
        <w:ind w:firstLine="709"/>
        <w:jc w:val="both"/>
        <w:rPr>
          <w:sz w:val="28"/>
          <w:szCs w:val="28"/>
          <w:lang w:eastAsia="ar-SA"/>
        </w:rPr>
      </w:pPr>
      <w:r w:rsidRPr="00C773D8">
        <w:rPr>
          <w:sz w:val="28"/>
          <w:szCs w:val="28"/>
          <w:lang w:eastAsia="ar-SA"/>
        </w:rPr>
        <w:t>а) в государственных (муниципальных) организациях образования, реализующих образовательные программы дошкольного образования:</w:t>
      </w:r>
    </w:p>
    <w:p w:rsidR="007A747B" w:rsidRPr="00C773D8" w:rsidRDefault="007A747B" w:rsidP="00330D9E">
      <w:pPr>
        <w:pStyle w:val="af"/>
        <w:spacing w:before="0" w:beforeAutospacing="0" w:after="0" w:afterAutospacing="0"/>
        <w:ind w:firstLine="709"/>
        <w:jc w:val="both"/>
        <w:rPr>
          <w:sz w:val="28"/>
          <w:szCs w:val="28"/>
          <w:lang w:eastAsia="ar-SA"/>
        </w:rPr>
      </w:pPr>
      <w:r w:rsidRPr="00C773D8">
        <w:rPr>
          <w:sz w:val="28"/>
          <w:szCs w:val="28"/>
          <w:lang w:eastAsia="ar-SA"/>
        </w:rPr>
        <w:t>1) с режимом работы до 12 часов – в размере до 1 РУ МЗП, с режимом работы 12 и более часов – в размере до 1,3 РУ МЗП;</w:t>
      </w:r>
    </w:p>
    <w:p w:rsidR="007A747B" w:rsidRPr="00C773D8" w:rsidRDefault="007A747B" w:rsidP="00330D9E">
      <w:pPr>
        <w:pStyle w:val="af"/>
        <w:spacing w:before="0" w:beforeAutospacing="0" w:after="0" w:afterAutospacing="0"/>
        <w:ind w:firstLine="709"/>
        <w:jc w:val="both"/>
        <w:rPr>
          <w:sz w:val="28"/>
          <w:szCs w:val="28"/>
          <w:lang w:eastAsia="ar-SA"/>
        </w:rPr>
      </w:pPr>
      <w:r w:rsidRPr="00C773D8">
        <w:rPr>
          <w:sz w:val="28"/>
          <w:szCs w:val="28"/>
          <w:lang w:eastAsia="ar-SA"/>
        </w:rPr>
        <w:t xml:space="preserve">2) оба родителя (единственный родитель) которых являются работниками бюджетной сферы по основному месту работы и (или) оба родителя (один из родителей, единственный родитель) которых являются военнослужащими миротворческих сил, а также военнослужащими Вооруженных сил Российской Федерации, в организациях с режимом работы до 12 часов – 0,7 РУ МЗП в день; с режимом работы 12 и более часов – </w:t>
      </w:r>
      <w:r w:rsidRPr="00C773D8">
        <w:rPr>
          <w:sz w:val="28"/>
          <w:szCs w:val="28"/>
          <w:lang w:eastAsia="ar-SA"/>
        </w:rPr>
        <w:br/>
        <w:t>в размере 1 РУ МЗП в день;</w:t>
      </w:r>
    </w:p>
    <w:p w:rsidR="007A747B" w:rsidRPr="00C773D8" w:rsidRDefault="007A747B" w:rsidP="00330D9E">
      <w:pPr>
        <w:pStyle w:val="af"/>
        <w:spacing w:before="0" w:beforeAutospacing="0" w:after="0" w:afterAutospacing="0"/>
        <w:ind w:firstLine="709"/>
        <w:jc w:val="both"/>
        <w:rPr>
          <w:sz w:val="28"/>
          <w:szCs w:val="28"/>
          <w:lang w:eastAsia="ar-SA"/>
        </w:rPr>
      </w:pPr>
      <w:r w:rsidRPr="00C773D8">
        <w:rPr>
          <w:sz w:val="28"/>
          <w:szCs w:val="28"/>
          <w:lang w:eastAsia="ar-SA"/>
        </w:rPr>
        <w:t xml:space="preserve">б) в государственных (муниципальных) школах-интернатах </w:t>
      </w:r>
      <w:r w:rsidRPr="00C773D8">
        <w:rPr>
          <w:sz w:val="28"/>
          <w:szCs w:val="28"/>
          <w:lang w:eastAsia="ar-SA"/>
        </w:rPr>
        <w:br/>
        <w:t xml:space="preserve">(за исключением специальных (коррекционных) школ-интернатов) – </w:t>
      </w:r>
      <w:r w:rsidRPr="00C773D8">
        <w:rPr>
          <w:sz w:val="28"/>
          <w:szCs w:val="28"/>
          <w:lang w:eastAsia="ar-SA"/>
        </w:rPr>
        <w:br/>
        <w:t>до 1 РУ МЗП в день;</w:t>
      </w:r>
    </w:p>
    <w:p w:rsidR="007A747B" w:rsidRPr="00C773D8" w:rsidRDefault="007A747B" w:rsidP="00330D9E">
      <w:pPr>
        <w:pStyle w:val="af"/>
        <w:spacing w:before="0" w:beforeAutospacing="0" w:after="0" w:afterAutospacing="0"/>
        <w:ind w:firstLine="709"/>
        <w:jc w:val="both"/>
        <w:rPr>
          <w:sz w:val="28"/>
          <w:szCs w:val="28"/>
          <w:lang w:eastAsia="ar-SA"/>
        </w:rPr>
      </w:pPr>
      <w:r w:rsidRPr="00C773D8">
        <w:rPr>
          <w:sz w:val="28"/>
          <w:szCs w:val="28"/>
          <w:lang w:eastAsia="ar-SA"/>
        </w:rPr>
        <w:t>в) в государственном образовательном учреждении «Республиканский кадетский корпус им. светлейшего князя Г. А. Потемкина-Таврического» Министерства внутренних дел Приднестровской Молдавской Республики – до 1 РУ МЗП в день.</w:t>
      </w:r>
    </w:p>
    <w:p w:rsidR="007A747B" w:rsidRPr="00C773D8" w:rsidRDefault="007A747B" w:rsidP="00330D9E">
      <w:pPr>
        <w:pStyle w:val="af"/>
        <w:spacing w:before="0" w:beforeAutospacing="0" w:after="0" w:afterAutospacing="0"/>
        <w:ind w:firstLine="709"/>
        <w:jc w:val="both"/>
        <w:rPr>
          <w:sz w:val="28"/>
          <w:szCs w:val="28"/>
        </w:rPr>
      </w:pPr>
      <w:r w:rsidRPr="00C773D8">
        <w:rPr>
          <w:sz w:val="28"/>
          <w:szCs w:val="28"/>
          <w:lang w:eastAsia="ar-SA"/>
        </w:rPr>
        <w:t xml:space="preserve">г) </w:t>
      </w:r>
      <w:r>
        <w:rPr>
          <w:sz w:val="28"/>
          <w:szCs w:val="28"/>
          <w:lang w:eastAsia="ar-SA"/>
        </w:rPr>
        <w:t>исключен</w:t>
      </w:r>
      <w:r w:rsidRPr="00C773D8">
        <w:rPr>
          <w:sz w:val="28"/>
          <w:szCs w:val="28"/>
        </w:rPr>
        <w:t>;</w:t>
      </w:r>
    </w:p>
    <w:p w:rsidR="007A747B" w:rsidRPr="00C773D8" w:rsidRDefault="007A747B" w:rsidP="00330D9E">
      <w:pPr>
        <w:ind w:firstLine="709"/>
        <w:jc w:val="both"/>
        <w:rPr>
          <w:rStyle w:val="ae"/>
          <w:b w:val="0"/>
          <w:bCs/>
          <w:sz w:val="28"/>
          <w:szCs w:val="28"/>
        </w:rPr>
      </w:pPr>
      <w:r w:rsidRPr="00C773D8">
        <w:rPr>
          <w:sz w:val="28"/>
          <w:szCs w:val="28"/>
          <w:lang w:eastAsia="ar-SA"/>
        </w:rPr>
        <w:t xml:space="preserve">д) </w:t>
      </w:r>
      <w:r>
        <w:rPr>
          <w:sz w:val="28"/>
          <w:szCs w:val="28"/>
          <w:lang w:eastAsia="ar-SA"/>
        </w:rPr>
        <w:t>исключен</w:t>
      </w:r>
      <w:r w:rsidRPr="00C773D8">
        <w:rPr>
          <w:sz w:val="28"/>
          <w:szCs w:val="28"/>
          <w:lang w:eastAsia="ar-SA"/>
        </w:rPr>
        <w:t>.</w:t>
      </w:r>
    </w:p>
    <w:p w:rsidR="007A747B" w:rsidRPr="007056A3" w:rsidRDefault="007A747B" w:rsidP="007056A3">
      <w:pPr>
        <w:ind w:firstLine="709"/>
        <w:jc w:val="both"/>
        <w:rPr>
          <w:sz w:val="28"/>
          <w:szCs w:val="28"/>
        </w:rPr>
      </w:pPr>
      <w:r w:rsidRPr="007056A3">
        <w:rPr>
          <w:sz w:val="28"/>
          <w:szCs w:val="28"/>
        </w:rPr>
        <w:t>4-1. Установить, что в государственном образовательном учреждении «Тираспольское Суворовское военное училище» Министерства обороны Приднестровской Молдавской Республики обучающиеся находятся на полном государственном обеспечении. Финансирование расходов на питание осуществляется в пределах сметы расходов Министерства обороны Приднестровской Молдавской Республики.</w:t>
      </w:r>
    </w:p>
    <w:p w:rsidR="007A747B" w:rsidRPr="007056A3" w:rsidRDefault="007A747B" w:rsidP="007056A3">
      <w:pPr>
        <w:ind w:firstLine="709"/>
        <w:jc w:val="both"/>
        <w:rPr>
          <w:sz w:val="28"/>
          <w:szCs w:val="28"/>
        </w:rPr>
      </w:pPr>
      <w:r w:rsidRPr="007056A3">
        <w:rPr>
          <w:sz w:val="28"/>
          <w:szCs w:val="28"/>
        </w:rPr>
        <w:t xml:space="preserve">4-2. Предоставить право учредителю регулировать размер платы </w:t>
      </w:r>
      <w:r w:rsidRPr="007056A3">
        <w:rPr>
          <w:sz w:val="28"/>
          <w:szCs w:val="28"/>
        </w:rPr>
        <w:br/>
        <w:t xml:space="preserve">за питание детей (но не более установленного пунктом 4 настоящей статьи размера), а также устанавливать дополнительные льготы в размере не более </w:t>
      </w:r>
      <w:r w:rsidRPr="007056A3">
        <w:rPr>
          <w:sz w:val="28"/>
          <w:szCs w:val="28"/>
        </w:rPr>
        <w:br/>
        <w:t>50 процентов для категорий детей, не вошедших в подпункты а)–в) пункта 4 настоящей статьи, по ходатайству руководителей организаций образования.</w:t>
      </w:r>
    </w:p>
    <w:p w:rsidR="007A747B" w:rsidRDefault="007A747B" w:rsidP="00930CD7">
      <w:pPr>
        <w:ind w:firstLine="680"/>
        <w:jc w:val="both"/>
        <w:rPr>
          <w:sz w:val="28"/>
          <w:szCs w:val="28"/>
        </w:rPr>
      </w:pPr>
      <w:r w:rsidRPr="00027C91">
        <w:rPr>
          <w:sz w:val="28"/>
          <w:szCs w:val="28"/>
        </w:rPr>
        <w:t xml:space="preserve">5. Установить, что в 2019 году для индивидуальных предпринимателей, осуществляющих деятельность в рамках Закона Приднестровской Молдавской Республики «Специальный налоговый </w:t>
      </w:r>
      <w:r w:rsidRPr="00027C91">
        <w:rPr>
          <w:sz w:val="28"/>
          <w:szCs w:val="28"/>
        </w:rPr>
        <w:br/>
        <w:t xml:space="preserve">режим – о самозанятых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w:t>
      </w:r>
      <w:r w:rsidRPr="00027C91">
        <w:rPr>
          <w:sz w:val="28"/>
          <w:szCs w:val="28"/>
        </w:rPr>
        <w:lastRenderedPageBreak/>
        <w:t>минимальный размер оплаты труда (далее –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принимается в размере 1 600 рублей.</w:t>
      </w:r>
    </w:p>
    <w:p w:rsidR="007A747B" w:rsidRPr="00027C91"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53</w:t>
      </w:r>
      <w:r w:rsidRPr="00C773D8">
        <w:rPr>
          <w:rStyle w:val="ae"/>
          <w:b w:val="0"/>
          <w:bCs/>
          <w:sz w:val="28"/>
          <w:szCs w:val="28"/>
        </w:rPr>
        <w:t xml:space="preserve">. </w:t>
      </w:r>
    </w:p>
    <w:p w:rsidR="007A747B" w:rsidRPr="00C52854" w:rsidRDefault="007A747B" w:rsidP="00FF7FCB">
      <w:pPr>
        <w:jc w:val="both"/>
        <w:outlineLvl w:val="1"/>
        <w:rPr>
          <w:b/>
          <w:i/>
        </w:rPr>
      </w:pPr>
      <w:r>
        <w:rPr>
          <w:b/>
          <w:i/>
        </w:rPr>
        <w:t>-- Пункт 1 статьи 53 с изменением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 w:val="0"/>
          <w:bCs/>
          <w:sz w:val="28"/>
          <w:szCs w:val="28"/>
        </w:rPr>
      </w:pPr>
    </w:p>
    <w:p w:rsidR="007A747B" w:rsidRPr="00C773D8" w:rsidRDefault="007A747B" w:rsidP="00930CD7">
      <w:pPr>
        <w:ind w:firstLine="680"/>
        <w:jc w:val="both"/>
        <w:rPr>
          <w:sz w:val="28"/>
          <w:szCs w:val="28"/>
        </w:rPr>
      </w:pPr>
      <w:r w:rsidRPr="00C773D8">
        <w:rPr>
          <w:sz w:val="28"/>
          <w:szCs w:val="28"/>
        </w:rPr>
        <w:t xml:space="preserve">1. Установить, что во исполнение Закона Приднестровской Молдавской Республики «О минимальном размере оплаты труда в Приднестровской Молдавской Республике» начисленная заработная плата работников организаций, финансируемых из республиканского и местных бюджетов, а также бюджетов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r w:rsidRPr="004B59AB">
        <w:rPr>
          <w:sz w:val="28"/>
          <w:szCs w:val="28"/>
        </w:rPr>
        <w:t>предприятий, работающих в заданных государством условиях хозяйствования,</w:t>
      </w:r>
      <w:r w:rsidRPr="00C773D8">
        <w:rPr>
          <w:sz w:val="28"/>
          <w:szCs w:val="28"/>
        </w:rPr>
        <w:t xml:space="preserve"> отработавших полностью определенную на соответствующий период норму рабочего времени и выполнивших свои трудовые обязанности (нормы труда), подлежит доведению до величины минимального размера оплаты труда, установленного и применяемого в соответствии с действующим законодательством Приднестровской Молдавской Республики, путем соответствующей доплаты.</w:t>
      </w:r>
    </w:p>
    <w:p w:rsidR="007A747B" w:rsidRPr="00C773D8" w:rsidRDefault="007A747B" w:rsidP="00930CD7">
      <w:pPr>
        <w:ind w:firstLine="680"/>
        <w:jc w:val="both"/>
        <w:rPr>
          <w:sz w:val="28"/>
          <w:szCs w:val="28"/>
        </w:rPr>
      </w:pPr>
      <w:r w:rsidRPr="00C773D8">
        <w:rPr>
          <w:sz w:val="28"/>
          <w:szCs w:val="28"/>
        </w:rPr>
        <w:t>2. Порядок определения размера доплаты до величины минимального размера оплаты труда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w:t>
      </w:r>
    </w:p>
    <w:p w:rsidR="007A747B" w:rsidRPr="00C773D8" w:rsidRDefault="007A747B" w:rsidP="00930CD7">
      <w:pPr>
        <w:ind w:firstLine="680"/>
        <w:jc w:val="both"/>
        <w:rPr>
          <w:sz w:val="28"/>
          <w:szCs w:val="28"/>
        </w:rPr>
      </w:pPr>
      <w:r w:rsidRPr="00C773D8">
        <w:rPr>
          <w:sz w:val="28"/>
          <w:szCs w:val="28"/>
        </w:rPr>
        <w:t>3. Доплата до величины минимального размера оплаты труда учитывается при исчислении средней заработной платы для всех случаев, предусмотренных действующим законодательством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Доплаты до величины минимального размера оплаты труда, установленного и применяемого в соответствии с действующим законодательством Приднестровской Молдавской Республики для работников организаций, финансируемых из бюджетов различных уровней, производятся за счет средств, предусмотренных на цели оплаты труда, и в пределах утвержденных лимитов.</w:t>
      </w:r>
    </w:p>
    <w:p w:rsidR="007A747B" w:rsidRPr="00C773D8" w:rsidRDefault="007A747B" w:rsidP="00930CD7">
      <w:pPr>
        <w:ind w:firstLine="680"/>
        <w:jc w:val="both"/>
        <w:rPr>
          <w:sz w:val="28"/>
          <w:szCs w:val="28"/>
        </w:rPr>
      </w:pPr>
    </w:p>
    <w:p w:rsidR="007A747B" w:rsidRDefault="007A747B" w:rsidP="00BB1448">
      <w:pPr>
        <w:ind w:firstLine="680"/>
        <w:jc w:val="both"/>
        <w:outlineLvl w:val="1"/>
        <w:rPr>
          <w:sz w:val="28"/>
          <w:szCs w:val="28"/>
        </w:rPr>
      </w:pPr>
      <w:r w:rsidRPr="00C773D8">
        <w:rPr>
          <w:b/>
          <w:sz w:val="28"/>
          <w:szCs w:val="28"/>
        </w:rPr>
        <w:t>Статья 54</w:t>
      </w:r>
      <w:r w:rsidRPr="00C773D8">
        <w:rPr>
          <w:sz w:val="28"/>
          <w:szCs w:val="28"/>
        </w:rPr>
        <w:t>.</w:t>
      </w:r>
    </w:p>
    <w:p w:rsidR="007A747B" w:rsidRDefault="007A747B" w:rsidP="00BB1448">
      <w:pPr>
        <w:ind w:firstLine="680"/>
        <w:jc w:val="both"/>
        <w:outlineLvl w:val="1"/>
        <w:rPr>
          <w:sz w:val="28"/>
          <w:szCs w:val="28"/>
        </w:rPr>
      </w:pPr>
    </w:p>
    <w:p w:rsidR="007A747B" w:rsidRDefault="007A747B" w:rsidP="0090567E">
      <w:pPr>
        <w:jc w:val="both"/>
        <w:outlineLvl w:val="1"/>
        <w:rPr>
          <w:sz w:val="28"/>
          <w:szCs w:val="28"/>
        </w:rPr>
      </w:pPr>
      <w:r w:rsidRPr="0090567E">
        <w:rPr>
          <w:b/>
          <w:i/>
        </w:rPr>
        <w:t>-- Часть первая пункта 1 статьи 54 с изменением</w:t>
      </w:r>
      <w:r>
        <w:rPr>
          <w:sz w:val="28"/>
          <w:szCs w:val="28"/>
        </w:rPr>
        <w:t xml:space="preserve"> </w:t>
      </w:r>
      <w:r w:rsidRPr="003157AA">
        <w:rPr>
          <w:rStyle w:val="ae"/>
          <w:bCs/>
          <w:i/>
        </w:rPr>
        <w:t>(Закон № 9-ЗИД-</w:t>
      </w:r>
      <w:r w:rsidRPr="003157AA">
        <w:rPr>
          <w:rStyle w:val="ae"/>
          <w:bCs/>
          <w:i/>
          <w:lang w:val="en-US"/>
        </w:rPr>
        <w:t>VI</w:t>
      </w:r>
      <w:r w:rsidRPr="003157AA">
        <w:rPr>
          <w:rStyle w:val="ae"/>
          <w:bCs/>
          <w:i/>
        </w:rPr>
        <w:t xml:space="preserve"> от 31.01.19);</w:t>
      </w:r>
    </w:p>
    <w:p w:rsidR="007A747B" w:rsidRDefault="007A747B" w:rsidP="007C65F8">
      <w:pPr>
        <w:jc w:val="both"/>
        <w:outlineLvl w:val="1"/>
        <w:rPr>
          <w:b/>
          <w:i/>
        </w:rPr>
      </w:pPr>
      <w:r>
        <w:rPr>
          <w:b/>
          <w:i/>
        </w:rPr>
        <w:lastRenderedPageBreak/>
        <w:t xml:space="preserve">-- Пункт 1 статьи 54 </w:t>
      </w:r>
      <w:r w:rsidRPr="009D6381">
        <w:rPr>
          <w:b/>
          <w:i/>
          <w:color w:val="008000"/>
        </w:rPr>
        <w:t>в новой редакции</w:t>
      </w:r>
      <w:r>
        <w:rPr>
          <w:b/>
          <w:i/>
        </w:rPr>
        <w:t xml:space="preserve"> (Закон № 18-ЗИД-</w:t>
      </w:r>
      <w:r>
        <w:rPr>
          <w:b/>
          <w:i/>
          <w:lang w:val="en-US"/>
        </w:rPr>
        <w:t>VI</w:t>
      </w:r>
      <w:r w:rsidRPr="009D6381">
        <w:rPr>
          <w:b/>
          <w:i/>
        </w:rPr>
        <w:t xml:space="preserve"> </w:t>
      </w:r>
      <w:r>
        <w:rPr>
          <w:b/>
          <w:i/>
        </w:rPr>
        <w:t>от 06.03.19г);</w:t>
      </w:r>
    </w:p>
    <w:p w:rsidR="007A747B" w:rsidRPr="00C52854" w:rsidRDefault="007A747B" w:rsidP="00883423">
      <w:pPr>
        <w:jc w:val="both"/>
        <w:outlineLvl w:val="1"/>
        <w:rPr>
          <w:b/>
          <w:i/>
        </w:rPr>
      </w:pPr>
      <w:r w:rsidRPr="00360A8C">
        <w:rPr>
          <w:b/>
          <w:i/>
        </w:rPr>
        <w:t xml:space="preserve">-- Часть первая пункта </w:t>
      </w:r>
      <w:r>
        <w:rPr>
          <w:b/>
          <w:i/>
        </w:rPr>
        <w:t>1</w:t>
      </w:r>
      <w:r w:rsidRPr="00360A8C">
        <w:rPr>
          <w:b/>
          <w:i/>
        </w:rPr>
        <w:t xml:space="preserve"> статьи 54 с дополнением</w:t>
      </w:r>
      <w:r>
        <w:rPr>
          <w:sz w:val="28"/>
          <w:szCs w:val="28"/>
        </w:rPr>
        <w:t xml:space="preserve"> </w:t>
      </w:r>
      <w:r>
        <w:rPr>
          <w:b/>
          <w:i/>
        </w:rPr>
        <w:t>(Закон № 1</w:t>
      </w:r>
      <w:r w:rsidRPr="005D77C9">
        <w:rPr>
          <w:b/>
          <w:i/>
        </w:rPr>
        <w:t>37</w:t>
      </w:r>
      <w:r>
        <w:rPr>
          <w:b/>
          <w:i/>
        </w:rPr>
        <w:t>-ЗИД-</w:t>
      </w:r>
      <w:r>
        <w:rPr>
          <w:b/>
          <w:i/>
          <w:lang w:val="en-US"/>
        </w:rPr>
        <w:t>VI</w:t>
      </w:r>
      <w:r w:rsidRPr="009D6381">
        <w:rPr>
          <w:b/>
          <w:i/>
        </w:rPr>
        <w:t xml:space="preserve"> </w:t>
      </w:r>
      <w:r>
        <w:rPr>
          <w:b/>
          <w:i/>
        </w:rPr>
        <w:t>от 2</w:t>
      </w:r>
      <w:r w:rsidRPr="005D77C9">
        <w:rPr>
          <w:b/>
          <w:i/>
        </w:rPr>
        <w:t>3</w:t>
      </w:r>
      <w:r>
        <w:rPr>
          <w:b/>
          <w:i/>
        </w:rPr>
        <w:t>.0</w:t>
      </w:r>
      <w:r w:rsidRPr="005D77C9">
        <w:rPr>
          <w:b/>
          <w:i/>
        </w:rPr>
        <w:t>7</w:t>
      </w:r>
      <w:r>
        <w:rPr>
          <w:b/>
          <w:i/>
        </w:rPr>
        <w:t>.19г);</w:t>
      </w:r>
    </w:p>
    <w:p w:rsidR="007A747B" w:rsidRDefault="007A747B" w:rsidP="005E0BA9">
      <w:pPr>
        <w:jc w:val="both"/>
        <w:outlineLvl w:val="1"/>
        <w:rPr>
          <w:b/>
          <w:i/>
        </w:rPr>
      </w:pPr>
      <w:r w:rsidRPr="005E0BA9">
        <w:rPr>
          <w:b/>
          <w:i/>
          <w:color w:val="008000"/>
        </w:rPr>
        <w:t>-- Пункт 1 статьи 54</w:t>
      </w:r>
      <w:r>
        <w:rPr>
          <w:b/>
          <w:i/>
        </w:rPr>
        <w:t xml:space="preserve"> </w:t>
      </w:r>
      <w:r w:rsidRPr="009D6381">
        <w:rPr>
          <w:b/>
          <w:i/>
          <w:color w:val="008000"/>
        </w:rPr>
        <w:t>в новой редакции</w:t>
      </w:r>
      <w:r>
        <w:rPr>
          <w:b/>
          <w:i/>
        </w:rPr>
        <w:t xml:space="preserve"> (Закон № 178-ЗИД-</w:t>
      </w:r>
      <w:r>
        <w:rPr>
          <w:b/>
          <w:i/>
          <w:lang w:val="en-US"/>
        </w:rPr>
        <w:t>VI</w:t>
      </w:r>
      <w:r w:rsidRPr="009D6381">
        <w:rPr>
          <w:b/>
          <w:i/>
        </w:rPr>
        <w:t xml:space="preserve"> </w:t>
      </w:r>
      <w:r>
        <w:rPr>
          <w:b/>
          <w:i/>
        </w:rPr>
        <w:t>от 09.10.19г);</w:t>
      </w:r>
    </w:p>
    <w:p w:rsidR="007A747B" w:rsidRPr="009D6381" w:rsidRDefault="007A747B" w:rsidP="007C65F8">
      <w:pPr>
        <w:jc w:val="both"/>
        <w:outlineLvl w:val="1"/>
        <w:rPr>
          <w:b/>
          <w:i/>
        </w:rPr>
      </w:pPr>
    </w:p>
    <w:p w:rsidR="007A747B" w:rsidRDefault="007A747B" w:rsidP="007C65F8">
      <w:pPr>
        <w:jc w:val="both"/>
        <w:outlineLvl w:val="1"/>
        <w:rPr>
          <w:sz w:val="28"/>
          <w:szCs w:val="28"/>
        </w:rPr>
      </w:pPr>
      <w:r w:rsidRPr="0090567E">
        <w:rPr>
          <w:b/>
          <w:i/>
        </w:rPr>
        <w:t xml:space="preserve">-- Пункт </w:t>
      </w:r>
      <w:r>
        <w:rPr>
          <w:b/>
          <w:i/>
        </w:rPr>
        <w:t>2</w:t>
      </w:r>
      <w:r w:rsidRPr="0090567E">
        <w:rPr>
          <w:b/>
          <w:i/>
        </w:rPr>
        <w:t xml:space="preserve"> статьи 54 с изменением</w:t>
      </w:r>
      <w:r>
        <w:rPr>
          <w:sz w:val="28"/>
          <w:szCs w:val="28"/>
        </w:rPr>
        <w:t xml:space="preserve"> </w:t>
      </w:r>
      <w:r w:rsidRPr="003157AA">
        <w:rPr>
          <w:rStyle w:val="ae"/>
          <w:bCs/>
          <w:i/>
        </w:rPr>
        <w:t>(Закон № 9-ЗИД-</w:t>
      </w:r>
      <w:r w:rsidRPr="003157AA">
        <w:rPr>
          <w:rStyle w:val="ae"/>
          <w:bCs/>
          <w:i/>
          <w:lang w:val="en-US"/>
        </w:rPr>
        <w:t>VI</w:t>
      </w:r>
      <w:r w:rsidRPr="003157AA">
        <w:rPr>
          <w:rStyle w:val="ae"/>
          <w:bCs/>
          <w:i/>
        </w:rPr>
        <w:t xml:space="preserve"> от 31.01.19);</w:t>
      </w:r>
    </w:p>
    <w:p w:rsidR="007A747B" w:rsidRDefault="007A747B" w:rsidP="00360A8C">
      <w:pPr>
        <w:jc w:val="both"/>
        <w:outlineLvl w:val="1"/>
        <w:rPr>
          <w:sz w:val="28"/>
          <w:szCs w:val="28"/>
        </w:rPr>
      </w:pPr>
      <w:r w:rsidRPr="00360A8C">
        <w:rPr>
          <w:b/>
          <w:i/>
        </w:rPr>
        <w:t>-- Часть первая пункта 2 статьи 54 с дополнением</w:t>
      </w:r>
      <w:r>
        <w:rPr>
          <w:sz w:val="28"/>
          <w:szCs w:val="28"/>
        </w:rPr>
        <w:t xml:space="preserve"> (</w:t>
      </w:r>
      <w:r>
        <w:rPr>
          <w:b/>
          <w:i/>
        </w:rPr>
        <w:t>Закон № 18-ЗИД-</w:t>
      </w:r>
      <w:r>
        <w:rPr>
          <w:b/>
          <w:i/>
          <w:lang w:val="en-US"/>
        </w:rPr>
        <w:t>VI</w:t>
      </w:r>
      <w:r w:rsidRPr="009D6381">
        <w:rPr>
          <w:b/>
          <w:i/>
        </w:rPr>
        <w:t xml:space="preserve"> </w:t>
      </w:r>
      <w:r>
        <w:rPr>
          <w:b/>
          <w:i/>
        </w:rPr>
        <w:t>от 06.03.19г)</w:t>
      </w:r>
      <w:r>
        <w:rPr>
          <w:sz w:val="28"/>
          <w:szCs w:val="28"/>
        </w:rPr>
        <w:t xml:space="preserve"> </w:t>
      </w:r>
    </w:p>
    <w:p w:rsidR="007A747B" w:rsidRPr="00DF2884" w:rsidRDefault="007A747B" w:rsidP="00BB1448">
      <w:pPr>
        <w:ind w:firstLine="680"/>
        <w:jc w:val="both"/>
        <w:outlineLvl w:val="1"/>
        <w:rPr>
          <w:sz w:val="28"/>
          <w:szCs w:val="28"/>
        </w:rPr>
      </w:pPr>
    </w:p>
    <w:p w:rsidR="007A747B" w:rsidRPr="00DF2884" w:rsidRDefault="007A747B" w:rsidP="00570B8B">
      <w:pPr>
        <w:ind w:firstLine="709"/>
        <w:jc w:val="both"/>
        <w:rPr>
          <w:sz w:val="28"/>
          <w:szCs w:val="28"/>
        </w:rPr>
      </w:pPr>
      <w:r w:rsidRPr="00DF2884">
        <w:rPr>
          <w:sz w:val="28"/>
          <w:szCs w:val="28"/>
        </w:rPr>
        <w:t>1. Установить, что во изменение действующего законодательства Приднестровской Молдавской Республики в 2019 году работникам организаций, оплата труда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за исключением предприятий, работающих в заданных государством условиях хозяйствования, осуществляется доплата, равная:</w:t>
      </w:r>
    </w:p>
    <w:p w:rsidR="007A747B" w:rsidRPr="00DF2884" w:rsidRDefault="007A747B" w:rsidP="00570B8B">
      <w:pPr>
        <w:pStyle w:val="af"/>
        <w:shd w:val="clear" w:color="auto" w:fill="FFFFFF"/>
        <w:spacing w:before="0" w:beforeAutospacing="0" w:after="0" w:afterAutospacing="0"/>
        <w:ind w:firstLine="709"/>
        <w:jc w:val="both"/>
        <w:rPr>
          <w:sz w:val="28"/>
          <w:szCs w:val="28"/>
          <w:lang w:eastAsia="en-US"/>
        </w:rPr>
      </w:pPr>
      <w:r w:rsidRPr="00DF2884">
        <w:rPr>
          <w:sz w:val="28"/>
          <w:szCs w:val="28"/>
          <w:lang w:eastAsia="en-US"/>
        </w:rPr>
        <w:t>а) 11,5% от оклада денежного содержания – для государственных гражданских служащих;</w:t>
      </w:r>
    </w:p>
    <w:p w:rsidR="007A747B" w:rsidRPr="00DF2884" w:rsidRDefault="007A747B" w:rsidP="00570B8B">
      <w:pPr>
        <w:pStyle w:val="af"/>
        <w:shd w:val="clear" w:color="auto" w:fill="FFFFFF"/>
        <w:spacing w:before="0" w:beforeAutospacing="0" w:after="0" w:afterAutospacing="0"/>
        <w:ind w:firstLine="709"/>
        <w:jc w:val="both"/>
        <w:rPr>
          <w:sz w:val="28"/>
          <w:szCs w:val="28"/>
          <w:lang w:eastAsia="en-US"/>
        </w:rPr>
      </w:pPr>
      <w:r w:rsidRPr="00DF2884">
        <w:rPr>
          <w:sz w:val="28"/>
          <w:szCs w:val="28"/>
          <w:lang w:eastAsia="en-US"/>
        </w:rPr>
        <w:t>б) 13% от оклада денежного содержания – для военнослужащих и лиц, приравненных к ним по условиям выплат денежного довольствия;</w:t>
      </w:r>
    </w:p>
    <w:p w:rsidR="007A747B" w:rsidRPr="00DF2884" w:rsidRDefault="007A747B" w:rsidP="00570B8B">
      <w:pPr>
        <w:pStyle w:val="af"/>
        <w:shd w:val="clear" w:color="auto" w:fill="FFFFFF"/>
        <w:spacing w:before="0" w:beforeAutospacing="0" w:after="0" w:afterAutospacing="0"/>
        <w:ind w:firstLine="709"/>
        <w:jc w:val="both"/>
        <w:rPr>
          <w:sz w:val="28"/>
          <w:szCs w:val="28"/>
          <w:lang w:eastAsia="en-US"/>
        </w:rPr>
      </w:pPr>
      <w:r w:rsidRPr="00DF2884">
        <w:rPr>
          <w:sz w:val="28"/>
          <w:szCs w:val="28"/>
          <w:lang w:eastAsia="en-US"/>
        </w:rPr>
        <w:t>в) 11,5% от должностного оклада – для иных работников бюджетной сферы;</w:t>
      </w:r>
    </w:p>
    <w:p w:rsidR="007A747B" w:rsidRPr="00DF2884" w:rsidRDefault="007A747B" w:rsidP="00570B8B">
      <w:pPr>
        <w:pStyle w:val="af"/>
        <w:shd w:val="clear" w:color="auto" w:fill="FFFFFF"/>
        <w:spacing w:before="0" w:beforeAutospacing="0" w:after="0" w:afterAutospacing="0"/>
        <w:ind w:firstLine="709"/>
        <w:jc w:val="both"/>
        <w:rPr>
          <w:sz w:val="28"/>
          <w:szCs w:val="28"/>
          <w:lang w:eastAsia="en-US"/>
        </w:rPr>
      </w:pPr>
      <w:r w:rsidRPr="00DF2884">
        <w:rPr>
          <w:sz w:val="28"/>
          <w:szCs w:val="28"/>
          <w:lang w:eastAsia="en-US"/>
        </w:rPr>
        <w:t>г) 108,3 рубля – для работников, получающих доплаты до величины МРОТ. При этом на указанных работников не распространяются нормы, установленные подпунктами а)–в) настоящего пункта.</w:t>
      </w:r>
    </w:p>
    <w:p w:rsidR="007A747B" w:rsidRPr="00DF2884" w:rsidRDefault="007A747B" w:rsidP="00570B8B">
      <w:pPr>
        <w:pStyle w:val="af"/>
        <w:shd w:val="clear" w:color="auto" w:fill="FFFFFF"/>
        <w:spacing w:before="0" w:beforeAutospacing="0" w:after="0" w:afterAutospacing="0"/>
        <w:ind w:firstLine="709"/>
        <w:jc w:val="both"/>
        <w:rPr>
          <w:sz w:val="28"/>
          <w:szCs w:val="28"/>
          <w:lang w:eastAsia="en-US"/>
        </w:rPr>
      </w:pPr>
      <w:r w:rsidRPr="00DF2884">
        <w:rPr>
          <w:sz w:val="28"/>
          <w:szCs w:val="28"/>
          <w:lang w:eastAsia="en-US"/>
        </w:rPr>
        <w:t xml:space="preserve">Доплата, предусмотренная подпунктами а)–в) части первой настоящего пункта, не распространяется на работников государственных и муниципальных организаций сферы образования и здравоохранения и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 </w:t>
      </w:r>
    </w:p>
    <w:p w:rsidR="007A747B" w:rsidRPr="00DF2884" w:rsidRDefault="007A747B" w:rsidP="00570B8B">
      <w:pPr>
        <w:pStyle w:val="af"/>
        <w:shd w:val="clear" w:color="auto" w:fill="FFFFFF"/>
        <w:spacing w:before="0" w:beforeAutospacing="0" w:after="0" w:afterAutospacing="0"/>
        <w:ind w:firstLine="709"/>
        <w:jc w:val="both"/>
        <w:rPr>
          <w:sz w:val="28"/>
          <w:szCs w:val="28"/>
          <w:lang w:eastAsia="en-US"/>
        </w:rPr>
      </w:pPr>
      <w:r w:rsidRPr="00DF2884">
        <w:rPr>
          <w:sz w:val="28"/>
          <w:szCs w:val="28"/>
          <w:lang w:eastAsia="en-US"/>
        </w:rPr>
        <w:t>Доплата, предусмотренная подпунктом г) части первой настоящего пункта, не учитывается при расчете размера доплаты до МРОТ работникам, начисленная заработная плата которых доводится до уровня МРОТ.</w:t>
      </w:r>
    </w:p>
    <w:p w:rsidR="007A747B" w:rsidRPr="00DF2884" w:rsidRDefault="007A747B" w:rsidP="00570B8B">
      <w:pPr>
        <w:ind w:firstLine="680"/>
        <w:jc w:val="both"/>
        <w:rPr>
          <w:sz w:val="28"/>
          <w:szCs w:val="28"/>
        </w:rPr>
      </w:pPr>
      <w:r w:rsidRPr="00DF2884">
        <w:rPr>
          <w:sz w:val="28"/>
          <w:szCs w:val="28"/>
          <w:lang w:eastAsia="en-US"/>
        </w:rPr>
        <w:t>Действие пункта 5 и пункта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r w:rsidRPr="00DF2884">
        <w:rPr>
          <w:sz w:val="28"/>
          <w:szCs w:val="28"/>
        </w:rPr>
        <w:t xml:space="preserve">. </w:t>
      </w:r>
    </w:p>
    <w:p w:rsidR="007A747B" w:rsidRPr="00C773D8" w:rsidRDefault="007A747B" w:rsidP="00B929BC">
      <w:pPr>
        <w:ind w:firstLine="680"/>
        <w:jc w:val="both"/>
        <w:rPr>
          <w:sz w:val="28"/>
          <w:szCs w:val="28"/>
        </w:rPr>
      </w:pPr>
      <w:r w:rsidRPr="00DF2884">
        <w:rPr>
          <w:sz w:val="28"/>
          <w:szCs w:val="28"/>
        </w:rPr>
        <w:t xml:space="preserve">2. Предоставить право организациям, оплата труда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w:t>
      </w:r>
      <w:r w:rsidRPr="00DF2884">
        <w:rPr>
          <w:sz w:val="28"/>
          <w:szCs w:val="28"/>
        </w:rPr>
        <w:lastRenderedPageBreak/>
        <w:t>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w:t>
      </w:r>
      <w:r w:rsidRPr="003E144F">
        <w:rPr>
          <w:sz w:val="28"/>
          <w:szCs w:val="28"/>
        </w:rPr>
        <w:t xml:space="preserve"> гражданских служащих», применившим </w:t>
      </w:r>
      <w:r>
        <w:rPr>
          <w:sz w:val="28"/>
          <w:szCs w:val="28"/>
        </w:rPr>
        <w:br/>
      </w:r>
      <w:r w:rsidRPr="003E144F">
        <w:rPr>
          <w:sz w:val="28"/>
          <w:szCs w:val="28"/>
        </w:rPr>
        <w:t>во втором полугодии 2018 года</w:t>
      </w:r>
      <w:r w:rsidRPr="00C773D8">
        <w:rPr>
          <w:sz w:val="28"/>
          <w:szCs w:val="28"/>
        </w:rPr>
        <w:t xml:space="preserve"> величину 1 РУ МЗП для начисления оплаты труда, исчисления материальной помощи и иных выплат, уровень которых регулируется Законом Приднестровской Молдавской Республики </w:t>
      </w:r>
      <w:r>
        <w:rPr>
          <w:sz w:val="28"/>
          <w:szCs w:val="28"/>
        </w:rPr>
        <w:br/>
      </w:r>
      <w:r w:rsidRPr="00C773D8">
        <w:rPr>
          <w:sz w:val="28"/>
          <w:szCs w:val="28"/>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применять в 2019 году данную величину 1 РУ МЗП для начисления оплаты труда,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p>
    <w:p w:rsidR="007A747B" w:rsidRPr="00C773D8" w:rsidRDefault="007A747B" w:rsidP="00B929BC">
      <w:pPr>
        <w:ind w:firstLine="680"/>
        <w:jc w:val="both"/>
        <w:rPr>
          <w:sz w:val="28"/>
          <w:szCs w:val="28"/>
        </w:rPr>
      </w:pPr>
      <w:r w:rsidRPr="00C773D8">
        <w:rPr>
          <w:sz w:val="28"/>
          <w:szCs w:val="28"/>
        </w:rPr>
        <w:t>Руководители соответствующих органов государственной власти и управления, органов местного самоуправления, организаций, учреждений, финансируемых за счет средств бюджетов различных уровней, попадающих под действие части первой настоящего пункта, принимают решение о выборе методов увеличения заработных плат – либо применение пункта 1 настоящей статьи, либо применение части первой настоящего пункта.</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55</w:t>
      </w:r>
      <w:r w:rsidRPr="00C773D8">
        <w:rPr>
          <w:rStyle w:val="ae"/>
          <w:b w:val="0"/>
          <w:bCs/>
          <w:sz w:val="28"/>
          <w:szCs w:val="28"/>
        </w:rPr>
        <w:t xml:space="preserve">. </w:t>
      </w:r>
    </w:p>
    <w:p w:rsidR="007A747B" w:rsidRDefault="007A747B" w:rsidP="00BB1448">
      <w:pPr>
        <w:ind w:firstLine="680"/>
        <w:jc w:val="both"/>
        <w:outlineLvl w:val="1"/>
        <w:rPr>
          <w:rStyle w:val="ae"/>
          <w:b w:val="0"/>
          <w:bCs/>
          <w:sz w:val="28"/>
          <w:szCs w:val="28"/>
        </w:rPr>
      </w:pPr>
    </w:p>
    <w:p w:rsidR="007A747B" w:rsidRPr="00C52854" w:rsidRDefault="007A747B" w:rsidP="008839E6">
      <w:pPr>
        <w:jc w:val="both"/>
        <w:outlineLvl w:val="1"/>
        <w:rPr>
          <w:b/>
          <w:i/>
        </w:rPr>
      </w:pPr>
      <w:r>
        <w:rPr>
          <w:b/>
          <w:i/>
        </w:rPr>
        <w:t>-- Подпункт б) части первой пункта 1 статьи 55 с изменением (Закон № 60-ЗИД-</w:t>
      </w:r>
      <w:r>
        <w:rPr>
          <w:b/>
          <w:i/>
          <w:lang w:val="en-US"/>
        </w:rPr>
        <w:t>VI</w:t>
      </w:r>
      <w:r w:rsidRPr="009D6381">
        <w:rPr>
          <w:b/>
          <w:i/>
        </w:rPr>
        <w:t xml:space="preserve"> </w:t>
      </w:r>
      <w:r>
        <w:rPr>
          <w:b/>
          <w:i/>
        </w:rPr>
        <w:t>от 10.04.19г);</w:t>
      </w:r>
    </w:p>
    <w:p w:rsidR="007A747B" w:rsidRPr="00C773D8" w:rsidRDefault="007A747B" w:rsidP="00BB1448">
      <w:pPr>
        <w:ind w:firstLine="680"/>
        <w:jc w:val="both"/>
        <w:outlineLvl w:val="1"/>
        <w:rPr>
          <w:rStyle w:val="ae"/>
          <w:b w:val="0"/>
          <w:bCs/>
          <w:sz w:val="28"/>
          <w:szCs w:val="28"/>
        </w:rPr>
      </w:pPr>
    </w:p>
    <w:p w:rsidR="007A747B" w:rsidRPr="00C773D8" w:rsidRDefault="007A747B" w:rsidP="00930CD7">
      <w:pPr>
        <w:ind w:firstLine="680"/>
        <w:jc w:val="both"/>
        <w:rPr>
          <w:sz w:val="28"/>
          <w:szCs w:val="28"/>
        </w:rPr>
      </w:pPr>
      <w:r w:rsidRPr="00C773D8">
        <w:rPr>
          <w:sz w:val="28"/>
          <w:szCs w:val="28"/>
        </w:rPr>
        <w:t>1. Установить, что в 2019 году:</w:t>
      </w:r>
    </w:p>
    <w:p w:rsidR="007A747B" w:rsidRPr="00C773D8" w:rsidRDefault="007A747B" w:rsidP="00330D9E">
      <w:pPr>
        <w:pStyle w:val="af"/>
        <w:spacing w:before="0" w:beforeAutospacing="0" w:after="0" w:afterAutospacing="0"/>
        <w:ind w:firstLine="709"/>
        <w:jc w:val="both"/>
        <w:rPr>
          <w:sz w:val="28"/>
          <w:szCs w:val="28"/>
        </w:rPr>
      </w:pPr>
      <w:r w:rsidRPr="00C773D8">
        <w:rPr>
          <w:sz w:val="28"/>
          <w:szCs w:val="28"/>
        </w:rPr>
        <w:t>а) все виды льгот, предоставляемые различным слоям населения (за исключением льготного проезда на транспорте общего пользования), распространяются только на социальную норму,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w:t>
      </w:r>
    </w:p>
    <w:p w:rsidR="007A747B" w:rsidRPr="00C773D8" w:rsidRDefault="007A747B" w:rsidP="00330D9E">
      <w:pPr>
        <w:pStyle w:val="af"/>
        <w:spacing w:before="0" w:beforeAutospacing="0" w:after="0" w:afterAutospacing="0"/>
        <w:ind w:firstLine="709"/>
        <w:jc w:val="both"/>
        <w:rPr>
          <w:b/>
          <w:sz w:val="28"/>
          <w:szCs w:val="28"/>
          <w:lang w:eastAsia="ar-SA"/>
        </w:rPr>
      </w:pPr>
      <w:r w:rsidRPr="00C773D8">
        <w:rPr>
          <w:sz w:val="28"/>
          <w:szCs w:val="28"/>
        </w:rPr>
        <w:t xml:space="preserve">Льготы, предоставляемые различным слоям населения, по которым действующим законодательством Приднестровской Молдавской Республики не установлена социальная норма, предоставляются в объеме, установленном законом. Порядок предоставления льгот по проезду транспортом общего пользования устанавливаются частями четвертой, пятой и шестой настоящего подпункта. Порядок предоставления льгот по проезду транспортом общего пользования (за исключением легковых таксомоторов) учащимся общеобразовательных организаций образования, в том числе обучающимся в государственных образовательных учреждениях </w:t>
      </w:r>
      <w:r w:rsidRPr="00C773D8">
        <w:rPr>
          <w:sz w:val="28"/>
          <w:szCs w:val="28"/>
          <w:lang w:eastAsia="ar-SA"/>
        </w:rPr>
        <w:lastRenderedPageBreak/>
        <w:t xml:space="preserve">«Республиканский кадетский корпус им. светлейшего князя Г. А. Потемкина-Таврического», </w:t>
      </w:r>
      <w:r w:rsidRPr="00C773D8">
        <w:rPr>
          <w:sz w:val="28"/>
          <w:szCs w:val="28"/>
        </w:rPr>
        <w:t>«Тираспольское суворовское военное училище», студентам (учащимся) очной формы обучения государственных (муниципальных),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7A747B" w:rsidRPr="00C773D8" w:rsidRDefault="007A747B" w:rsidP="00330D9E">
      <w:pPr>
        <w:ind w:firstLine="709"/>
        <w:jc w:val="both"/>
        <w:rPr>
          <w:sz w:val="28"/>
          <w:szCs w:val="28"/>
        </w:rPr>
      </w:pPr>
      <w:r w:rsidRPr="00C773D8">
        <w:rPr>
          <w:sz w:val="28"/>
          <w:szCs w:val="28"/>
        </w:rPr>
        <w:t>Финансирование расходов, связанных с предоставлением гражданам льгот, предусмотренных действующим законодательством Приднестровской Молдавской Республики, осуществляется из бюджетов различных уровней в соответствии с действующим законодательством Приднестровской Молдавской Республики, за исключением случаев, предусмотренных настоящей статьей.</w:t>
      </w:r>
    </w:p>
    <w:p w:rsidR="007A747B" w:rsidRPr="00C773D8" w:rsidRDefault="007A747B" w:rsidP="00330D9E">
      <w:pPr>
        <w:ind w:firstLine="709"/>
        <w:jc w:val="both"/>
        <w:rPr>
          <w:sz w:val="28"/>
          <w:szCs w:val="28"/>
        </w:rPr>
      </w:pPr>
      <w:r w:rsidRPr="00C773D8">
        <w:rPr>
          <w:sz w:val="28"/>
          <w:szCs w:val="28"/>
        </w:rPr>
        <w:t>Право льготного проезда на автомобильном транспорте общего пользования (за исключением легковых таксомоторов)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в порядке, установленном Правительством Приднестровской Молдавской Республики, и в пределах средств, установленных настоящим Законом.</w:t>
      </w:r>
    </w:p>
    <w:p w:rsidR="007A747B" w:rsidRPr="00C773D8" w:rsidRDefault="007A747B" w:rsidP="00330D9E">
      <w:pPr>
        <w:pStyle w:val="13"/>
        <w:shd w:val="clear" w:color="auto" w:fill="auto"/>
        <w:spacing w:after="0" w:line="240" w:lineRule="auto"/>
        <w:ind w:firstLine="709"/>
        <w:jc w:val="both"/>
        <w:rPr>
          <w:color w:val="auto"/>
          <w:sz w:val="28"/>
          <w:szCs w:val="28"/>
        </w:rPr>
      </w:pPr>
      <w:r w:rsidRPr="00C773D8">
        <w:rPr>
          <w:color w:val="auto"/>
          <w:sz w:val="28"/>
          <w:szCs w:val="28"/>
        </w:rPr>
        <w:t>Во изменение действующего законодательства установить, что лица, имеющие в соответствии с действующим законодательством  Приднестровской Молдавской Республики право льготного проезда на городских маршрутах, а также между населенными пунктами (село, поселок)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7A747B" w:rsidRPr="00C773D8" w:rsidRDefault="007A747B" w:rsidP="00330D9E">
      <w:pPr>
        <w:pStyle w:val="13"/>
        <w:shd w:val="clear" w:color="auto" w:fill="auto"/>
        <w:tabs>
          <w:tab w:val="left" w:pos="0"/>
        </w:tabs>
        <w:spacing w:after="0" w:line="240" w:lineRule="auto"/>
        <w:ind w:firstLine="709"/>
        <w:jc w:val="both"/>
        <w:rPr>
          <w:color w:val="auto"/>
          <w:sz w:val="28"/>
          <w:szCs w:val="28"/>
        </w:rPr>
      </w:pPr>
      <w:r w:rsidRPr="00C773D8">
        <w:rPr>
          <w:color w:val="auto"/>
          <w:sz w:val="28"/>
          <w:szCs w:val="28"/>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государственных образовательных учреждениях </w:t>
      </w:r>
      <w:r w:rsidRPr="00C773D8">
        <w:rPr>
          <w:color w:val="auto"/>
          <w:sz w:val="28"/>
          <w:szCs w:val="28"/>
          <w:lang w:eastAsia="ar-SA"/>
        </w:rPr>
        <w:t xml:space="preserve">«Республиканский кадетский корпус им. светлейшего князя Г. А. Потемкина-Таврического», </w:t>
      </w:r>
      <w:r w:rsidRPr="00C773D8">
        <w:rPr>
          <w:color w:val="auto"/>
          <w:sz w:val="28"/>
          <w:szCs w:val="28"/>
        </w:rPr>
        <w:t xml:space="preserve">«Тираспольское суворовское военное училище». </w:t>
      </w:r>
    </w:p>
    <w:p w:rsidR="007A747B" w:rsidRPr="00C773D8" w:rsidRDefault="007A747B" w:rsidP="00330D9E">
      <w:pPr>
        <w:pStyle w:val="13"/>
        <w:shd w:val="clear" w:color="auto" w:fill="auto"/>
        <w:tabs>
          <w:tab w:val="left" w:pos="0"/>
        </w:tabs>
        <w:spacing w:after="0" w:line="240" w:lineRule="auto"/>
        <w:ind w:firstLine="709"/>
        <w:jc w:val="both"/>
        <w:rPr>
          <w:color w:val="auto"/>
          <w:sz w:val="28"/>
          <w:szCs w:val="28"/>
        </w:rPr>
      </w:pPr>
      <w:r w:rsidRPr="00C773D8">
        <w:rPr>
          <w:color w:val="auto"/>
          <w:sz w:val="28"/>
          <w:szCs w:val="28"/>
        </w:rPr>
        <w:t xml:space="preserve">Обучающиеся в государственных образовательных учреждениях </w:t>
      </w:r>
      <w:r w:rsidRPr="00C773D8">
        <w:rPr>
          <w:color w:val="auto"/>
          <w:sz w:val="28"/>
          <w:szCs w:val="28"/>
          <w:lang w:eastAsia="ar-SA"/>
        </w:rPr>
        <w:t xml:space="preserve">«Республиканский кадетский корпус им. светлейшего князя Г. А. Потемкина-Таврического», </w:t>
      </w:r>
      <w:r w:rsidRPr="00C773D8">
        <w:rPr>
          <w:color w:val="auto"/>
          <w:sz w:val="28"/>
          <w:szCs w:val="28"/>
        </w:rPr>
        <w:t>«Тираспольское суворовское военное училище»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w:t>
      </w:r>
    </w:p>
    <w:p w:rsidR="007A747B" w:rsidRPr="00C773D8" w:rsidRDefault="007A747B" w:rsidP="00330D9E">
      <w:pPr>
        <w:pStyle w:val="13"/>
        <w:shd w:val="clear" w:color="auto" w:fill="auto"/>
        <w:tabs>
          <w:tab w:val="left" w:pos="1446"/>
        </w:tabs>
        <w:spacing w:after="0" w:line="240" w:lineRule="auto"/>
        <w:ind w:firstLine="709"/>
        <w:jc w:val="both"/>
        <w:rPr>
          <w:color w:val="auto"/>
          <w:sz w:val="28"/>
          <w:szCs w:val="28"/>
        </w:rPr>
      </w:pPr>
      <w:r w:rsidRPr="00C773D8">
        <w:rPr>
          <w:color w:val="auto"/>
          <w:sz w:val="28"/>
          <w:szCs w:val="28"/>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7A747B" w:rsidRPr="00C773D8" w:rsidRDefault="007A747B" w:rsidP="00330D9E">
      <w:pPr>
        <w:pStyle w:val="13"/>
        <w:shd w:val="clear" w:color="auto" w:fill="auto"/>
        <w:tabs>
          <w:tab w:val="left" w:pos="0"/>
        </w:tabs>
        <w:spacing w:after="0" w:line="240" w:lineRule="auto"/>
        <w:ind w:firstLine="709"/>
        <w:jc w:val="both"/>
        <w:rPr>
          <w:color w:val="auto"/>
          <w:sz w:val="28"/>
          <w:szCs w:val="28"/>
        </w:rPr>
      </w:pPr>
      <w:r w:rsidRPr="00C773D8">
        <w:rPr>
          <w:color w:val="auto"/>
          <w:sz w:val="28"/>
          <w:szCs w:val="28"/>
        </w:rPr>
        <w:lastRenderedPageBreak/>
        <w:t xml:space="preserve">3) льготным категориям граждан, имеющим прописку или регистрацию по месту жительства в населенных пунктах Слободзейского района, не имеющих прямого сообщения с городом местного значения (районного центра – города Слободзея), селах: Кицканы, Копанка, Ново-Котовск, Приозерное, Владимировка, Никольское, Константиновка, Уютное, </w:t>
      </w:r>
      <w:r w:rsidRPr="00C773D8">
        <w:rPr>
          <w:color w:val="auto"/>
          <w:sz w:val="28"/>
          <w:szCs w:val="28"/>
        </w:rPr>
        <w:br/>
        <w:t xml:space="preserve">Новая Андрияшевка, Старая Андрияшевка, Первомайск, Загорное, </w:t>
      </w:r>
      <w:r w:rsidRPr="00C773D8">
        <w:rPr>
          <w:color w:val="auto"/>
          <w:sz w:val="28"/>
          <w:szCs w:val="28"/>
        </w:rPr>
        <w:br/>
        <w:t>Ближний хутор, Терновка, Фрунзе, поселков железнодорожных станций Новосавицкая и Ливада Слободзейского района предоставляется право льготного проезда на пригородных регулярных маршрутах только из города Тирасполя в населенный пункт Слободзейского района, а также из города Бендеры в село Меренешты;</w:t>
      </w:r>
    </w:p>
    <w:p w:rsidR="007A747B" w:rsidRPr="00C773D8" w:rsidRDefault="007A747B" w:rsidP="00330D9E">
      <w:pPr>
        <w:ind w:firstLine="709"/>
        <w:jc w:val="both"/>
        <w:rPr>
          <w:sz w:val="28"/>
          <w:szCs w:val="28"/>
        </w:rPr>
      </w:pPr>
      <w:r w:rsidRPr="00C773D8">
        <w:rPr>
          <w:sz w:val="28"/>
          <w:szCs w:val="28"/>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7A747B" w:rsidRPr="00C773D8" w:rsidRDefault="007A747B" w:rsidP="00330D9E">
      <w:pPr>
        <w:ind w:firstLine="709"/>
        <w:jc w:val="both"/>
        <w:rPr>
          <w:sz w:val="28"/>
          <w:szCs w:val="28"/>
        </w:rPr>
      </w:pPr>
      <w:r w:rsidRPr="00C773D8">
        <w:rPr>
          <w:sz w:val="28"/>
          <w:szCs w:val="28"/>
        </w:rPr>
        <w:t>Право льготного проезда на автомобильном транспорте общего пользования (за исключением легковых таксомоторов) на городских маршрутах, а также между населенными пунктами (село, поселок) по пути следования маршрута предоставляется в порядке, установленном Правительством Приднестровской Молдавской Республики.</w:t>
      </w:r>
    </w:p>
    <w:p w:rsidR="007A747B" w:rsidRPr="00C773D8" w:rsidRDefault="007A747B" w:rsidP="00330D9E">
      <w:pPr>
        <w:ind w:firstLine="709"/>
        <w:jc w:val="both"/>
        <w:rPr>
          <w:sz w:val="28"/>
          <w:szCs w:val="28"/>
        </w:rPr>
      </w:pPr>
      <w:r w:rsidRPr="00C773D8">
        <w:rPr>
          <w:sz w:val="28"/>
          <w:szCs w:val="28"/>
        </w:rPr>
        <w:t xml:space="preserve">Во изменение действующего законодательства Приднестровской Молдавской Республики установить льготу в размере 50 процентов </w:t>
      </w:r>
      <w:r w:rsidRPr="00C773D8">
        <w:rPr>
          <w:sz w:val="28"/>
          <w:szCs w:val="28"/>
        </w:rPr>
        <w:br/>
        <w:t>от стоимости проездного билета детям в возрасте от 5 (пяти) до 10 (десяти) лет на междугородном и международном маршрутах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проезда взрослого пассажира с правом занятия отдельного места для сидения;</w:t>
      </w:r>
    </w:p>
    <w:p w:rsidR="007A747B" w:rsidRPr="00C773D8" w:rsidRDefault="007A747B" w:rsidP="00930CD7">
      <w:pPr>
        <w:ind w:firstLine="680"/>
        <w:jc w:val="both"/>
        <w:rPr>
          <w:sz w:val="28"/>
          <w:szCs w:val="28"/>
        </w:rPr>
      </w:pPr>
      <w:r w:rsidRPr="00C773D8">
        <w:rPr>
          <w:sz w:val="28"/>
          <w:szCs w:val="28"/>
        </w:rPr>
        <w:t xml:space="preserve">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социальной нормы,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на оплату жилья и коммунальных услуг, предусмотренных действующим законодательством Приднестровской Молдавской Республики, за счет средств республиканского бюджета не осуществляется; </w:t>
      </w:r>
    </w:p>
    <w:p w:rsidR="007A747B" w:rsidRPr="00C773D8" w:rsidRDefault="007A747B" w:rsidP="00930CD7">
      <w:pPr>
        <w:ind w:firstLine="680"/>
        <w:jc w:val="both"/>
        <w:rPr>
          <w:sz w:val="28"/>
          <w:szCs w:val="28"/>
        </w:rPr>
      </w:pPr>
      <w:r w:rsidRPr="00C773D8">
        <w:rPr>
          <w:sz w:val="28"/>
          <w:szCs w:val="28"/>
        </w:rPr>
        <w:t xml:space="preserve">в) для каждого физического лица, постоянно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действующим законодательством Приднестровской </w:t>
      </w:r>
      <w:r w:rsidRPr="00C773D8">
        <w:rPr>
          <w:sz w:val="28"/>
          <w:szCs w:val="28"/>
        </w:rPr>
        <w:lastRenderedPageBreak/>
        <w:t>Молдавской Республики, а также для пенсионеров</w:t>
      </w:r>
      <w:r w:rsidRPr="00C773D8">
        <w:rPr>
          <w:sz w:val="28"/>
          <w:szCs w:val="28"/>
          <w:lang w:val="uk-UA"/>
        </w:rPr>
        <w:t xml:space="preserve"> </w:t>
      </w:r>
      <w:r w:rsidRPr="00C773D8">
        <w:rPr>
          <w:sz w:val="28"/>
          <w:szCs w:val="28"/>
        </w:rPr>
        <w:t xml:space="preserve">– абонентов местной телефонной сети, не имеющих таковых льгот, по адресу постоянной прописки или регистрации по месту жительства ежемесячно первые </w:t>
      </w:r>
      <w:r w:rsidRPr="00C773D8">
        <w:rPr>
          <w:sz w:val="28"/>
          <w:szCs w:val="28"/>
        </w:rPr>
        <w:br/>
        <w:t>100 (сто) минут телефонных разговоров по местной телефонной сети предоставляются бесплатно, за счет средств оператора электросвязи, без включения в налогооблагаемую базу по подоходному налогу и единому социальному налогу;</w:t>
      </w:r>
    </w:p>
    <w:p w:rsidR="007A747B" w:rsidRPr="00C773D8" w:rsidRDefault="007A747B" w:rsidP="00930CD7">
      <w:pPr>
        <w:ind w:firstLine="680"/>
        <w:jc w:val="both"/>
        <w:rPr>
          <w:sz w:val="28"/>
          <w:szCs w:val="28"/>
        </w:rPr>
      </w:pPr>
      <w:r w:rsidRPr="00C773D8">
        <w:rPr>
          <w:sz w:val="28"/>
          <w:szCs w:val="28"/>
        </w:rPr>
        <w:t xml:space="preserve">г) для инвалидов войны – защитников Приднестровской Молдавской Республики по адресу постоянной прописки или регистрации по месту жительства ежемесячно первые 450 (четыреста пятьдесят) минут телефонных разговоров предоставляются бесплатно без включения в налогооблагаемую базу по подоходному налогу и единому социальному налогу, при этом возмещению операторам связи из средств республиканского бюджета подлежит стоимость продолжительности разговоров по местной телефонной сети в пределах 350 (трехсот пятидесяти) минут сверх первых </w:t>
      </w:r>
      <w:r w:rsidRPr="00C773D8">
        <w:rPr>
          <w:sz w:val="28"/>
          <w:szCs w:val="28"/>
        </w:rPr>
        <w:br/>
        <w:t>100 (ста) минут;</w:t>
      </w:r>
    </w:p>
    <w:p w:rsidR="007A747B" w:rsidRPr="00C773D8" w:rsidRDefault="007A747B" w:rsidP="00930CD7">
      <w:pPr>
        <w:ind w:firstLine="680"/>
        <w:jc w:val="both"/>
        <w:rPr>
          <w:sz w:val="28"/>
          <w:szCs w:val="28"/>
        </w:rPr>
      </w:pPr>
      <w:r w:rsidRPr="00C773D8">
        <w:rPr>
          <w:sz w:val="28"/>
          <w:szCs w:val="28"/>
        </w:rPr>
        <w:t>д) для инвалидов Великой Отечественной войны и участников боевых действий в период Великой Отечественной войны по адресу постоянной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оператора электросвязи, без включения в налогооблагаемую базу по подоходному налогу и единому социальному налогу;</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е) для пенсионеров по возрасту, не пользующихся льготами по плате за услуги электроснабжения, теплоснабжения, водоснабжения и водоотведения (канализации), газоснабжения в соответствии с действующим законодательством Приднестровской Молдавской Республики, коэффициент к отпускным тарифам применяется в размере:</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1) за услуги электроснабжения – 0,75;</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2) за услуги теплоснабжения – 0,75;</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3) за услуги водоснабжения и водоотведения (канализации) – 0,5;</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4) за природный газ – 0,75;</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 xml:space="preserve">ж) для пенсионеров по возрасту, не пользующихся льготами по плате за услуги электроснабжения, теплоснабжения, водоснабжения и водоотведения (канализации), газоснабжения в соответствии с действующим законодательством Приднестровской Молдавской Республики, не работающих и одиноко проживающих, для неработающих пенсионеров, совместно проживающих в жилых помещениях (квартире, комнате, комнатах) или в жилых домах в составе семьи, состоящей только из пенсионеров по возрасту и неработающих (не осуществляющих индивидуальную предпринимательскую деятельность) инвалидов I или </w:t>
      </w:r>
      <w:r w:rsidRPr="00C773D8">
        <w:rPr>
          <w:rFonts w:ascii="Times New Roman" w:hAnsi="Times New Roman"/>
          <w:color w:val="auto"/>
          <w:sz w:val="28"/>
          <w:szCs w:val="28"/>
        </w:rPr>
        <w:br/>
        <w:t xml:space="preserve">II группы, независимо от возраста инвалида, а также для пенсионеров по возрасту, имеющих на своем содержании иждивенцев, не пользующихся </w:t>
      </w:r>
      <w:r w:rsidRPr="00C773D8">
        <w:rPr>
          <w:rFonts w:ascii="Times New Roman" w:hAnsi="Times New Roman"/>
          <w:color w:val="auto"/>
          <w:sz w:val="28"/>
          <w:szCs w:val="28"/>
        </w:rPr>
        <w:lastRenderedPageBreak/>
        <w:t>льготами по плате за услуги электроснабжения, теплоснабжения, водоснабжения и водоотведения (канализации), газоснабжения в соответствии с действующим законодательством Приднестровской Молдавской Республики, коэффициент к отпускным тарифам применяется в размере:</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1) за услуги электроснабжения – 0,5;</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2) за услуги теплоснабжения – 0,5;</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3) за услуги водоснабжения и водоотведения (канализации) – 0,5;</w:t>
      </w:r>
    </w:p>
    <w:p w:rsidR="007A747B" w:rsidRPr="00C773D8" w:rsidRDefault="007A747B" w:rsidP="00930CD7">
      <w:pPr>
        <w:ind w:firstLine="680"/>
        <w:jc w:val="both"/>
        <w:rPr>
          <w:sz w:val="28"/>
          <w:szCs w:val="28"/>
        </w:rPr>
      </w:pPr>
      <w:r w:rsidRPr="00C773D8">
        <w:rPr>
          <w:sz w:val="28"/>
          <w:szCs w:val="28"/>
        </w:rPr>
        <w:t>4) за природный газ – 0,5;</w:t>
      </w:r>
    </w:p>
    <w:p w:rsidR="007A747B" w:rsidRPr="00C773D8" w:rsidRDefault="007A747B" w:rsidP="00930CD7">
      <w:pPr>
        <w:ind w:firstLine="680"/>
        <w:jc w:val="both"/>
        <w:rPr>
          <w:sz w:val="28"/>
          <w:szCs w:val="28"/>
        </w:rPr>
      </w:pPr>
      <w:r w:rsidRPr="00C773D8">
        <w:rPr>
          <w:sz w:val="28"/>
          <w:szCs w:val="28"/>
        </w:rPr>
        <w:t>з) для населения, проживающего в домах, оборудованных электрическими плитами, коэффициент к предельным тарифам на оплату услуг электроснабжения для населения применяется в размере 0,8. Данный коэффициент не исключает действия коэффициентов, определенных подпунктами е) и ж) части первой настоящего пункта, а применяется к ним дополнительно;</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 xml:space="preserve">и) на цели отопления жилых помещений от индивидуальных приборов теплоснабжения при наличии приборов учета газа (в течение отопительного сезона), где прописано (зарегистрировано) хотя бы одно физическое лицо, имеющее право на льготы по оплате услуг газоснабжения в соответствии с действующим законодательством Приднестровской Молдавской Республики, а также для физических лиц, определенных в подпунктах е), ж) и л) </w:t>
      </w:r>
      <w:r w:rsidRPr="00C773D8">
        <w:rPr>
          <w:rFonts w:ascii="Times New Roman" w:hAnsi="Times New Roman"/>
          <w:color w:val="auto"/>
          <w:sz w:val="28"/>
          <w:szCs w:val="28"/>
        </w:rPr>
        <w:br/>
        <w:t>части первой настоящего пункта, установить льготу в размере 100 процентов по плате за природный газ в объеме 167</w:t>
      </w:r>
      <w:r w:rsidRPr="00C773D8">
        <w:rPr>
          <w:rStyle w:val="af5"/>
          <w:b w:val="0"/>
          <w:bCs/>
          <w:color w:val="auto"/>
          <w:sz w:val="28"/>
          <w:szCs w:val="28"/>
          <w:u w:val="none"/>
        </w:rPr>
        <w:t xml:space="preserve"> </w:t>
      </w:r>
      <w:r w:rsidRPr="00C773D8">
        <w:rPr>
          <w:rFonts w:ascii="Times New Roman" w:hAnsi="Times New Roman"/>
          <w:color w:val="auto"/>
          <w:sz w:val="28"/>
          <w:szCs w:val="28"/>
        </w:rPr>
        <w:t xml:space="preserve">куб. м в месяц, потребленный </w:t>
      </w:r>
      <w:r w:rsidRPr="00C773D8">
        <w:rPr>
          <w:rStyle w:val="af5"/>
          <w:b w:val="0"/>
          <w:bCs/>
          <w:color w:val="auto"/>
          <w:sz w:val="28"/>
          <w:szCs w:val="28"/>
          <w:u w:val="none"/>
        </w:rPr>
        <w:t>на цели отопления в отопительный период</w:t>
      </w:r>
      <w:r w:rsidRPr="00C773D8">
        <w:rPr>
          <w:rFonts w:ascii="Times New Roman" w:hAnsi="Times New Roman"/>
          <w:color w:val="auto"/>
          <w:sz w:val="28"/>
          <w:szCs w:val="28"/>
        </w:rPr>
        <w:t>. Льгота устанавливается на одну квартиру или домовладение при наличии индивидуальных приборов теплоснабжения в отопительный период и вне зависимости от количества совместно прописанных (зарегистрированных) с указанными категориями граждан лиц и наличия у них прав на льготы по оплате услуг газоснабжения.</w:t>
      </w:r>
    </w:p>
    <w:p w:rsidR="007A747B" w:rsidRPr="00C773D8" w:rsidRDefault="007A747B" w:rsidP="00930CD7">
      <w:pPr>
        <w:pStyle w:val="31"/>
        <w:shd w:val="clear" w:color="auto" w:fill="auto"/>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 xml:space="preserve">Разница между фактически потребленным природным газом и объемом, в пределах которого устанавливается льгота, указанная </w:t>
      </w:r>
      <w:r w:rsidRPr="00C773D8">
        <w:rPr>
          <w:rFonts w:ascii="Times New Roman" w:hAnsi="Times New Roman"/>
          <w:color w:val="auto"/>
          <w:sz w:val="28"/>
          <w:szCs w:val="28"/>
        </w:rPr>
        <w:br/>
        <w:t>в части первой настоящего подпункта, оплачивается в пределах социальных норм. При объеме потребления природного газа меньше объема, в пределах которого устанавливается льгота, указанная в части первой настоящего подпункта, льгота предоставляется в объеме фактического расхода.</w:t>
      </w:r>
    </w:p>
    <w:p w:rsidR="007A747B" w:rsidRPr="00C773D8" w:rsidRDefault="007A747B" w:rsidP="00930CD7">
      <w:pPr>
        <w:pStyle w:val="31"/>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Льгота, указанная в части первой настоящего подпункта, устанавливается на соответствующий месяц и не переносится на следующие месяцы потребления.</w:t>
      </w:r>
    </w:p>
    <w:p w:rsidR="007A747B" w:rsidRPr="00C773D8" w:rsidRDefault="007A747B" w:rsidP="00930CD7">
      <w:pPr>
        <w:pStyle w:val="31"/>
        <w:spacing w:after="0" w:line="240" w:lineRule="auto"/>
        <w:ind w:firstLine="680"/>
        <w:jc w:val="both"/>
        <w:rPr>
          <w:rFonts w:ascii="Times New Roman" w:hAnsi="Times New Roman"/>
          <w:color w:val="auto"/>
          <w:sz w:val="28"/>
          <w:szCs w:val="28"/>
        </w:rPr>
      </w:pPr>
      <w:r w:rsidRPr="00C773D8">
        <w:rPr>
          <w:rFonts w:ascii="Times New Roman" w:hAnsi="Times New Roman"/>
          <w:color w:val="auto"/>
          <w:sz w:val="28"/>
          <w:szCs w:val="28"/>
        </w:rPr>
        <w:t>При начале либо окончании отопительного сезона в течение отчетного месяца льгота, указанная в части первой настоящего подпункта, предоставляется пропорционально количеству дней отопительного периода.</w:t>
      </w:r>
    </w:p>
    <w:p w:rsidR="007A747B" w:rsidRPr="00C773D8" w:rsidRDefault="007A747B" w:rsidP="00930CD7">
      <w:pPr>
        <w:ind w:firstLine="680"/>
        <w:jc w:val="both"/>
        <w:rPr>
          <w:sz w:val="28"/>
          <w:szCs w:val="28"/>
        </w:rPr>
      </w:pPr>
      <w:r w:rsidRPr="00C773D8">
        <w:rPr>
          <w:sz w:val="28"/>
          <w:szCs w:val="28"/>
        </w:rPr>
        <w:t xml:space="preserve">При этом льгота, указанная в части первой настоящего подпункта,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w:t>
      </w:r>
      <w:r w:rsidRPr="00C773D8">
        <w:rPr>
          <w:sz w:val="28"/>
          <w:szCs w:val="28"/>
        </w:rPr>
        <w:lastRenderedPageBreak/>
        <w:t>природный газ за отчетный период (прошедший месяц) до последнего числа текущего месяца;</w:t>
      </w:r>
    </w:p>
    <w:p w:rsidR="007A747B" w:rsidRPr="00C773D8" w:rsidRDefault="007A747B" w:rsidP="00930CD7">
      <w:pPr>
        <w:ind w:firstLine="680"/>
        <w:jc w:val="both"/>
        <w:rPr>
          <w:sz w:val="28"/>
          <w:szCs w:val="28"/>
        </w:rPr>
      </w:pPr>
      <w:r w:rsidRPr="00C773D8">
        <w:rPr>
          <w:sz w:val="28"/>
          <w:szCs w:val="28"/>
        </w:rPr>
        <w:t>к)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социальных норм.</w:t>
      </w:r>
    </w:p>
    <w:p w:rsidR="007A747B" w:rsidRPr="00C773D8" w:rsidRDefault="007A747B" w:rsidP="00930CD7">
      <w:pPr>
        <w:ind w:firstLine="680"/>
        <w:jc w:val="both"/>
        <w:rPr>
          <w:sz w:val="28"/>
          <w:szCs w:val="28"/>
        </w:rPr>
      </w:pPr>
      <w:r w:rsidRPr="00C773D8">
        <w:rPr>
          <w:sz w:val="28"/>
          <w:szCs w:val="28"/>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7A747B" w:rsidRPr="00C773D8" w:rsidRDefault="007A747B" w:rsidP="00930CD7">
      <w:pPr>
        <w:ind w:firstLine="680"/>
        <w:jc w:val="both"/>
        <w:rPr>
          <w:sz w:val="28"/>
          <w:szCs w:val="28"/>
        </w:rPr>
      </w:pPr>
      <w:r w:rsidRPr="00C773D8">
        <w:rPr>
          <w:sz w:val="28"/>
          <w:szCs w:val="28"/>
        </w:rPr>
        <w:t xml:space="preserve">л) 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предоставляется дополнительная социальная норма природного газа на цели отопления в отопительный период при наличии прибора учета, утверждаемая уполномоченным Правительством Приднестровской Молдавской Республики исполнительным органом государственной власти. </w:t>
      </w:r>
    </w:p>
    <w:p w:rsidR="007A747B" w:rsidRPr="00C773D8" w:rsidRDefault="007A747B" w:rsidP="00930CD7">
      <w:pPr>
        <w:ind w:firstLine="680"/>
        <w:jc w:val="both"/>
        <w:rPr>
          <w:sz w:val="28"/>
          <w:szCs w:val="28"/>
        </w:rPr>
      </w:pPr>
      <w:r w:rsidRPr="00C773D8">
        <w:rPr>
          <w:sz w:val="28"/>
          <w:szCs w:val="28"/>
        </w:rPr>
        <w:t>Для целей подпунктов в), е), ж) и л) части первой настоящего пункта пенсионером по возрасту признается лицо пенсионного возраста (мужчины, достигшие возраста 60 (шестидесяти) лет, женщины – 55 (пятидесяти пяти) лет), получающее пенсию в соответствии с действующим законодательством Приднестровской Молдавской Республики. </w:t>
      </w:r>
    </w:p>
    <w:p w:rsidR="007A747B" w:rsidRPr="00C773D8" w:rsidRDefault="007A747B" w:rsidP="00930CD7">
      <w:pPr>
        <w:ind w:firstLine="680"/>
        <w:jc w:val="both"/>
        <w:rPr>
          <w:sz w:val="28"/>
          <w:szCs w:val="28"/>
        </w:rPr>
      </w:pPr>
      <w:r w:rsidRPr="00C773D8">
        <w:rPr>
          <w:sz w:val="28"/>
          <w:szCs w:val="28"/>
        </w:rPr>
        <w:t>Для целей подпунктов ж) и л) части первой настоящего пункта одиноко проживающими пенсионерами признаются пенсионеры, проживающие в жилых помещениях (квартире, комнате, комнатах) или в жилых домах, в отношении которых отсутствуют данные о прописке (регистрации) иных лиц, не достигших пенсионного возраста.</w:t>
      </w:r>
    </w:p>
    <w:p w:rsidR="007A747B" w:rsidRPr="00C773D8" w:rsidRDefault="007A747B" w:rsidP="00930CD7">
      <w:pPr>
        <w:ind w:firstLine="680"/>
        <w:jc w:val="both"/>
        <w:rPr>
          <w:sz w:val="28"/>
          <w:szCs w:val="28"/>
        </w:rPr>
      </w:pPr>
      <w:r w:rsidRPr="00C773D8">
        <w:rPr>
          <w:sz w:val="28"/>
          <w:szCs w:val="28"/>
        </w:rPr>
        <w:t>2. Финансирование расходов, связанных с предоставлением гражданам льгот, предусмотренных действующим законодательством Приднестровской Молдавской Республики, осуществляется из бюджетов различных уровней в пределах лимитов, предусмотренных на данные цели в 2019 году.</w:t>
      </w:r>
    </w:p>
    <w:p w:rsidR="007A747B" w:rsidRPr="00C773D8" w:rsidRDefault="007A747B" w:rsidP="00930CD7">
      <w:pPr>
        <w:ind w:firstLine="680"/>
        <w:jc w:val="both"/>
        <w:rPr>
          <w:sz w:val="28"/>
          <w:szCs w:val="28"/>
        </w:rPr>
      </w:pPr>
      <w:r w:rsidRPr="00C773D8">
        <w:rPr>
          <w:sz w:val="28"/>
          <w:szCs w:val="28"/>
        </w:rPr>
        <w:lastRenderedPageBreak/>
        <w:t>При этом финансирование расходов, связанных с предоставлением гражданам льгот по жилищно-коммунальным услугам, осуществляется в 2019 году за счет средств республиканского бюджета.</w:t>
      </w:r>
    </w:p>
    <w:p w:rsidR="007A747B" w:rsidRPr="00C773D8" w:rsidRDefault="007A747B" w:rsidP="00930CD7">
      <w:pPr>
        <w:ind w:firstLine="680"/>
        <w:jc w:val="both"/>
        <w:rPr>
          <w:sz w:val="28"/>
          <w:szCs w:val="28"/>
        </w:rPr>
      </w:pPr>
      <w:r w:rsidRPr="00C773D8">
        <w:rPr>
          <w:sz w:val="28"/>
          <w:szCs w:val="28"/>
        </w:rPr>
        <w:t xml:space="preserve">Льготы по жилищно-коммунальным услугам, подлежащие в соответствии с действующим законодательством Приднестровской Молдавской Республики финансированию за счет средств местных бюджетов (за исключением дополнительных льгот, установленных решениями местных органов власти), финансируются за счет средств республиканского бюджета исходя из фактически сложившейся задолженности, начиная с 1 января </w:t>
      </w:r>
      <w:r w:rsidRPr="00C773D8">
        <w:rPr>
          <w:sz w:val="28"/>
          <w:szCs w:val="28"/>
        </w:rPr>
        <w:br/>
        <w:t>2014 года.</w:t>
      </w:r>
    </w:p>
    <w:p w:rsidR="007A747B" w:rsidRPr="00C773D8" w:rsidRDefault="007A747B" w:rsidP="00930CD7">
      <w:pPr>
        <w:ind w:firstLine="680"/>
        <w:jc w:val="both"/>
        <w:rPr>
          <w:sz w:val="28"/>
          <w:szCs w:val="28"/>
        </w:rPr>
      </w:pPr>
      <w:r w:rsidRPr="00C773D8">
        <w:rPr>
          <w:sz w:val="28"/>
          <w:szCs w:val="28"/>
        </w:rPr>
        <w:t>3.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сбор и вывоз твердых и жидких бытовых отходов (саночистка).</w:t>
      </w:r>
    </w:p>
    <w:p w:rsidR="007A747B" w:rsidRPr="00C773D8" w:rsidRDefault="007A747B" w:rsidP="00930CD7">
      <w:pPr>
        <w:ind w:firstLine="680"/>
        <w:jc w:val="both"/>
        <w:rPr>
          <w:sz w:val="28"/>
          <w:szCs w:val="28"/>
        </w:rPr>
      </w:pPr>
      <w:r w:rsidRPr="00C773D8">
        <w:rPr>
          <w:sz w:val="28"/>
          <w:szCs w:val="28"/>
        </w:rPr>
        <w:t>4. В 2019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бесплатной медицинской помощи гражданам Приднестровской Молдавской Республики на 2019 год.</w:t>
      </w:r>
    </w:p>
    <w:p w:rsidR="007A747B" w:rsidRPr="00C773D8" w:rsidRDefault="007A747B" w:rsidP="00930CD7">
      <w:pPr>
        <w:ind w:firstLine="680"/>
        <w:jc w:val="both"/>
        <w:rPr>
          <w:sz w:val="28"/>
          <w:szCs w:val="28"/>
        </w:rPr>
      </w:pPr>
      <w:r w:rsidRPr="00C773D8">
        <w:rPr>
          <w:sz w:val="28"/>
          <w:szCs w:val="28"/>
        </w:rPr>
        <w:t>При оказании гражданам плановой медицинской помощи в соответствии с программой государственных гарантий бесплатной медицинской помощи гражданам Приднестровской Молдавской Республики на 2019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7A747B" w:rsidRPr="00C773D8" w:rsidRDefault="007A747B" w:rsidP="00930CD7">
      <w:pPr>
        <w:ind w:firstLine="680"/>
        <w:jc w:val="both"/>
        <w:rPr>
          <w:sz w:val="28"/>
          <w:szCs w:val="28"/>
        </w:rPr>
      </w:pPr>
      <w:r w:rsidRPr="00C773D8">
        <w:rPr>
          <w:sz w:val="28"/>
          <w:szCs w:val="28"/>
        </w:rPr>
        <w:t>5. Возмещение транспортным организациям расходов, связанных с предоставлением гражданам льгот по проезду в электро- и автотранспорте, предусмотренных действующим законодательством Приднестровской Молдавской Республики, осуществляется в том числе:</w:t>
      </w:r>
    </w:p>
    <w:p w:rsidR="007A747B" w:rsidRPr="00C773D8" w:rsidRDefault="007A747B" w:rsidP="00930CD7">
      <w:pPr>
        <w:ind w:firstLine="680"/>
        <w:jc w:val="both"/>
        <w:rPr>
          <w:sz w:val="28"/>
          <w:szCs w:val="28"/>
        </w:rPr>
      </w:pPr>
      <w:r w:rsidRPr="00C773D8">
        <w:rPr>
          <w:sz w:val="28"/>
          <w:szCs w:val="28"/>
        </w:rPr>
        <w:t>а) по проезду в электро- и автотранспорте общего пользования на регулярных городских маршрутах – за счет средств местных бюджетов;</w:t>
      </w:r>
    </w:p>
    <w:p w:rsidR="007A747B" w:rsidRPr="00C773D8" w:rsidRDefault="007A747B" w:rsidP="00930CD7">
      <w:pPr>
        <w:ind w:firstLine="680"/>
        <w:jc w:val="both"/>
        <w:rPr>
          <w:sz w:val="28"/>
          <w:szCs w:val="28"/>
        </w:rPr>
      </w:pPr>
      <w:r w:rsidRPr="00C773D8">
        <w:rPr>
          <w:sz w:val="28"/>
          <w:szCs w:val="28"/>
        </w:rPr>
        <w:t>б) по проезду в автотранспорте общего пользования на регулярных пригородных, междугородных и международных маршрутах – за счет средств республиканского бюджета.</w:t>
      </w:r>
    </w:p>
    <w:p w:rsidR="007A747B" w:rsidRPr="00C773D8" w:rsidRDefault="007A747B" w:rsidP="00930CD7">
      <w:pPr>
        <w:ind w:firstLine="680"/>
        <w:jc w:val="both"/>
        <w:rPr>
          <w:strike/>
          <w:sz w:val="28"/>
          <w:szCs w:val="28"/>
        </w:rPr>
      </w:pPr>
      <w:r w:rsidRPr="00C773D8">
        <w:rPr>
          <w:sz w:val="28"/>
          <w:szCs w:val="28"/>
        </w:rPr>
        <w:t xml:space="preserve">Установить, что в 2019 году за счет средств республиканского бюджета производится финансирование трансфертов на покрытие потерь от предоставления льгот по транспорту в общей сумме 7 461 988 рублей, в том числе на текущее обеспечение предоставления льгот в 2019 году – в сумме </w:t>
      </w:r>
      <w:r w:rsidRPr="00C773D8">
        <w:rPr>
          <w:sz w:val="28"/>
          <w:szCs w:val="28"/>
        </w:rPr>
        <w:lastRenderedPageBreak/>
        <w:t>3 751 038 рублей, на погашение кредиторской задолженности прошлых лет – 3 710 950 рублей.</w:t>
      </w:r>
    </w:p>
    <w:p w:rsidR="007A747B" w:rsidRPr="00C773D8" w:rsidRDefault="007A747B" w:rsidP="00930CD7">
      <w:pPr>
        <w:pStyle w:val="21"/>
        <w:ind w:firstLine="680"/>
        <w:jc w:val="both"/>
        <w:rPr>
          <w:rFonts w:ascii="Times New Roman" w:hAnsi="Times New Roman"/>
          <w:sz w:val="28"/>
          <w:szCs w:val="28"/>
          <w:lang w:val="ru-RU"/>
        </w:rPr>
      </w:pPr>
      <w:r w:rsidRPr="00C773D8">
        <w:rPr>
          <w:rFonts w:ascii="Times New Roman" w:hAnsi="Times New Roman"/>
          <w:sz w:val="28"/>
          <w:szCs w:val="28"/>
          <w:lang w:val="ru-RU"/>
        </w:rPr>
        <w:t xml:space="preserve">По итогам исполнения республиканского бюджета за 9 месяцев </w:t>
      </w:r>
      <w:r w:rsidRPr="00C773D8">
        <w:rPr>
          <w:rFonts w:ascii="Times New Roman" w:hAnsi="Times New Roman"/>
          <w:sz w:val="28"/>
          <w:szCs w:val="28"/>
          <w:lang w:val="ru-RU"/>
        </w:rPr>
        <w:br/>
        <w:t>2019 года, при наличии экономии планового лимита средств по текущему обеспечению льгот в 2019 году, Правительству Приднестровской Молдавской Республики рассмотреть возможность перераспределения ожидаемого остатка плановых ассигнований на погашение кредиторской задолженности прошлых лет.</w:t>
      </w:r>
    </w:p>
    <w:p w:rsidR="007A747B" w:rsidRPr="00C773D8" w:rsidRDefault="007A747B" w:rsidP="00930CD7">
      <w:pPr>
        <w:ind w:firstLine="680"/>
        <w:jc w:val="both"/>
        <w:rPr>
          <w:sz w:val="28"/>
          <w:szCs w:val="28"/>
        </w:rPr>
      </w:pPr>
      <w:r w:rsidRPr="00C773D8">
        <w:rPr>
          <w:sz w:val="28"/>
          <w:szCs w:val="28"/>
        </w:rPr>
        <w:t>6. Установить, что в 2019 году из средств республиканского бюджета производится выплата ежемесячного пособия на ребенка следующим категориям граждан:</w:t>
      </w:r>
    </w:p>
    <w:p w:rsidR="007A747B" w:rsidRPr="00C773D8" w:rsidRDefault="007A747B" w:rsidP="00930CD7">
      <w:pPr>
        <w:ind w:firstLine="680"/>
        <w:jc w:val="both"/>
        <w:rPr>
          <w:sz w:val="28"/>
          <w:szCs w:val="28"/>
        </w:rPr>
      </w:pPr>
      <w:r w:rsidRPr="00C773D8">
        <w:rPr>
          <w:sz w:val="28"/>
          <w:szCs w:val="28"/>
        </w:rPr>
        <w:t>а) многодетные семьи;</w:t>
      </w:r>
    </w:p>
    <w:p w:rsidR="007A747B" w:rsidRPr="00C773D8" w:rsidRDefault="007A747B" w:rsidP="00930CD7">
      <w:pPr>
        <w:ind w:firstLine="680"/>
        <w:jc w:val="both"/>
        <w:rPr>
          <w:sz w:val="28"/>
          <w:szCs w:val="28"/>
        </w:rPr>
      </w:pPr>
      <w:r w:rsidRPr="00C773D8">
        <w:rPr>
          <w:sz w:val="28"/>
          <w:szCs w:val="28"/>
        </w:rPr>
        <w:t>б) одинокие матери;</w:t>
      </w:r>
    </w:p>
    <w:p w:rsidR="007A747B" w:rsidRPr="00C773D8" w:rsidRDefault="007A747B" w:rsidP="00930CD7">
      <w:pPr>
        <w:ind w:firstLine="680"/>
        <w:jc w:val="both"/>
        <w:rPr>
          <w:sz w:val="28"/>
          <w:szCs w:val="28"/>
        </w:rPr>
      </w:pPr>
      <w:r w:rsidRPr="00C773D8">
        <w:rPr>
          <w:sz w:val="28"/>
          <w:szCs w:val="28"/>
        </w:rPr>
        <w:t>в) получатели пенсии по случаю потери кормильца;</w:t>
      </w:r>
    </w:p>
    <w:p w:rsidR="007A747B" w:rsidRPr="00C773D8" w:rsidRDefault="007A747B" w:rsidP="00930CD7">
      <w:pPr>
        <w:ind w:firstLine="680"/>
        <w:jc w:val="both"/>
        <w:rPr>
          <w:sz w:val="28"/>
          <w:szCs w:val="28"/>
        </w:rPr>
      </w:pPr>
      <w:r w:rsidRPr="00C773D8">
        <w:rPr>
          <w:sz w:val="28"/>
          <w:szCs w:val="28"/>
        </w:rPr>
        <w:t>г) получатели пенсии по инвалидности;</w:t>
      </w:r>
    </w:p>
    <w:p w:rsidR="007A747B" w:rsidRPr="00C773D8" w:rsidRDefault="007A747B" w:rsidP="00930CD7">
      <w:pPr>
        <w:ind w:firstLine="680"/>
        <w:jc w:val="both"/>
        <w:rPr>
          <w:sz w:val="28"/>
          <w:szCs w:val="28"/>
        </w:rPr>
      </w:pPr>
      <w:r w:rsidRPr="00C773D8">
        <w:rPr>
          <w:sz w:val="28"/>
          <w:szCs w:val="28"/>
        </w:rPr>
        <w:t>д) семьи, имеющие ребенка-инвалида;</w:t>
      </w:r>
    </w:p>
    <w:p w:rsidR="007A747B" w:rsidRPr="00C773D8" w:rsidRDefault="007A747B" w:rsidP="00930CD7">
      <w:pPr>
        <w:ind w:firstLine="680"/>
        <w:jc w:val="both"/>
        <w:rPr>
          <w:sz w:val="28"/>
          <w:szCs w:val="28"/>
        </w:rPr>
      </w:pPr>
      <w:r w:rsidRPr="00C773D8">
        <w:rPr>
          <w:sz w:val="28"/>
          <w:szCs w:val="28"/>
        </w:rPr>
        <w:t>е) семьи, где один из родителей находится в розыске по уплате алиментов;</w:t>
      </w:r>
    </w:p>
    <w:p w:rsidR="007A747B" w:rsidRPr="00C773D8" w:rsidRDefault="007A747B" w:rsidP="00930CD7">
      <w:pPr>
        <w:ind w:firstLine="680"/>
        <w:jc w:val="both"/>
        <w:rPr>
          <w:sz w:val="28"/>
          <w:szCs w:val="28"/>
        </w:rPr>
      </w:pPr>
      <w:r w:rsidRPr="00C773D8">
        <w:rPr>
          <w:sz w:val="28"/>
          <w:szCs w:val="28"/>
        </w:rPr>
        <w:t>ж) семьи, где один из родителей является военнослужащим, проходящим военную службу по призыву;</w:t>
      </w:r>
    </w:p>
    <w:p w:rsidR="007A747B" w:rsidRPr="00C773D8" w:rsidRDefault="007A747B" w:rsidP="00930CD7">
      <w:pPr>
        <w:ind w:firstLine="680"/>
        <w:jc w:val="both"/>
        <w:rPr>
          <w:sz w:val="28"/>
          <w:szCs w:val="28"/>
        </w:rPr>
      </w:pPr>
      <w:r w:rsidRPr="00C773D8">
        <w:rPr>
          <w:sz w:val="28"/>
          <w:szCs w:val="28"/>
        </w:rPr>
        <w:t>з) семьи граждан, пострадавших вследствие аварии на Чернобыльской АЭС, и семьи граждан, приравненных по льготам к гражданам, указанным в Законе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7A747B" w:rsidRPr="00C773D8" w:rsidRDefault="007A747B" w:rsidP="00930CD7">
      <w:pPr>
        <w:ind w:firstLine="680"/>
        <w:jc w:val="both"/>
        <w:rPr>
          <w:sz w:val="28"/>
          <w:szCs w:val="28"/>
        </w:rPr>
      </w:pPr>
      <w:r w:rsidRPr="00C773D8">
        <w:rPr>
          <w:sz w:val="28"/>
          <w:szCs w:val="28"/>
        </w:rPr>
        <w:t>и) одинокие неработающие родители в многодетных семьях и одинокие неработающие родители, имеющие детей до 3 (трех) лет;</w:t>
      </w:r>
    </w:p>
    <w:p w:rsidR="007A747B" w:rsidRPr="00C773D8" w:rsidRDefault="007A747B" w:rsidP="00930CD7">
      <w:pPr>
        <w:ind w:firstLine="680"/>
        <w:jc w:val="both"/>
        <w:rPr>
          <w:sz w:val="28"/>
          <w:szCs w:val="28"/>
        </w:rPr>
      </w:pPr>
      <w:r w:rsidRPr="00C773D8">
        <w:rPr>
          <w:sz w:val="28"/>
          <w:szCs w:val="28"/>
        </w:rPr>
        <w:t>к) семьи, где один из родителей или оба родителя являются студентами;</w:t>
      </w:r>
    </w:p>
    <w:p w:rsidR="007A747B" w:rsidRPr="00C773D8" w:rsidRDefault="007A747B" w:rsidP="00930CD7">
      <w:pPr>
        <w:ind w:firstLine="680"/>
        <w:jc w:val="both"/>
        <w:rPr>
          <w:sz w:val="28"/>
          <w:szCs w:val="28"/>
        </w:rPr>
      </w:pPr>
      <w:r w:rsidRPr="00C773D8">
        <w:rPr>
          <w:sz w:val="28"/>
          <w:szCs w:val="28"/>
        </w:rPr>
        <w:t>л) одинокие неработающие родители-инвалиды.</w:t>
      </w:r>
    </w:p>
    <w:p w:rsidR="007A747B" w:rsidRPr="00C773D8" w:rsidRDefault="007A747B" w:rsidP="00930CD7">
      <w:pPr>
        <w:ind w:firstLine="680"/>
        <w:jc w:val="both"/>
        <w:rPr>
          <w:sz w:val="28"/>
          <w:szCs w:val="28"/>
        </w:rPr>
      </w:pPr>
      <w:r w:rsidRPr="00C773D8">
        <w:rPr>
          <w:sz w:val="28"/>
          <w:szCs w:val="28"/>
        </w:rPr>
        <w:t>Ежемесячное пособие на ребенка выплачивается на каждого ребенка из семьи, указанной в подпункте д) части первой настоящего пункта, вне зависимости от наличия у него инвалидности.</w:t>
      </w:r>
    </w:p>
    <w:p w:rsidR="007A747B" w:rsidRPr="00C773D8" w:rsidRDefault="007A747B" w:rsidP="00930CD7">
      <w:pPr>
        <w:ind w:firstLine="680"/>
        <w:jc w:val="both"/>
        <w:rPr>
          <w:sz w:val="28"/>
          <w:szCs w:val="28"/>
        </w:rPr>
      </w:pPr>
      <w:r w:rsidRPr="00C773D8">
        <w:rPr>
          <w:sz w:val="28"/>
          <w:szCs w:val="28"/>
        </w:rPr>
        <w:t xml:space="preserve">7. Установить, что в 2019 году для указанных в пункте 6 настоящей статьи категорий граждан право на ежемесячное пособие на ребенка, предусмотренное Законом Приднестровской Молдавской Республики </w:t>
      </w:r>
      <w:r w:rsidRPr="00C773D8">
        <w:rPr>
          <w:sz w:val="28"/>
          <w:szCs w:val="28"/>
        </w:rPr>
        <w:br/>
        <w:t xml:space="preserve">«О государственных пособиях гражданам, имеющим детей», имеют семьи со среднедушевым доходом, размер которого не достигает 100 процентов </w:t>
      </w:r>
      <w:r w:rsidRPr="00C773D8">
        <w:rPr>
          <w:sz w:val="28"/>
          <w:szCs w:val="28"/>
        </w:rPr>
        <w:br/>
        <w:t>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 </w:t>
      </w:r>
    </w:p>
    <w:p w:rsidR="007A747B" w:rsidRPr="00C773D8" w:rsidRDefault="007A747B" w:rsidP="00930CD7">
      <w:pPr>
        <w:ind w:firstLine="680"/>
        <w:jc w:val="both"/>
        <w:rPr>
          <w:sz w:val="28"/>
          <w:szCs w:val="28"/>
        </w:rPr>
      </w:pPr>
      <w:r w:rsidRPr="00C773D8">
        <w:rPr>
          <w:sz w:val="28"/>
          <w:szCs w:val="28"/>
        </w:rPr>
        <w:t xml:space="preserve">8. Установить, что в 2019 году разрешается финансирование за счет средств республиканского бюджета расходов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w:t>
      </w:r>
      <w:r w:rsidRPr="00C773D8">
        <w:rPr>
          <w:sz w:val="28"/>
          <w:szCs w:val="28"/>
        </w:rPr>
        <w:lastRenderedPageBreak/>
        <w:t xml:space="preserve">защите Приднестровской Молдавской Республики, а также в результате участия в боевых действиях в Республике Афганистан в период с апреля </w:t>
      </w:r>
      <w:r w:rsidRPr="00C773D8">
        <w:rPr>
          <w:sz w:val="28"/>
          <w:szCs w:val="28"/>
        </w:rPr>
        <w:br/>
        <w:t xml:space="preserve">1978 года по 15 февраля 1989 года, </w:t>
      </w:r>
      <w:r w:rsidRPr="00C773D8">
        <w:rPr>
          <w:sz w:val="28"/>
          <w:szCs w:val="28"/>
          <w:shd w:val="clear" w:color="auto" w:fill="FFFFFF"/>
        </w:rPr>
        <w:t>семьям погибших и умерших инвалидов защитников Приднестровской Молдавской Республики</w:t>
      </w:r>
      <w:r w:rsidRPr="00C773D8">
        <w:rPr>
          <w:sz w:val="28"/>
          <w:szCs w:val="28"/>
        </w:rPr>
        <w:t xml:space="preserve"> в сумме </w:t>
      </w:r>
      <w:r w:rsidRPr="00C773D8">
        <w:rPr>
          <w:sz w:val="28"/>
          <w:szCs w:val="28"/>
        </w:rPr>
        <w:br/>
        <w:t>1 120 000 рублей, без включения данных расходов в налогооблагаемую базу по подоходному налогу.</w:t>
      </w:r>
    </w:p>
    <w:p w:rsidR="007A747B" w:rsidRPr="00C773D8" w:rsidRDefault="007A747B" w:rsidP="00930CD7">
      <w:pPr>
        <w:ind w:firstLine="680"/>
        <w:jc w:val="both"/>
        <w:rPr>
          <w:sz w:val="28"/>
          <w:szCs w:val="28"/>
        </w:rPr>
      </w:pPr>
      <w:r w:rsidRPr="00C773D8">
        <w:rPr>
          <w:sz w:val="28"/>
          <w:szCs w:val="28"/>
        </w:rPr>
        <w:t>Порядок осуществления расходов по льготному кредитованию граждан Приднестровской Молдавской Республики, указанных в части первой настоящего пункта, устанавливается нормативным правовым актом Правительства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 xml:space="preserve">9. Установить, что в 2019 году из средств республиканского бюджета производится выплата ежемесячной компенсации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действующим законодательством Приднестровской Молдавской Республики, общая сумма выплат и ежемесячной компенсации которых не превышает </w:t>
      </w:r>
      <w:r w:rsidRPr="00C773D8">
        <w:rPr>
          <w:sz w:val="28"/>
          <w:szCs w:val="28"/>
        </w:rPr>
        <w:br/>
        <w:t xml:space="preserve">200 (двухсот) процентов минимального размера пенсии по возрасту, в сумме 34 820 400 рублей. </w:t>
      </w:r>
    </w:p>
    <w:p w:rsidR="007A747B" w:rsidRPr="00C773D8" w:rsidRDefault="007A747B" w:rsidP="00930CD7">
      <w:pPr>
        <w:ind w:firstLine="680"/>
        <w:jc w:val="both"/>
        <w:rPr>
          <w:rStyle w:val="ae"/>
          <w:b w:val="0"/>
          <w:bCs/>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56</w:t>
      </w:r>
      <w:r w:rsidRPr="00C773D8">
        <w:rPr>
          <w:rStyle w:val="ae"/>
          <w:b w:val="0"/>
          <w:bCs/>
          <w:sz w:val="28"/>
          <w:szCs w:val="28"/>
        </w:rPr>
        <w:t xml:space="preserve">. </w:t>
      </w:r>
    </w:p>
    <w:p w:rsidR="007A747B" w:rsidRPr="00C773D8" w:rsidRDefault="007A747B" w:rsidP="007F59A4">
      <w:pPr>
        <w:pStyle w:val="a8"/>
        <w:ind w:right="40" w:firstLine="720"/>
        <w:rPr>
          <w:sz w:val="28"/>
          <w:szCs w:val="28"/>
        </w:rPr>
      </w:pPr>
      <w:r w:rsidRPr="00C773D8">
        <w:rPr>
          <w:sz w:val="28"/>
          <w:szCs w:val="28"/>
        </w:rPr>
        <w:t>1. Установить, что в 2019 году во изменение действующего законодательства Приднестровской Молдавской Республики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7A747B" w:rsidRPr="00C773D8" w:rsidRDefault="007A747B" w:rsidP="007F59A4">
      <w:pPr>
        <w:pStyle w:val="a8"/>
        <w:widowControl w:val="0"/>
        <w:tabs>
          <w:tab w:val="left" w:pos="0"/>
        </w:tabs>
        <w:spacing w:line="322" w:lineRule="exact"/>
        <w:ind w:right="40" w:firstLine="720"/>
        <w:rPr>
          <w:sz w:val="28"/>
          <w:szCs w:val="28"/>
        </w:rPr>
      </w:pPr>
      <w:r w:rsidRPr="00C773D8">
        <w:rPr>
          <w:sz w:val="28"/>
          <w:szCs w:val="28"/>
        </w:rPr>
        <w:t>а) гражданам Приднестровской Молдавской Республики, проходившим военную службу:</w:t>
      </w:r>
    </w:p>
    <w:p w:rsidR="007A747B" w:rsidRPr="00C773D8" w:rsidRDefault="007A747B" w:rsidP="00DC21B6">
      <w:pPr>
        <w:pStyle w:val="a8"/>
        <w:ind w:right="40" w:firstLine="720"/>
        <w:rPr>
          <w:sz w:val="28"/>
          <w:szCs w:val="28"/>
        </w:rPr>
      </w:pPr>
      <w:r w:rsidRPr="00C773D8">
        <w:rPr>
          <w:sz w:val="28"/>
          <w:szCs w:val="28"/>
        </w:rPr>
        <w:t>1) в Вооруженных силах Приднестровской Молдавской Республики, других войсках и органах, установленных действующим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7A747B" w:rsidRPr="00C773D8" w:rsidRDefault="007A747B" w:rsidP="00DC21B6">
      <w:pPr>
        <w:pStyle w:val="a8"/>
        <w:tabs>
          <w:tab w:val="left" w:pos="720"/>
        </w:tabs>
        <w:ind w:right="40" w:firstLine="720"/>
        <w:rPr>
          <w:sz w:val="28"/>
          <w:szCs w:val="28"/>
        </w:rPr>
      </w:pPr>
      <w:r w:rsidRPr="00C773D8">
        <w:rPr>
          <w:sz w:val="28"/>
          <w:szCs w:val="28"/>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знаниях;</w:t>
      </w:r>
    </w:p>
    <w:p w:rsidR="007A747B" w:rsidRPr="00C773D8" w:rsidRDefault="007A747B" w:rsidP="007F59A4">
      <w:pPr>
        <w:pStyle w:val="a8"/>
        <w:widowControl w:val="0"/>
        <w:tabs>
          <w:tab w:val="left" w:pos="0"/>
        </w:tabs>
        <w:ind w:right="40" w:firstLine="720"/>
        <w:rPr>
          <w:sz w:val="28"/>
          <w:szCs w:val="28"/>
        </w:rPr>
      </w:pPr>
      <w:r w:rsidRPr="00C773D8">
        <w:rPr>
          <w:sz w:val="28"/>
          <w:szCs w:val="28"/>
        </w:rPr>
        <w:t>б) сотрудникам Следственного комитета Приднестровской Молдавской Республики.</w:t>
      </w:r>
    </w:p>
    <w:p w:rsidR="007A747B" w:rsidRPr="00C773D8" w:rsidRDefault="007A747B" w:rsidP="007F59A4">
      <w:pPr>
        <w:pStyle w:val="HTML"/>
        <w:ind w:firstLine="720"/>
        <w:jc w:val="both"/>
        <w:rPr>
          <w:rFonts w:ascii="Times New Roman" w:hAnsi="Times New Roman"/>
          <w:sz w:val="28"/>
          <w:szCs w:val="28"/>
        </w:rPr>
      </w:pPr>
      <w:r w:rsidRPr="00C773D8">
        <w:rPr>
          <w:rFonts w:ascii="Times New Roman" w:hAnsi="Times New Roman"/>
          <w:sz w:val="28"/>
          <w:szCs w:val="28"/>
        </w:rPr>
        <w:t xml:space="preserve">Военнослужащим и лицам, приравненным к ним по условиям выплаты денежного довольствия, сотрудникам Следственного комитета </w:t>
      </w:r>
      <w:r w:rsidRPr="00C773D8">
        <w:rPr>
          <w:rFonts w:ascii="Times New Roman" w:hAnsi="Times New Roman"/>
          <w:sz w:val="28"/>
          <w:szCs w:val="28"/>
        </w:rPr>
        <w:lastRenderedPageBreak/>
        <w:t xml:space="preserve">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7A747B" w:rsidRPr="00C773D8" w:rsidRDefault="007A747B" w:rsidP="007F59A4">
      <w:pPr>
        <w:pStyle w:val="HTML"/>
        <w:ind w:firstLine="720"/>
        <w:jc w:val="both"/>
        <w:rPr>
          <w:rFonts w:ascii="Times New Roman" w:hAnsi="Times New Roman"/>
          <w:sz w:val="28"/>
          <w:szCs w:val="28"/>
        </w:rPr>
      </w:pPr>
      <w:r w:rsidRPr="00C773D8">
        <w:rPr>
          <w:rFonts w:ascii="Times New Roman" w:hAnsi="Times New Roman"/>
          <w:sz w:val="28"/>
          <w:szCs w:val="28"/>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7A747B" w:rsidRPr="00C773D8" w:rsidRDefault="007A747B" w:rsidP="00930CD7">
      <w:pPr>
        <w:pStyle w:val="HTML"/>
        <w:ind w:firstLine="680"/>
        <w:jc w:val="both"/>
        <w:rPr>
          <w:rFonts w:ascii="Times New Roman" w:hAnsi="Times New Roman"/>
          <w:sz w:val="28"/>
          <w:szCs w:val="28"/>
        </w:rPr>
      </w:pPr>
      <w:r w:rsidRPr="00C773D8">
        <w:rPr>
          <w:rFonts w:ascii="Times New Roman" w:hAnsi="Times New Roman"/>
          <w:sz w:val="28"/>
          <w:szCs w:val="28"/>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ведомство (структурное подразделение органа государственной власти, ведомства), единовременное (выходное) пособие данным лицам не выплачивается.</w:t>
      </w:r>
    </w:p>
    <w:p w:rsidR="007A747B" w:rsidRPr="00C773D8" w:rsidRDefault="007A747B" w:rsidP="00930CD7">
      <w:pPr>
        <w:pStyle w:val="HTML"/>
        <w:ind w:firstLine="680"/>
        <w:jc w:val="both"/>
        <w:rPr>
          <w:rFonts w:ascii="Times New Roman" w:hAnsi="Times New Roman"/>
          <w:sz w:val="28"/>
          <w:szCs w:val="28"/>
        </w:rPr>
      </w:pPr>
      <w:r w:rsidRPr="00C773D8">
        <w:rPr>
          <w:rFonts w:ascii="Times New Roman" w:hAnsi="Times New Roman"/>
          <w:sz w:val="28"/>
          <w:szCs w:val="28"/>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7A747B" w:rsidRPr="00C773D8" w:rsidRDefault="007A747B" w:rsidP="00930CD7">
      <w:pPr>
        <w:pStyle w:val="HTML"/>
        <w:ind w:firstLine="680"/>
        <w:jc w:val="both"/>
        <w:rPr>
          <w:rFonts w:ascii="Times New Roman" w:hAnsi="Times New Roman"/>
          <w:sz w:val="28"/>
          <w:szCs w:val="28"/>
        </w:rPr>
      </w:pPr>
      <w:r w:rsidRPr="00C773D8">
        <w:rPr>
          <w:rFonts w:ascii="Times New Roman" w:hAnsi="Times New Roman"/>
          <w:sz w:val="28"/>
          <w:szCs w:val="28"/>
        </w:rPr>
        <w:t xml:space="preserve">3. Для исполнения части первой пункта 1 настоящей статьи считать, что оклад денежного содержания представляет собой сумму должностного оклада и оклада по воинскому званию (надбавки за классный чин, квалификационный класс). </w:t>
      </w:r>
    </w:p>
    <w:p w:rsidR="007A747B" w:rsidRPr="00C773D8" w:rsidRDefault="007A747B" w:rsidP="00930CD7">
      <w:pPr>
        <w:ind w:firstLine="680"/>
        <w:jc w:val="both"/>
        <w:rPr>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57</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 xml:space="preserve">1. Установить, что в 2019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государственной и (или) частной формы собственности,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 в сумме </w:t>
      </w:r>
      <w:r w:rsidRPr="00C773D8">
        <w:rPr>
          <w:sz w:val="28"/>
          <w:szCs w:val="28"/>
        </w:rPr>
        <w:br/>
        <w:t>372 460 рублей.</w:t>
      </w:r>
    </w:p>
    <w:p w:rsidR="007A747B" w:rsidRPr="00C773D8" w:rsidRDefault="007A747B" w:rsidP="00930CD7">
      <w:pPr>
        <w:ind w:firstLine="680"/>
        <w:jc w:val="both"/>
        <w:rPr>
          <w:sz w:val="28"/>
          <w:szCs w:val="28"/>
        </w:rPr>
      </w:pPr>
      <w:r w:rsidRPr="00C773D8">
        <w:rPr>
          <w:sz w:val="28"/>
          <w:szCs w:val="28"/>
        </w:rPr>
        <w:t>Ежемесячные выплаты по возмещению вреда, причиненного жизни и здоровью, предусмотренные частью первой настоящего пункта, производятся следующим гражданам:</w:t>
      </w:r>
    </w:p>
    <w:p w:rsidR="007A747B" w:rsidRPr="00C773D8" w:rsidRDefault="007A747B" w:rsidP="00930CD7">
      <w:pPr>
        <w:ind w:firstLine="680"/>
        <w:jc w:val="both"/>
        <w:rPr>
          <w:sz w:val="28"/>
          <w:szCs w:val="28"/>
        </w:rPr>
      </w:pPr>
      <w:r w:rsidRPr="00C773D8">
        <w:rPr>
          <w:sz w:val="28"/>
          <w:szCs w:val="28"/>
        </w:rPr>
        <w:t>а) потерпевшим, жизни и здоровью которых был причинен вред при исполнении ими обязанностей по трудовому договору (контракту) и в иных случаях, установленных действующим законодательством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б) лицам, понесшим ущерб в результате смерти потерпевшего (кормильца), а именно:</w:t>
      </w:r>
    </w:p>
    <w:p w:rsidR="007A747B" w:rsidRPr="00C773D8" w:rsidRDefault="007A747B" w:rsidP="00930CD7">
      <w:pPr>
        <w:ind w:firstLine="680"/>
        <w:jc w:val="both"/>
        <w:rPr>
          <w:sz w:val="28"/>
          <w:szCs w:val="28"/>
        </w:rPr>
      </w:pPr>
      <w:r w:rsidRPr="00C773D8">
        <w:rPr>
          <w:sz w:val="28"/>
          <w:szCs w:val="28"/>
        </w:rPr>
        <w:t>1) нетрудоспособным лицам, состоявшим на иждивении умершего или имевшим ко дню его смерти право на получение от него содержания;</w:t>
      </w:r>
    </w:p>
    <w:p w:rsidR="007A747B" w:rsidRPr="00C773D8" w:rsidRDefault="007A747B" w:rsidP="00930CD7">
      <w:pPr>
        <w:ind w:firstLine="680"/>
        <w:jc w:val="both"/>
        <w:rPr>
          <w:sz w:val="28"/>
          <w:szCs w:val="28"/>
        </w:rPr>
      </w:pPr>
      <w:r w:rsidRPr="00C773D8">
        <w:rPr>
          <w:sz w:val="28"/>
          <w:szCs w:val="28"/>
        </w:rPr>
        <w:lastRenderedPageBreak/>
        <w:t>2) детям умершего, родившимся после его смерти;</w:t>
      </w:r>
    </w:p>
    <w:p w:rsidR="007A747B" w:rsidRPr="00C773D8" w:rsidRDefault="007A747B" w:rsidP="00930CD7">
      <w:pPr>
        <w:ind w:firstLine="680"/>
        <w:jc w:val="both"/>
        <w:rPr>
          <w:sz w:val="28"/>
          <w:szCs w:val="28"/>
        </w:rPr>
      </w:pPr>
      <w:r w:rsidRPr="00C773D8">
        <w:rPr>
          <w:sz w:val="28"/>
          <w:szCs w:val="28"/>
        </w:rPr>
        <w:t>3) одному из родителей, супругу либо другому члену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лечебного учреждения нуждающимися по состоянию здоровья в постороннем уходе;</w:t>
      </w:r>
    </w:p>
    <w:p w:rsidR="007A747B" w:rsidRPr="00C773D8" w:rsidRDefault="007A747B" w:rsidP="00930CD7">
      <w:pPr>
        <w:ind w:firstLine="680"/>
        <w:jc w:val="both"/>
        <w:rPr>
          <w:sz w:val="28"/>
          <w:szCs w:val="28"/>
        </w:rPr>
      </w:pPr>
      <w:r w:rsidRPr="00C773D8">
        <w:rPr>
          <w:sz w:val="28"/>
          <w:szCs w:val="28"/>
        </w:rPr>
        <w:t>4) лицам, состоявшим на иждивении умершего и ставшим нетрудоспособными в течение 5 (пяти) лет после его смерти.</w:t>
      </w:r>
    </w:p>
    <w:p w:rsidR="007A747B" w:rsidRPr="00C773D8" w:rsidRDefault="007A747B" w:rsidP="00930CD7">
      <w:pPr>
        <w:ind w:firstLine="680"/>
        <w:jc w:val="both"/>
        <w:rPr>
          <w:sz w:val="28"/>
          <w:szCs w:val="28"/>
        </w:rPr>
      </w:pPr>
      <w:r w:rsidRPr="00C773D8">
        <w:rPr>
          <w:sz w:val="28"/>
          <w:szCs w:val="28"/>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7A747B" w:rsidRPr="00C773D8" w:rsidRDefault="007A747B" w:rsidP="00930CD7">
      <w:pPr>
        <w:ind w:firstLine="680"/>
        <w:jc w:val="both"/>
        <w:rPr>
          <w:sz w:val="28"/>
          <w:szCs w:val="28"/>
        </w:rPr>
      </w:pPr>
      <w:r w:rsidRPr="00C773D8">
        <w:rPr>
          <w:sz w:val="28"/>
          <w:szCs w:val="28"/>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50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7A747B" w:rsidRPr="00C773D8" w:rsidRDefault="007A747B" w:rsidP="00930CD7">
      <w:pPr>
        <w:ind w:firstLine="680"/>
        <w:jc w:val="both"/>
        <w:rPr>
          <w:sz w:val="28"/>
          <w:szCs w:val="28"/>
        </w:rPr>
      </w:pPr>
      <w:r w:rsidRPr="00C773D8">
        <w:rPr>
          <w:sz w:val="28"/>
          <w:szCs w:val="28"/>
        </w:rPr>
        <w:t>2. Порядок осуществления выплат, предусмотренных настоящей статьей, устанавливается Правительством Приднестровской Молдавской Республики.</w:t>
      </w:r>
    </w:p>
    <w:p w:rsidR="007A747B" w:rsidRPr="00C773D8" w:rsidRDefault="007A747B" w:rsidP="00930CD7">
      <w:pPr>
        <w:ind w:firstLine="680"/>
        <w:jc w:val="both"/>
        <w:rPr>
          <w:sz w:val="28"/>
          <w:szCs w:val="28"/>
        </w:rPr>
      </w:pPr>
      <w:r w:rsidRPr="00C773D8">
        <w:rPr>
          <w:sz w:val="28"/>
          <w:szCs w:val="28"/>
        </w:rPr>
        <w:t>3. Выплаты средств по возмещению вреда, причиненного жизни и здоровью граждан должниками (ликвидируемыми юридическими лицами) государственной и (или) частной формы собственности,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 за декабрь 2019 года производятся в декабре 2019 года. </w:t>
      </w:r>
    </w:p>
    <w:p w:rsidR="007A747B" w:rsidRPr="00C773D8" w:rsidRDefault="007A747B" w:rsidP="00930CD7">
      <w:pPr>
        <w:ind w:firstLine="680"/>
        <w:jc w:val="both"/>
        <w:rPr>
          <w:sz w:val="28"/>
          <w:szCs w:val="28"/>
        </w:rPr>
      </w:pPr>
    </w:p>
    <w:p w:rsidR="007A747B" w:rsidRDefault="007A747B" w:rsidP="00BB1448">
      <w:pPr>
        <w:ind w:firstLine="680"/>
        <w:jc w:val="both"/>
        <w:outlineLvl w:val="1"/>
        <w:rPr>
          <w:sz w:val="28"/>
          <w:szCs w:val="28"/>
        </w:rPr>
      </w:pPr>
      <w:r w:rsidRPr="00C773D8">
        <w:rPr>
          <w:b/>
          <w:sz w:val="28"/>
          <w:szCs w:val="28"/>
        </w:rPr>
        <w:t>Статья 58</w:t>
      </w:r>
      <w:r w:rsidRPr="00C773D8">
        <w:rPr>
          <w:sz w:val="28"/>
          <w:szCs w:val="28"/>
        </w:rPr>
        <w:t xml:space="preserve">. </w:t>
      </w:r>
    </w:p>
    <w:p w:rsidR="007A747B" w:rsidRDefault="007A747B" w:rsidP="00BB1448">
      <w:pPr>
        <w:ind w:firstLine="680"/>
        <w:jc w:val="both"/>
        <w:outlineLvl w:val="1"/>
        <w:rPr>
          <w:sz w:val="28"/>
          <w:szCs w:val="28"/>
        </w:rPr>
      </w:pPr>
    </w:p>
    <w:p w:rsidR="007A747B" w:rsidRDefault="007A747B" w:rsidP="00E56235">
      <w:pPr>
        <w:jc w:val="both"/>
        <w:outlineLvl w:val="1"/>
        <w:rPr>
          <w:sz w:val="28"/>
          <w:szCs w:val="28"/>
        </w:rPr>
      </w:pPr>
      <w:r w:rsidRPr="0090567E">
        <w:rPr>
          <w:b/>
          <w:i/>
        </w:rPr>
        <w:t xml:space="preserve">-- Часть первая пункта </w:t>
      </w:r>
      <w:r>
        <w:rPr>
          <w:b/>
          <w:i/>
        </w:rPr>
        <w:t>6</w:t>
      </w:r>
      <w:r w:rsidRPr="0090567E">
        <w:rPr>
          <w:b/>
          <w:i/>
        </w:rPr>
        <w:t xml:space="preserve"> статьи 5</w:t>
      </w:r>
      <w:r>
        <w:rPr>
          <w:b/>
          <w:i/>
        </w:rPr>
        <w:t>8</w:t>
      </w:r>
      <w:r w:rsidRPr="0090567E">
        <w:rPr>
          <w:b/>
          <w:i/>
        </w:rPr>
        <w:t xml:space="preserve"> с </w:t>
      </w:r>
      <w:r>
        <w:rPr>
          <w:b/>
          <w:i/>
        </w:rPr>
        <w:t>дополнением</w:t>
      </w:r>
      <w:r>
        <w:rPr>
          <w:sz w:val="28"/>
          <w:szCs w:val="28"/>
        </w:rPr>
        <w:t xml:space="preserve"> </w:t>
      </w:r>
      <w:r w:rsidRPr="003157AA">
        <w:rPr>
          <w:rStyle w:val="ae"/>
          <w:bCs/>
          <w:i/>
        </w:rPr>
        <w:t>(Закон № 9-ЗИД-</w:t>
      </w:r>
      <w:r w:rsidRPr="003157AA">
        <w:rPr>
          <w:rStyle w:val="ae"/>
          <w:bCs/>
          <w:i/>
          <w:lang w:val="en-US"/>
        </w:rPr>
        <w:t>VI</w:t>
      </w:r>
      <w:r w:rsidRPr="003157AA">
        <w:rPr>
          <w:rStyle w:val="ae"/>
          <w:bCs/>
          <w:i/>
        </w:rPr>
        <w:t xml:space="preserve"> от 31.01.19);</w:t>
      </w:r>
    </w:p>
    <w:p w:rsidR="007A747B" w:rsidRPr="003D5137" w:rsidRDefault="007A747B" w:rsidP="005B46EE">
      <w:pPr>
        <w:jc w:val="both"/>
        <w:rPr>
          <w:b/>
          <w:i/>
        </w:rPr>
      </w:pPr>
      <w:r>
        <w:rPr>
          <w:b/>
          <w:i/>
        </w:rPr>
        <w:t xml:space="preserve">-- </w:t>
      </w:r>
      <w:r w:rsidRPr="0090567E">
        <w:rPr>
          <w:b/>
          <w:i/>
        </w:rPr>
        <w:t xml:space="preserve">Пункт </w:t>
      </w:r>
      <w:r>
        <w:rPr>
          <w:b/>
          <w:i/>
        </w:rPr>
        <w:t>6</w:t>
      </w:r>
      <w:r w:rsidRPr="0090567E">
        <w:rPr>
          <w:b/>
          <w:i/>
        </w:rPr>
        <w:t xml:space="preserve"> статьи 5</w:t>
      </w:r>
      <w:r>
        <w:rPr>
          <w:b/>
          <w:i/>
        </w:rPr>
        <w:t>8</w:t>
      </w:r>
      <w:r w:rsidRPr="0090567E">
        <w:rPr>
          <w:b/>
          <w:i/>
        </w:rPr>
        <w:t xml:space="preserve"> </w:t>
      </w:r>
      <w:r w:rsidRPr="003C44E8">
        <w:rPr>
          <w:b/>
          <w:i/>
          <w:color w:val="008000"/>
        </w:rPr>
        <w:t>в новой редакции</w:t>
      </w:r>
      <w:r>
        <w:rPr>
          <w:b/>
          <w:i/>
        </w:rPr>
        <w:t xml:space="preserve"> </w:t>
      </w:r>
      <w:r w:rsidRPr="003D5137">
        <w:rPr>
          <w:rStyle w:val="ae"/>
          <w:bCs/>
          <w:i/>
        </w:rPr>
        <w:t>(</w:t>
      </w:r>
      <w:r>
        <w:rPr>
          <w:b/>
          <w:i/>
        </w:rPr>
        <w:t>Закон № 20</w:t>
      </w:r>
      <w:r w:rsidRPr="00C0762F">
        <w:rPr>
          <w:b/>
          <w:i/>
        </w:rPr>
        <w:t>7</w:t>
      </w:r>
      <w:r>
        <w:rPr>
          <w:b/>
          <w:i/>
        </w:rPr>
        <w:t>-ЗИД-</w:t>
      </w:r>
      <w:r>
        <w:rPr>
          <w:b/>
          <w:i/>
          <w:lang w:val="en-US"/>
        </w:rPr>
        <w:t>VI</w:t>
      </w:r>
      <w:r w:rsidRPr="009D6381">
        <w:rPr>
          <w:b/>
          <w:i/>
        </w:rPr>
        <w:t xml:space="preserve"> </w:t>
      </w:r>
      <w:r>
        <w:rPr>
          <w:b/>
          <w:i/>
        </w:rPr>
        <w:t xml:space="preserve">от </w:t>
      </w:r>
      <w:r w:rsidRPr="00C0762F">
        <w:rPr>
          <w:b/>
          <w:i/>
        </w:rPr>
        <w:t>22</w:t>
      </w:r>
      <w:r>
        <w:rPr>
          <w:b/>
          <w:i/>
        </w:rPr>
        <w:t>.11.19г);</w:t>
      </w:r>
    </w:p>
    <w:p w:rsidR="007A747B" w:rsidRPr="002A3CC3" w:rsidRDefault="007A747B" w:rsidP="00FA5667">
      <w:pPr>
        <w:jc w:val="both"/>
        <w:outlineLvl w:val="1"/>
        <w:rPr>
          <w:b/>
          <w:i/>
        </w:rPr>
      </w:pPr>
      <w:r>
        <w:rPr>
          <w:b/>
          <w:i/>
        </w:rPr>
        <w:t xml:space="preserve">-- </w:t>
      </w:r>
      <w:r w:rsidRPr="0090567E">
        <w:rPr>
          <w:b/>
          <w:i/>
        </w:rPr>
        <w:t xml:space="preserve">Пункт </w:t>
      </w:r>
      <w:r>
        <w:rPr>
          <w:b/>
          <w:i/>
        </w:rPr>
        <w:t>6</w:t>
      </w:r>
      <w:r w:rsidRPr="0090567E">
        <w:rPr>
          <w:b/>
          <w:i/>
        </w:rPr>
        <w:t xml:space="preserve"> статьи 5</w:t>
      </w:r>
      <w:r>
        <w:rPr>
          <w:b/>
          <w:i/>
        </w:rPr>
        <w:t>8</w:t>
      </w:r>
      <w:r w:rsidRPr="0090567E">
        <w:rPr>
          <w:b/>
          <w:i/>
        </w:rPr>
        <w:t xml:space="preserve"> </w:t>
      </w:r>
      <w:r>
        <w:rPr>
          <w:b/>
          <w:i/>
        </w:rPr>
        <w:t xml:space="preserve">исключен </w:t>
      </w:r>
      <w:r w:rsidRPr="00F36506">
        <w:rPr>
          <w:b/>
          <w:i/>
        </w:rPr>
        <w:t xml:space="preserve">(Закон № </w:t>
      </w:r>
      <w:r w:rsidRPr="002A3CC3">
        <w:rPr>
          <w:b/>
          <w:i/>
        </w:rPr>
        <w:t>209</w:t>
      </w:r>
      <w:r w:rsidRPr="00F36506">
        <w:rPr>
          <w:b/>
          <w:i/>
        </w:rPr>
        <w:t>-ЗИД-</w:t>
      </w:r>
      <w:r w:rsidRPr="00F36506">
        <w:rPr>
          <w:b/>
          <w:i/>
          <w:lang w:val="en-US"/>
        </w:rPr>
        <w:t>VI</w:t>
      </w:r>
      <w:r>
        <w:rPr>
          <w:b/>
          <w:i/>
        </w:rPr>
        <w:t xml:space="preserve"> от </w:t>
      </w:r>
      <w:r w:rsidRPr="00677414">
        <w:rPr>
          <w:b/>
          <w:i/>
        </w:rPr>
        <w:t>2</w:t>
      </w:r>
      <w:r w:rsidRPr="002A3CC3">
        <w:rPr>
          <w:b/>
          <w:i/>
        </w:rPr>
        <w:t>8</w:t>
      </w:r>
      <w:r w:rsidRPr="00F36506">
        <w:rPr>
          <w:b/>
          <w:i/>
        </w:rPr>
        <w:t>.1</w:t>
      </w:r>
      <w:r w:rsidRPr="002A3CC3">
        <w:rPr>
          <w:b/>
          <w:i/>
        </w:rPr>
        <w:t>1</w:t>
      </w:r>
      <w:r w:rsidRPr="00F36506">
        <w:rPr>
          <w:b/>
          <w:i/>
        </w:rPr>
        <w:t>.19);</w:t>
      </w:r>
    </w:p>
    <w:p w:rsidR="007A747B" w:rsidRPr="002A3CC3" w:rsidRDefault="007A747B" w:rsidP="00BB1448">
      <w:pPr>
        <w:ind w:firstLine="680"/>
        <w:jc w:val="both"/>
        <w:outlineLvl w:val="1"/>
        <w:rPr>
          <w:sz w:val="28"/>
          <w:szCs w:val="28"/>
        </w:rPr>
      </w:pP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1. Установить, что в 2019 году для исполнительных органов государственной власти (включая подведомственные учреждения) и Счетной палаты Приднестровской Молдавской Республики, реализовавших пилотный проект в 2017–2018 годах, лимиты финансирования на оплату труда (денежное содержание) устанавливаются на уровне не менее лимитов, утвержденных на 2018 год.</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 xml:space="preserve">2. Предоставить право всем исполнительным органам государственной власти (включая подведомственные учреждения) в 2019 году реализовать пилотный проект, направленный на увеличение заработной платы </w:t>
      </w:r>
      <w:r w:rsidRPr="00C773D8">
        <w:rPr>
          <w:sz w:val="28"/>
          <w:szCs w:val="28"/>
        </w:rPr>
        <w:lastRenderedPageBreak/>
        <w:t>сотрудников за счет проведения реорганизационных (организационно-штатных) мероприятий, в пределах лимитов, утвержденных настоящим Законом, на следующих условиях:</w:t>
      </w:r>
    </w:p>
    <w:p w:rsidR="007A747B" w:rsidRPr="00C773D8" w:rsidRDefault="007A747B" w:rsidP="00930CD7">
      <w:pPr>
        <w:pStyle w:val="af"/>
        <w:spacing w:before="0" w:beforeAutospacing="0" w:after="0" w:afterAutospacing="0"/>
        <w:ind w:firstLine="680"/>
        <w:jc w:val="both"/>
        <w:rPr>
          <w:sz w:val="28"/>
          <w:szCs w:val="28"/>
        </w:rPr>
      </w:pPr>
      <w:r w:rsidRPr="00C773D8">
        <w:rPr>
          <w:sz w:val="28"/>
          <w:szCs w:val="28"/>
        </w:rPr>
        <w:t>а) 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данных органов государственной власти и муниципальных учреждений не производится;</w:t>
      </w:r>
    </w:p>
    <w:p w:rsidR="007A747B" w:rsidRPr="00C773D8" w:rsidRDefault="007A747B" w:rsidP="00930CD7">
      <w:pPr>
        <w:ind w:firstLine="680"/>
        <w:jc w:val="both"/>
        <w:rPr>
          <w:sz w:val="28"/>
          <w:szCs w:val="28"/>
        </w:rPr>
      </w:pPr>
      <w:r w:rsidRPr="00C773D8">
        <w:rPr>
          <w:sz w:val="28"/>
          <w:szCs w:val="28"/>
        </w:rPr>
        <w:t>б) руководители самостоятельно локальными актами устанавливают размер заработной платы (денежного содержания) работников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с учетом требований действующего трудового законодательства, не менее уровня минимального размера оплаты труда и не более предела в размере 2 300 РУ МЗП, а также принимают решения о перераспределении средств в пределах утвержденных лимитов на иные цели, отличные от оплаты труда.</w:t>
      </w:r>
    </w:p>
    <w:p w:rsidR="007A747B" w:rsidRPr="00C773D8" w:rsidRDefault="007A747B" w:rsidP="00922AD7">
      <w:pPr>
        <w:ind w:firstLine="680"/>
        <w:jc w:val="both"/>
        <w:rPr>
          <w:sz w:val="28"/>
          <w:szCs w:val="28"/>
        </w:rPr>
      </w:pPr>
      <w:r w:rsidRPr="00C773D8">
        <w:rPr>
          <w:sz w:val="28"/>
          <w:szCs w:val="28"/>
        </w:rPr>
        <w:t xml:space="preserve">3. Установить, что в 2019 году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исполнительных органов государственной власти, ведающих вопросами обороны, безопасности,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принимается Президентом Приднестровской Молдавской Республики. </w:t>
      </w:r>
    </w:p>
    <w:p w:rsidR="007A747B" w:rsidRPr="00C773D8" w:rsidRDefault="007A747B" w:rsidP="00922AD7">
      <w:pPr>
        <w:ind w:firstLine="680"/>
        <w:jc w:val="both"/>
        <w:rPr>
          <w:sz w:val="28"/>
          <w:szCs w:val="28"/>
        </w:rPr>
      </w:pPr>
      <w:r w:rsidRPr="00C773D8">
        <w:rPr>
          <w:sz w:val="28"/>
          <w:szCs w:val="28"/>
        </w:rPr>
        <w:t>4. Установить, что в 2019 году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исполнительных органов государственной власти,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w:t>
      </w:r>
    </w:p>
    <w:p w:rsidR="007A747B" w:rsidRPr="00C773D8" w:rsidRDefault="007A747B" w:rsidP="00922AD7">
      <w:pPr>
        <w:ind w:firstLine="680"/>
        <w:jc w:val="both"/>
        <w:rPr>
          <w:sz w:val="28"/>
          <w:szCs w:val="28"/>
        </w:rPr>
      </w:pPr>
      <w:r w:rsidRPr="00C773D8">
        <w:rPr>
          <w:sz w:val="28"/>
          <w:szCs w:val="28"/>
        </w:rPr>
        <w:t>5. В пилотный проект может быть включен исполнительный орган государственной власти, в том числе подведомственные учреждения, либо отдельные структурные подразделения исполнительного органа государственной власти, в том числе отдельные подведомственные учреждения.</w:t>
      </w:r>
    </w:p>
    <w:p w:rsidR="007A747B" w:rsidRPr="00C773D8" w:rsidRDefault="007A747B" w:rsidP="00922AD7">
      <w:pPr>
        <w:ind w:firstLine="680"/>
        <w:jc w:val="both"/>
        <w:rPr>
          <w:sz w:val="28"/>
          <w:szCs w:val="28"/>
        </w:rPr>
      </w:pPr>
      <w:r w:rsidRPr="00C773D8">
        <w:rPr>
          <w:sz w:val="28"/>
          <w:szCs w:val="28"/>
        </w:rPr>
        <w:t>При реализации пилотного проекта проведение реорганизационных (организационно-штатных) мероприятий и, следовательно, увеличение заработной платы в пределах лимитов производятся в структурных подразделениях, включенных в пилотный проект.</w:t>
      </w:r>
    </w:p>
    <w:p w:rsidR="007A747B" w:rsidRPr="007B3953" w:rsidRDefault="007A747B" w:rsidP="00015A83">
      <w:pPr>
        <w:ind w:firstLine="680"/>
        <w:jc w:val="both"/>
        <w:rPr>
          <w:bCs/>
          <w:sz w:val="28"/>
          <w:szCs w:val="28"/>
        </w:rPr>
      </w:pPr>
      <w:r w:rsidRPr="007B3953">
        <w:rPr>
          <w:sz w:val="28"/>
          <w:szCs w:val="28"/>
        </w:rPr>
        <w:t xml:space="preserve">6. </w:t>
      </w:r>
      <w:r w:rsidRPr="00B6225C">
        <w:rPr>
          <w:sz w:val="28"/>
          <w:szCs w:val="28"/>
        </w:rPr>
        <w:t>Исключен.</w:t>
      </w:r>
    </w:p>
    <w:p w:rsidR="007A747B" w:rsidRPr="007B3953" w:rsidRDefault="007A747B" w:rsidP="00930CD7">
      <w:pPr>
        <w:ind w:firstLine="680"/>
        <w:jc w:val="both"/>
        <w:rPr>
          <w:rStyle w:val="ae"/>
          <w:b w:val="0"/>
          <w:bCs/>
          <w:sz w:val="28"/>
          <w:szCs w:val="28"/>
        </w:rPr>
      </w:pPr>
    </w:p>
    <w:p w:rsidR="007A747B" w:rsidRPr="00C773D8" w:rsidRDefault="007A747B" w:rsidP="00BB1448">
      <w:pPr>
        <w:ind w:firstLine="680"/>
        <w:jc w:val="both"/>
        <w:outlineLvl w:val="0"/>
        <w:rPr>
          <w:sz w:val="28"/>
          <w:szCs w:val="28"/>
        </w:rPr>
      </w:pPr>
      <w:r w:rsidRPr="00C773D8">
        <w:rPr>
          <w:rStyle w:val="ae"/>
          <w:bCs/>
          <w:sz w:val="28"/>
          <w:szCs w:val="28"/>
        </w:rPr>
        <w:t>Глава 5. Заключительные положения</w:t>
      </w:r>
    </w:p>
    <w:p w:rsidR="007A747B" w:rsidRPr="00C773D8" w:rsidRDefault="007A747B" w:rsidP="00930CD7">
      <w:pPr>
        <w:ind w:firstLine="680"/>
        <w:jc w:val="both"/>
        <w:rPr>
          <w:rStyle w:val="ae"/>
          <w:b w:val="0"/>
          <w:bCs/>
          <w:sz w:val="28"/>
          <w:szCs w:val="28"/>
        </w:rPr>
      </w:pPr>
    </w:p>
    <w:p w:rsidR="007A747B" w:rsidRDefault="007A747B" w:rsidP="00BB1448">
      <w:pPr>
        <w:ind w:firstLine="680"/>
        <w:jc w:val="both"/>
        <w:outlineLvl w:val="1"/>
        <w:rPr>
          <w:rStyle w:val="ae"/>
          <w:b w:val="0"/>
          <w:bCs/>
          <w:sz w:val="28"/>
          <w:szCs w:val="28"/>
        </w:rPr>
      </w:pPr>
      <w:r w:rsidRPr="00C773D8">
        <w:rPr>
          <w:rStyle w:val="ae"/>
          <w:bCs/>
          <w:sz w:val="28"/>
          <w:szCs w:val="28"/>
        </w:rPr>
        <w:t>Статья 59</w:t>
      </w:r>
      <w:r w:rsidRPr="00C773D8">
        <w:rPr>
          <w:rStyle w:val="ae"/>
          <w:b w:val="0"/>
          <w:bCs/>
          <w:sz w:val="28"/>
          <w:szCs w:val="28"/>
        </w:rPr>
        <w:t>.</w:t>
      </w:r>
    </w:p>
    <w:p w:rsidR="007A747B" w:rsidRDefault="007A747B" w:rsidP="00BB1448">
      <w:pPr>
        <w:ind w:firstLine="680"/>
        <w:jc w:val="both"/>
        <w:outlineLvl w:val="1"/>
        <w:rPr>
          <w:rStyle w:val="ae"/>
          <w:b w:val="0"/>
          <w:bCs/>
          <w:sz w:val="28"/>
          <w:szCs w:val="28"/>
        </w:rPr>
      </w:pPr>
    </w:p>
    <w:p w:rsidR="007A747B" w:rsidRPr="00C52854" w:rsidRDefault="007A747B" w:rsidP="00A10DA0">
      <w:pPr>
        <w:jc w:val="both"/>
        <w:outlineLvl w:val="1"/>
        <w:rPr>
          <w:b/>
          <w:i/>
        </w:rPr>
      </w:pPr>
      <w:r>
        <w:rPr>
          <w:b/>
          <w:i/>
        </w:rPr>
        <w:t xml:space="preserve">-- Статья 59 в </w:t>
      </w:r>
      <w:r w:rsidRPr="00A10DA0">
        <w:rPr>
          <w:b/>
          <w:i/>
          <w:color w:val="008000"/>
        </w:rPr>
        <w:t>новой редакции</w:t>
      </w:r>
      <w:r>
        <w:rPr>
          <w:b/>
          <w:i/>
        </w:rPr>
        <w:t xml:space="preserve"> (Закон № 60-ЗИД-</w:t>
      </w:r>
      <w:r>
        <w:rPr>
          <w:b/>
          <w:i/>
          <w:lang w:val="en-US"/>
        </w:rPr>
        <w:t>VI</w:t>
      </w:r>
      <w:r w:rsidRPr="009D6381">
        <w:rPr>
          <w:b/>
          <w:i/>
        </w:rPr>
        <w:t xml:space="preserve"> </w:t>
      </w:r>
      <w:r>
        <w:rPr>
          <w:b/>
          <w:i/>
        </w:rPr>
        <w:t>от 10.04.19г);</w:t>
      </w:r>
    </w:p>
    <w:p w:rsidR="007A747B" w:rsidRPr="00E84D2D" w:rsidRDefault="007A747B" w:rsidP="00BB1448">
      <w:pPr>
        <w:ind w:firstLine="680"/>
        <w:jc w:val="both"/>
        <w:outlineLvl w:val="1"/>
        <w:rPr>
          <w:rStyle w:val="ae"/>
          <w:b w:val="0"/>
          <w:bCs/>
          <w:sz w:val="28"/>
          <w:szCs w:val="28"/>
        </w:rPr>
      </w:pPr>
    </w:p>
    <w:p w:rsidR="007A747B" w:rsidRPr="00E84D2D" w:rsidRDefault="007A747B" w:rsidP="00E84D2D">
      <w:pPr>
        <w:ind w:firstLine="720"/>
        <w:jc w:val="both"/>
        <w:rPr>
          <w:rStyle w:val="ae"/>
          <w:b w:val="0"/>
          <w:bCs/>
          <w:sz w:val="28"/>
          <w:szCs w:val="28"/>
        </w:rPr>
      </w:pPr>
      <w:r w:rsidRPr="00E84D2D">
        <w:rPr>
          <w:rStyle w:val="ae"/>
          <w:b w:val="0"/>
          <w:bCs/>
          <w:sz w:val="28"/>
          <w:szCs w:val="28"/>
        </w:rPr>
        <w:t>Предложения об уменьшении доходов и (или) увеличении расходов республиканского и местных бюджетов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7A747B" w:rsidRPr="00E84D2D" w:rsidRDefault="007A747B" w:rsidP="00E84D2D">
      <w:pPr>
        <w:ind w:firstLine="680"/>
        <w:jc w:val="both"/>
        <w:rPr>
          <w:rStyle w:val="ae"/>
          <w:b w:val="0"/>
          <w:bCs/>
          <w:sz w:val="28"/>
          <w:szCs w:val="28"/>
        </w:rPr>
      </w:pPr>
      <w:r w:rsidRPr="00E84D2D">
        <w:rPr>
          <w:rStyle w:val="ae"/>
          <w:b w:val="0"/>
          <w:bCs/>
          <w:sz w:val="28"/>
          <w:szCs w:val="28"/>
        </w:rPr>
        <w:t>Установить, что в 2019 году внесение изменений и дополнений в законодательные акты Приднестровской Молдавской Республики, предусматривающих введение новых льгот (гарантий) гражданам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7A747B" w:rsidRPr="00E84D2D" w:rsidRDefault="007A747B" w:rsidP="0045027A">
      <w:pPr>
        <w:ind w:firstLine="680"/>
        <w:jc w:val="both"/>
        <w:rPr>
          <w:rStyle w:val="ae"/>
          <w:b w:val="0"/>
          <w:bCs/>
          <w:sz w:val="28"/>
          <w:szCs w:val="28"/>
        </w:rPr>
      </w:pPr>
    </w:p>
    <w:p w:rsidR="007A747B" w:rsidRPr="00C773D8" w:rsidRDefault="007A747B" w:rsidP="00BB1448">
      <w:pPr>
        <w:ind w:firstLine="680"/>
        <w:jc w:val="both"/>
        <w:outlineLvl w:val="1"/>
        <w:rPr>
          <w:rStyle w:val="ae"/>
          <w:b w:val="0"/>
          <w:bCs/>
          <w:sz w:val="28"/>
          <w:szCs w:val="28"/>
        </w:rPr>
      </w:pPr>
      <w:r w:rsidRPr="00C773D8">
        <w:rPr>
          <w:rStyle w:val="ae"/>
          <w:bCs/>
          <w:sz w:val="28"/>
          <w:szCs w:val="28"/>
        </w:rPr>
        <w:t>Статья 60</w:t>
      </w:r>
      <w:r w:rsidRPr="00C773D8">
        <w:rPr>
          <w:rStyle w:val="ae"/>
          <w:b w:val="0"/>
          <w:bCs/>
          <w:sz w:val="28"/>
          <w:szCs w:val="28"/>
        </w:rPr>
        <w:t xml:space="preserve">. </w:t>
      </w:r>
    </w:p>
    <w:p w:rsidR="007A747B" w:rsidRPr="00C773D8" w:rsidRDefault="007A747B" w:rsidP="00930CD7">
      <w:pPr>
        <w:ind w:firstLine="680"/>
        <w:jc w:val="both"/>
        <w:rPr>
          <w:sz w:val="28"/>
          <w:szCs w:val="28"/>
        </w:rPr>
      </w:pPr>
      <w:r w:rsidRPr="00C773D8">
        <w:rPr>
          <w:sz w:val="28"/>
          <w:szCs w:val="28"/>
        </w:rPr>
        <w:t>Установить, что в случае противоречия норм действующего законодательства Приднестровской Молдавской Республики в области финансов, бюджетного и налогового регулирования, цен (тарифов) и ценообразования нормам, установленным настоящим Законом, применяются нормы настоящего Закона.</w:t>
      </w:r>
    </w:p>
    <w:p w:rsidR="007A747B" w:rsidRPr="00C773D8" w:rsidRDefault="007A747B" w:rsidP="00930CD7">
      <w:pPr>
        <w:tabs>
          <w:tab w:val="left" w:pos="705"/>
        </w:tabs>
        <w:ind w:firstLine="680"/>
        <w:jc w:val="both"/>
        <w:rPr>
          <w:sz w:val="28"/>
          <w:szCs w:val="28"/>
        </w:rPr>
      </w:pPr>
    </w:p>
    <w:p w:rsidR="007A747B" w:rsidRPr="00C773D8" w:rsidRDefault="007A747B" w:rsidP="00BB1448">
      <w:pPr>
        <w:ind w:firstLine="680"/>
        <w:jc w:val="both"/>
        <w:outlineLvl w:val="1"/>
        <w:rPr>
          <w:sz w:val="28"/>
          <w:szCs w:val="28"/>
        </w:rPr>
      </w:pPr>
      <w:r w:rsidRPr="00C773D8">
        <w:rPr>
          <w:b/>
          <w:sz w:val="28"/>
          <w:szCs w:val="28"/>
        </w:rPr>
        <w:t>Статья 61</w:t>
      </w:r>
      <w:r w:rsidRPr="00C773D8">
        <w:rPr>
          <w:sz w:val="28"/>
          <w:szCs w:val="28"/>
        </w:rPr>
        <w:t xml:space="preserve">. </w:t>
      </w:r>
    </w:p>
    <w:p w:rsidR="007A747B" w:rsidRPr="00C773D8" w:rsidRDefault="007A747B" w:rsidP="00064638">
      <w:pPr>
        <w:ind w:firstLine="680"/>
        <w:jc w:val="both"/>
        <w:rPr>
          <w:sz w:val="28"/>
          <w:szCs w:val="28"/>
        </w:rPr>
      </w:pPr>
      <w:r w:rsidRPr="00C773D8">
        <w:rPr>
          <w:sz w:val="28"/>
          <w:szCs w:val="28"/>
        </w:rPr>
        <w:t>Настоящий Закон вступает в силу с 1 января 2019 года.</w:t>
      </w:r>
    </w:p>
    <w:p w:rsidR="007A747B" w:rsidRPr="00C773D8" w:rsidRDefault="007A747B" w:rsidP="00064638">
      <w:pPr>
        <w:ind w:firstLine="680"/>
        <w:jc w:val="both"/>
        <w:rPr>
          <w:sz w:val="28"/>
          <w:szCs w:val="28"/>
        </w:rPr>
      </w:pPr>
    </w:p>
    <w:p w:rsidR="007A747B" w:rsidRDefault="007A747B" w:rsidP="00064638">
      <w:pPr>
        <w:ind w:firstLine="680"/>
        <w:jc w:val="both"/>
        <w:rPr>
          <w:sz w:val="28"/>
          <w:szCs w:val="28"/>
        </w:rPr>
      </w:pPr>
    </w:p>
    <w:p w:rsidR="007A747B" w:rsidRPr="00C773D8" w:rsidRDefault="007A747B" w:rsidP="00064638">
      <w:pPr>
        <w:ind w:firstLine="680"/>
        <w:jc w:val="both"/>
        <w:rPr>
          <w:sz w:val="28"/>
          <w:szCs w:val="28"/>
        </w:rPr>
      </w:pPr>
    </w:p>
    <w:p w:rsidR="007A747B" w:rsidRPr="00E47BA6" w:rsidRDefault="007A747B" w:rsidP="001A3201">
      <w:pPr>
        <w:jc w:val="both"/>
        <w:rPr>
          <w:sz w:val="28"/>
          <w:szCs w:val="28"/>
        </w:rPr>
      </w:pPr>
      <w:r>
        <w:rPr>
          <w:sz w:val="28"/>
          <w:szCs w:val="28"/>
        </w:rPr>
        <w:t xml:space="preserve">ПРЕЗИДЕНТ                                                                    В. КРАСНОСЕЛЬСКИЙ </w:t>
      </w:r>
    </w:p>
    <w:p w:rsidR="007A747B" w:rsidRPr="001875C7" w:rsidRDefault="007A747B" w:rsidP="001A3201">
      <w:pPr>
        <w:rPr>
          <w:sz w:val="28"/>
          <w:szCs w:val="28"/>
        </w:rPr>
      </w:pPr>
    </w:p>
    <w:p w:rsidR="007A747B" w:rsidRPr="001875C7" w:rsidRDefault="007A747B" w:rsidP="001A3201">
      <w:pPr>
        <w:rPr>
          <w:sz w:val="28"/>
          <w:szCs w:val="28"/>
        </w:rPr>
      </w:pPr>
      <w:r w:rsidRPr="001875C7">
        <w:rPr>
          <w:sz w:val="28"/>
          <w:szCs w:val="28"/>
        </w:rPr>
        <w:t>г</w:t>
      </w:r>
      <w:r w:rsidRPr="001875C7">
        <w:rPr>
          <w:caps/>
          <w:sz w:val="28"/>
          <w:szCs w:val="28"/>
        </w:rPr>
        <w:t xml:space="preserve">. </w:t>
      </w:r>
      <w:r w:rsidRPr="001875C7">
        <w:rPr>
          <w:sz w:val="28"/>
          <w:szCs w:val="28"/>
        </w:rPr>
        <w:t>Тирасполь</w:t>
      </w:r>
    </w:p>
    <w:p w:rsidR="007A747B" w:rsidRPr="001875C7" w:rsidRDefault="007A747B" w:rsidP="001A3201">
      <w:pPr>
        <w:rPr>
          <w:sz w:val="28"/>
          <w:szCs w:val="28"/>
        </w:rPr>
      </w:pPr>
      <w:r w:rsidRPr="001875C7">
        <w:rPr>
          <w:sz w:val="28"/>
          <w:szCs w:val="28"/>
        </w:rPr>
        <w:t>2</w:t>
      </w:r>
      <w:r w:rsidRPr="001A3201">
        <w:rPr>
          <w:sz w:val="28"/>
          <w:szCs w:val="28"/>
        </w:rPr>
        <w:t>5</w:t>
      </w:r>
      <w:r w:rsidRPr="001875C7">
        <w:rPr>
          <w:sz w:val="28"/>
          <w:szCs w:val="28"/>
        </w:rPr>
        <w:t xml:space="preserve"> декабря 201</w:t>
      </w:r>
      <w:r w:rsidRPr="001A3201">
        <w:rPr>
          <w:sz w:val="28"/>
          <w:szCs w:val="28"/>
        </w:rPr>
        <w:t>8</w:t>
      </w:r>
      <w:r w:rsidRPr="001875C7">
        <w:rPr>
          <w:sz w:val="28"/>
          <w:szCs w:val="28"/>
        </w:rPr>
        <w:t xml:space="preserve"> года</w:t>
      </w:r>
    </w:p>
    <w:p w:rsidR="007A747B" w:rsidRPr="00C773D8" w:rsidRDefault="007A747B" w:rsidP="001A3201">
      <w:pPr>
        <w:ind w:firstLine="680"/>
        <w:jc w:val="both"/>
      </w:pPr>
    </w:p>
    <w:sectPr w:rsidR="007A747B" w:rsidRPr="00C773D8" w:rsidSect="00EB2454">
      <w:headerReference w:type="even" r:id="rId25"/>
      <w:head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21C" w:rsidRDefault="00A4621C">
      <w:r>
        <w:separator/>
      </w:r>
    </w:p>
  </w:endnote>
  <w:endnote w:type="continuationSeparator" w:id="0">
    <w:p w:rsidR="00A4621C" w:rsidRDefault="00A4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21C" w:rsidRDefault="00A4621C">
      <w:r>
        <w:separator/>
      </w:r>
    </w:p>
  </w:footnote>
  <w:footnote w:type="continuationSeparator" w:id="0">
    <w:p w:rsidR="00A4621C" w:rsidRDefault="00A4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7B" w:rsidRDefault="007A747B" w:rsidP="007F7DC0">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A747B" w:rsidRDefault="007A747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7B" w:rsidRDefault="007A747B" w:rsidP="007F7DC0">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10386">
      <w:rPr>
        <w:rStyle w:val="af3"/>
        <w:noProof/>
      </w:rPr>
      <w:t>20</w:t>
    </w:r>
    <w:r>
      <w:rPr>
        <w:rStyle w:val="af3"/>
      </w:rPr>
      <w:fldChar w:fldCharType="end"/>
    </w:r>
  </w:p>
  <w:p w:rsidR="007A747B" w:rsidRDefault="007A747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147D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10E563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EC0C20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C2E6C0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D2A5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960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862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23B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E613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03A2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03"/>
    <w:multiLevelType w:val="multilevel"/>
    <w:tmpl w:val="00000002"/>
    <w:lvl w:ilvl="0">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AEF1F93"/>
    <w:multiLevelType w:val="hybridMultilevel"/>
    <w:tmpl w:val="2F343F80"/>
    <w:lvl w:ilvl="0" w:tplc="54BC1D80">
      <w:start w:val="1"/>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64435A3"/>
    <w:multiLevelType w:val="hybridMultilevel"/>
    <w:tmpl w:val="4548667A"/>
    <w:lvl w:ilvl="0" w:tplc="CD9EC73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31C05BB8"/>
    <w:multiLevelType w:val="hybridMultilevel"/>
    <w:tmpl w:val="4A04D810"/>
    <w:lvl w:ilvl="0" w:tplc="FC6671C0">
      <w:start w:val="1"/>
      <w:numFmt w:val="decimal"/>
      <w:lvlText w:val="%1)"/>
      <w:lvlJc w:val="left"/>
      <w:pPr>
        <w:ind w:left="1250" w:hanging="360"/>
      </w:pPr>
      <w:rPr>
        <w:rFonts w:cs="Times New Roman" w:hint="default"/>
      </w:rPr>
    </w:lvl>
    <w:lvl w:ilvl="1" w:tplc="04190019" w:tentative="1">
      <w:start w:val="1"/>
      <w:numFmt w:val="lowerLetter"/>
      <w:lvlText w:val="%2."/>
      <w:lvlJc w:val="left"/>
      <w:pPr>
        <w:ind w:left="1970" w:hanging="360"/>
      </w:pPr>
      <w:rPr>
        <w:rFonts w:cs="Times New Roman"/>
      </w:rPr>
    </w:lvl>
    <w:lvl w:ilvl="2" w:tplc="0419001B" w:tentative="1">
      <w:start w:val="1"/>
      <w:numFmt w:val="lowerRoman"/>
      <w:lvlText w:val="%3."/>
      <w:lvlJc w:val="right"/>
      <w:pPr>
        <w:ind w:left="2690" w:hanging="180"/>
      </w:pPr>
      <w:rPr>
        <w:rFonts w:cs="Times New Roman"/>
      </w:rPr>
    </w:lvl>
    <w:lvl w:ilvl="3" w:tplc="0419000F" w:tentative="1">
      <w:start w:val="1"/>
      <w:numFmt w:val="decimal"/>
      <w:lvlText w:val="%4."/>
      <w:lvlJc w:val="left"/>
      <w:pPr>
        <w:ind w:left="3410" w:hanging="360"/>
      </w:pPr>
      <w:rPr>
        <w:rFonts w:cs="Times New Roman"/>
      </w:rPr>
    </w:lvl>
    <w:lvl w:ilvl="4" w:tplc="04190019" w:tentative="1">
      <w:start w:val="1"/>
      <w:numFmt w:val="lowerLetter"/>
      <w:lvlText w:val="%5."/>
      <w:lvlJc w:val="left"/>
      <w:pPr>
        <w:ind w:left="4130" w:hanging="360"/>
      </w:pPr>
      <w:rPr>
        <w:rFonts w:cs="Times New Roman"/>
      </w:rPr>
    </w:lvl>
    <w:lvl w:ilvl="5" w:tplc="0419001B" w:tentative="1">
      <w:start w:val="1"/>
      <w:numFmt w:val="lowerRoman"/>
      <w:lvlText w:val="%6."/>
      <w:lvlJc w:val="right"/>
      <w:pPr>
        <w:ind w:left="4850" w:hanging="180"/>
      </w:pPr>
      <w:rPr>
        <w:rFonts w:cs="Times New Roman"/>
      </w:rPr>
    </w:lvl>
    <w:lvl w:ilvl="6" w:tplc="0419000F" w:tentative="1">
      <w:start w:val="1"/>
      <w:numFmt w:val="decimal"/>
      <w:lvlText w:val="%7."/>
      <w:lvlJc w:val="left"/>
      <w:pPr>
        <w:ind w:left="5570" w:hanging="360"/>
      </w:pPr>
      <w:rPr>
        <w:rFonts w:cs="Times New Roman"/>
      </w:rPr>
    </w:lvl>
    <w:lvl w:ilvl="7" w:tplc="04190019" w:tentative="1">
      <w:start w:val="1"/>
      <w:numFmt w:val="lowerLetter"/>
      <w:lvlText w:val="%8."/>
      <w:lvlJc w:val="left"/>
      <w:pPr>
        <w:ind w:left="6290" w:hanging="360"/>
      </w:pPr>
      <w:rPr>
        <w:rFonts w:cs="Times New Roman"/>
      </w:rPr>
    </w:lvl>
    <w:lvl w:ilvl="8" w:tplc="0419001B" w:tentative="1">
      <w:start w:val="1"/>
      <w:numFmt w:val="lowerRoman"/>
      <w:lvlText w:val="%9."/>
      <w:lvlJc w:val="right"/>
      <w:pPr>
        <w:ind w:left="7010" w:hanging="180"/>
      </w:pPr>
      <w:rPr>
        <w:rFonts w:cs="Times New Roman"/>
      </w:rPr>
    </w:lvl>
  </w:abstractNum>
  <w:abstractNum w:abstractNumId="15" w15:restartNumberingAfterBreak="0">
    <w:nsid w:val="5E5F1E08"/>
    <w:multiLevelType w:val="multilevel"/>
    <w:tmpl w:val="FD1A9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3A20C0C"/>
    <w:multiLevelType w:val="multilevel"/>
    <w:tmpl w:val="C1240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1"/>
  </w:num>
  <w:num w:numId="3">
    <w:abstractNumId w:val="13"/>
  </w:num>
  <w:num w:numId="4">
    <w:abstractNumId w:val="16"/>
  </w:num>
  <w:num w:numId="5">
    <w:abstractNumId w:val="15"/>
  </w:num>
  <w:num w:numId="6">
    <w:abstractNumId w:val="14"/>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CD7"/>
    <w:rsid w:val="00010386"/>
    <w:rsid w:val="00015A83"/>
    <w:rsid w:val="00016158"/>
    <w:rsid w:val="00016C9A"/>
    <w:rsid w:val="00017042"/>
    <w:rsid w:val="000200BD"/>
    <w:rsid w:val="000207AA"/>
    <w:rsid w:val="0002403E"/>
    <w:rsid w:val="00025F5A"/>
    <w:rsid w:val="00027C91"/>
    <w:rsid w:val="000350B2"/>
    <w:rsid w:val="00035971"/>
    <w:rsid w:val="000367BA"/>
    <w:rsid w:val="000427EE"/>
    <w:rsid w:val="00042CA6"/>
    <w:rsid w:val="000432C6"/>
    <w:rsid w:val="00044BAE"/>
    <w:rsid w:val="000461BB"/>
    <w:rsid w:val="00051266"/>
    <w:rsid w:val="000533DF"/>
    <w:rsid w:val="00053885"/>
    <w:rsid w:val="00062BF8"/>
    <w:rsid w:val="00064638"/>
    <w:rsid w:val="00066405"/>
    <w:rsid w:val="00066999"/>
    <w:rsid w:val="00067B0D"/>
    <w:rsid w:val="0007797C"/>
    <w:rsid w:val="00084F84"/>
    <w:rsid w:val="00085D84"/>
    <w:rsid w:val="00086193"/>
    <w:rsid w:val="00087329"/>
    <w:rsid w:val="00093FD3"/>
    <w:rsid w:val="00096362"/>
    <w:rsid w:val="00097FE8"/>
    <w:rsid w:val="000A0ACF"/>
    <w:rsid w:val="000A3E6F"/>
    <w:rsid w:val="000B1F8B"/>
    <w:rsid w:val="000B598E"/>
    <w:rsid w:val="000B6924"/>
    <w:rsid w:val="000B6CEB"/>
    <w:rsid w:val="000B7AFC"/>
    <w:rsid w:val="000C02AF"/>
    <w:rsid w:val="000C0812"/>
    <w:rsid w:val="000C4E4A"/>
    <w:rsid w:val="000C6CD7"/>
    <w:rsid w:val="000D35D5"/>
    <w:rsid w:val="000D5F30"/>
    <w:rsid w:val="000E42D7"/>
    <w:rsid w:val="000E43BF"/>
    <w:rsid w:val="000E57B0"/>
    <w:rsid w:val="000F2ABF"/>
    <w:rsid w:val="000F3727"/>
    <w:rsid w:val="000F38AE"/>
    <w:rsid w:val="000F3F0B"/>
    <w:rsid w:val="000F4933"/>
    <w:rsid w:val="000F4BA7"/>
    <w:rsid w:val="000F4C63"/>
    <w:rsid w:val="00101B2F"/>
    <w:rsid w:val="00102249"/>
    <w:rsid w:val="00103BFD"/>
    <w:rsid w:val="001047B9"/>
    <w:rsid w:val="00104C5A"/>
    <w:rsid w:val="00110D77"/>
    <w:rsid w:val="00111236"/>
    <w:rsid w:val="00111918"/>
    <w:rsid w:val="001136D4"/>
    <w:rsid w:val="00115034"/>
    <w:rsid w:val="00116CB3"/>
    <w:rsid w:val="00123867"/>
    <w:rsid w:val="001331BB"/>
    <w:rsid w:val="001351EE"/>
    <w:rsid w:val="001375D7"/>
    <w:rsid w:val="00137DDB"/>
    <w:rsid w:val="0014150A"/>
    <w:rsid w:val="001443E0"/>
    <w:rsid w:val="001452D6"/>
    <w:rsid w:val="00150E9B"/>
    <w:rsid w:val="00154518"/>
    <w:rsid w:val="00154608"/>
    <w:rsid w:val="00154C33"/>
    <w:rsid w:val="00156300"/>
    <w:rsid w:val="001578A9"/>
    <w:rsid w:val="00160AD8"/>
    <w:rsid w:val="00165343"/>
    <w:rsid w:val="001661D8"/>
    <w:rsid w:val="00181FC1"/>
    <w:rsid w:val="00182CC6"/>
    <w:rsid w:val="001846A0"/>
    <w:rsid w:val="001848EA"/>
    <w:rsid w:val="00184B8F"/>
    <w:rsid w:val="001875C7"/>
    <w:rsid w:val="0019032F"/>
    <w:rsid w:val="001946DC"/>
    <w:rsid w:val="00195192"/>
    <w:rsid w:val="00196E82"/>
    <w:rsid w:val="001A018E"/>
    <w:rsid w:val="001A0E28"/>
    <w:rsid w:val="001A3201"/>
    <w:rsid w:val="001A3375"/>
    <w:rsid w:val="001A4E09"/>
    <w:rsid w:val="001B189D"/>
    <w:rsid w:val="001B2C57"/>
    <w:rsid w:val="001B5764"/>
    <w:rsid w:val="001B762C"/>
    <w:rsid w:val="001C017F"/>
    <w:rsid w:val="001C20F7"/>
    <w:rsid w:val="001C2D6D"/>
    <w:rsid w:val="001C46E9"/>
    <w:rsid w:val="001C75CF"/>
    <w:rsid w:val="001D3DC6"/>
    <w:rsid w:val="001D56E1"/>
    <w:rsid w:val="001D60AA"/>
    <w:rsid w:val="001E0BFC"/>
    <w:rsid w:val="001E1340"/>
    <w:rsid w:val="001E32F0"/>
    <w:rsid w:val="001E381B"/>
    <w:rsid w:val="001E5223"/>
    <w:rsid w:val="001E7968"/>
    <w:rsid w:val="001F215D"/>
    <w:rsid w:val="001F276F"/>
    <w:rsid w:val="001F42F5"/>
    <w:rsid w:val="001F4515"/>
    <w:rsid w:val="002003AE"/>
    <w:rsid w:val="002027B7"/>
    <w:rsid w:val="0020450B"/>
    <w:rsid w:val="002073B5"/>
    <w:rsid w:val="002130A3"/>
    <w:rsid w:val="002137C2"/>
    <w:rsid w:val="00221CBB"/>
    <w:rsid w:val="00231D6F"/>
    <w:rsid w:val="00232761"/>
    <w:rsid w:val="0023596E"/>
    <w:rsid w:val="00236AB0"/>
    <w:rsid w:val="0024176D"/>
    <w:rsid w:val="002429B6"/>
    <w:rsid w:val="00243163"/>
    <w:rsid w:val="00243A77"/>
    <w:rsid w:val="002468E5"/>
    <w:rsid w:val="00250E62"/>
    <w:rsid w:val="00252E97"/>
    <w:rsid w:val="0025422C"/>
    <w:rsid w:val="00255DF7"/>
    <w:rsid w:val="00256F64"/>
    <w:rsid w:val="00262D33"/>
    <w:rsid w:val="0027010D"/>
    <w:rsid w:val="00271EA2"/>
    <w:rsid w:val="0027330D"/>
    <w:rsid w:val="0027384D"/>
    <w:rsid w:val="002752BD"/>
    <w:rsid w:val="002803A2"/>
    <w:rsid w:val="00280E46"/>
    <w:rsid w:val="002813F5"/>
    <w:rsid w:val="00282163"/>
    <w:rsid w:val="00284FED"/>
    <w:rsid w:val="00286E40"/>
    <w:rsid w:val="00290781"/>
    <w:rsid w:val="002912F1"/>
    <w:rsid w:val="002915FF"/>
    <w:rsid w:val="00292123"/>
    <w:rsid w:val="00297C8B"/>
    <w:rsid w:val="002A3245"/>
    <w:rsid w:val="002A3CC3"/>
    <w:rsid w:val="002A5A8F"/>
    <w:rsid w:val="002A5BCF"/>
    <w:rsid w:val="002A5CF5"/>
    <w:rsid w:val="002A5E7F"/>
    <w:rsid w:val="002B1040"/>
    <w:rsid w:val="002B2A1C"/>
    <w:rsid w:val="002B7A7B"/>
    <w:rsid w:val="002C3A34"/>
    <w:rsid w:val="002C3B4B"/>
    <w:rsid w:val="002C4A38"/>
    <w:rsid w:val="002C5DE6"/>
    <w:rsid w:val="002C7F21"/>
    <w:rsid w:val="002D1C11"/>
    <w:rsid w:val="002D39A3"/>
    <w:rsid w:val="002E1A69"/>
    <w:rsid w:val="002E61C1"/>
    <w:rsid w:val="002F10B4"/>
    <w:rsid w:val="002F4C6F"/>
    <w:rsid w:val="002F5EBD"/>
    <w:rsid w:val="002F6298"/>
    <w:rsid w:val="00306CAC"/>
    <w:rsid w:val="0031107C"/>
    <w:rsid w:val="00314AFE"/>
    <w:rsid w:val="003157AA"/>
    <w:rsid w:val="00316158"/>
    <w:rsid w:val="00330D9E"/>
    <w:rsid w:val="00331560"/>
    <w:rsid w:val="003332AD"/>
    <w:rsid w:val="003433CA"/>
    <w:rsid w:val="003521E0"/>
    <w:rsid w:val="0035246C"/>
    <w:rsid w:val="00353978"/>
    <w:rsid w:val="0035583C"/>
    <w:rsid w:val="00355CF9"/>
    <w:rsid w:val="0035733B"/>
    <w:rsid w:val="00360A8C"/>
    <w:rsid w:val="00364389"/>
    <w:rsid w:val="00364C6D"/>
    <w:rsid w:val="00366900"/>
    <w:rsid w:val="003706D3"/>
    <w:rsid w:val="00373D32"/>
    <w:rsid w:val="0038074D"/>
    <w:rsid w:val="00383A80"/>
    <w:rsid w:val="00385F39"/>
    <w:rsid w:val="00387D02"/>
    <w:rsid w:val="00391B54"/>
    <w:rsid w:val="0039424E"/>
    <w:rsid w:val="003962DF"/>
    <w:rsid w:val="003A28D7"/>
    <w:rsid w:val="003A392E"/>
    <w:rsid w:val="003B6A48"/>
    <w:rsid w:val="003C112E"/>
    <w:rsid w:val="003C4039"/>
    <w:rsid w:val="003C44E8"/>
    <w:rsid w:val="003C4932"/>
    <w:rsid w:val="003D1021"/>
    <w:rsid w:val="003D2D8E"/>
    <w:rsid w:val="003D5137"/>
    <w:rsid w:val="003D5D98"/>
    <w:rsid w:val="003D5EF5"/>
    <w:rsid w:val="003D6E9F"/>
    <w:rsid w:val="003E144F"/>
    <w:rsid w:val="003E366F"/>
    <w:rsid w:val="003E38D1"/>
    <w:rsid w:val="003E4569"/>
    <w:rsid w:val="003E4836"/>
    <w:rsid w:val="003E4B3A"/>
    <w:rsid w:val="003E76D4"/>
    <w:rsid w:val="003F1CCE"/>
    <w:rsid w:val="003F3F88"/>
    <w:rsid w:val="003F71F5"/>
    <w:rsid w:val="0040160C"/>
    <w:rsid w:val="00402C69"/>
    <w:rsid w:val="004037C0"/>
    <w:rsid w:val="00404040"/>
    <w:rsid w:val="004060CF"/>
    <w:rsid w:val="004071B2"/>
    <w:rsid w:val="00407891"/>
    <w:rsid w:val="00407E73"/>
    <w:rsid w:val="00410BD8"/>
    <w:rsid w:val="00411D0A"/>
    <w:rsid w:val="00412B52"/>
    <w:rsid w:val="00415C7B"/>
    <w:rsid w:val="00416AFB"/>
    <w:rsid w:val="00417110"/>
    <w:rsid w:val="00421A81"/>
    <w:rsid w:val="0042296F"/>
    <w:rsid w:val="0042502F"/>
    <w:rsid w:val="00427DB3"/>
    <w:rsid w:val="00430662"/>
    <w:rsid w:val="00431A22"/>
    <w:rsid w:val="0043261B"/>
    <w:rsid w:val="0043710E"/>
    <w:rsid w:val="00440446"/>
    <w:rsid w:val="0044102F"/>
    <w:rsid w:val="00446F2C"/>
    <w:rsid w:val="0045027A"/>
    <w:rsid w:val="00451F9B"/>
    <w:rsid w:val="00453654"/>
    <w:rsid w:val="00457BE4"/>
    <w:rsid w:val="00457E42"/>
    <w:rsid w:val="00457F6D"/>
    <w:rsid w:val="004607E1"/>
    <w:rsid w:val="004609A2"/>
    <w:rsid w:val="00461BBC"/>
    <w:rsid w:val="00462C8C"/>
    <w:rsid w:val="00463F4D"/>
    <w:rsid w:val="00471642"/>
    <w:rsid w:val="00483294"/>
    <w:rsid w:val="00483C96"/>
    <w:rsid w:val="00483E22"/>
    <w:rsid w:val="00491EF3"/>
    <w:rsid w:val="0049607F"/>
    <w:rsid w:val="00496375"/>
    <w:rsid w:val="00496564"/>
    <w:rsid w:val="004A0BF8"/>
    <w:rsid w:val="004A1A5C"/>
    <w:rsid w:val="004A535D"/>
    <w:rsid w:val="004A66CF"/>
    <w:rsid w:val="004B0B7B"/>
    <w:rsid w:val="004B58C3"/>
    <w:rsid w:val="004B59AB"/>
    <w:rsid w:val="004C591B"/>
    <w:rsid w:val="004C63C8"/>
    <w:rsid w:val="004C6D3A"/>
    <w:rsid w:val="004D3080"/>
    <w:rsid w:val="004D6610"/>
    <w:rsid w:val="004D77D9"/>
    <w:rsid w:val="004E1BCD"/>
    <w:rsid w:val="004E3ED5"/>
    <w:rsid w:val="004E55C3"/>
    <w:rsid w:val="004E5876"/>
    <w:rsid w:val="004F01D1"/>
    <w:rsid w:val="004F079F"/>
    <w:rsid w:val="004F5581"/>
    <w:rsid w:val="00500A6B"/>
    <w:rsid w:val="0050113E"/>
    <w:rsid w:val="00501D4C"/>
    <w:rsid w:val="00502098"/>
    <w:rsid w:val="005067F7"/>
    <w:rsid w:val="005129FB"/>
    <w:rsid w:val="00513061"/>
    <w:rsid w:val="00516F79"/>
    <w:rsid w:val="00521577"/>
    <w:rsid w:val="00521A55"/>
    <w:rsid w:val="00522FED"/>
    <w:rsid w:val="00523C95"/>
    <w:rsid w:val="005273C7"/>
    <w:rsid w:val="005317BD"/>
    <w:rsid w:val="00537867"/>
    <w:rsid w:val="005459BF"/>
    <w:rsid w:val="00546B76"/>
    <w:rsid w:val="00553730"/>
    <w:rsid w:val="00557099"/>
    <w:rsid w:val="005576A1"/>
    <w:rsid w:val="0056081D"/>
    <w:rsid w:val="00560948"/>
    <w:rsid w:val="00562F14"/>
    <w:rsid w:val="00565188"/>
    <w:rsid w:val="005651FF"/>
    <w:rsid w:val="00570B8B"/>
    <w:rsid w:val="0057321D"/>
    <w:rsid w:val="0057746D"/>
    <w:rsid w:val="00577D96"/>
    <w:rsid w:val="00577F4D"/>
    <w:rsid w:val="00580A55"/>
    <w:rsid w:val="00591256"/>
    <w:rsid w:val="00592DA6"/>
    <w:rsid w:val="0059347C"/>
    <w:rsid w:val="00593B09"/>
    <w:rsid w:val="005A36A2"/>
    <w:rsid w:val="005B17B1"/>
    <w:rsid w:val="005B24A1"/>
    <w:rsid w:val="005B46EE"/>
    <w:rsid w:val="005B5B40"/>
    <w:rsid w:val="005C09E9"/>
    <w:rsid w:val="005D13FD"/>
    <w:rsid w:val="005D73E0"/>
    <w:rsid w:val="005D77C9"/>
    <w:rsid w:val="005E0BA9"/>
    <w:rsid w:val="005E454D"/>
    <w:rsid w:val="005E4B91"/>
    <w:rsid w:val="005E707B"/>
    <w:rsid w:val="005F2304"/>
    <w:rsid w:val="005F42D1"/>
    <w:rsid w:val="0060025A"/>
    <w:rsid w:val="006030A1"/>
    <w:rsid w:val="00604F16"/>
    <w:rsid w:val="00610D46"/>
    <w:rsid w:val="0061285D"/>
    <w:rsid w:val="00612E09"/>
    <w:rsid w:val="00613391"/>
    <w:rsid w:val="006137BB"/>
    <w:rsid w:val="0061689E"/>
    <w:rsid w:val="00621873"/>
    <w:rsid w:val="00622A63"/>
    <w:rsid w:val="006252BB"/>
    <w:rsid w:val="00626EF5"/>
    <w:rsid w:val="00635814"/>
    <w:rsid w:val="00644F48"/>
    <w:rsid w:val="00647173"/>
    <w:rsid w:val="00647606"/>
    <w:rsid w:val="00650AE0"/>
    <w:rsid w:val="006524BE"/>
    <w:rsid w:val="00662205"/>
    <w:rsid w:val="00662E81"/>
    <w:rsid w:val="00670C4A"/>
    <w:rsid w:val="00671BB1"/>
    <w:rsid w:val="006733F3"/>
    <w:rsid w:val="00677414"/>
    <w:rsid w:val="00681E94"/>
    <w:rsid w:val="00682AF0"/>
    <w:rsid w:val="00690245"/>
    <w:rsid w:val="006912D3"/>
    <w:rsid w:val="006917FA"/>
    <w:rsid w:val="00691911"/>
    <w:rsid w:val="00696E93"/>
    <w:rsid w:val="00697DFA"/>
    <w:rsid w:val="006A466F"/>
    <w:rsid w:val="006A5EB0"/>
    <w:rsid w:val="006B1C4F"/>
    <w:rsid w:val="006C0EF3"/>
    <w:rsid w:val="006C2080"/>
    <w:rsid w:val="006C22E7"/>
    <w:rsid w:val="006C409A"/>
    <w:rsid w:val="006D5BAA"/>
    <w:rsid w:val="006D67C5"/>
    <w:rsid w:val="006D693F"/>
    <w:rsid w:val="006E1040"/>
    <w:rsid w:val="006E173A"/>
    <w:rsid w:val="006E1E20"/>
    <w:rsid w:val="006E66E6"/>
    <w:rsid w:val="006E78C8"/>
    <w:rsid w:val="006F0ED9"/>
    <w:rsid w:val="006F1388"/>
    <w:rsid w:val="006F3688"/>
    <w:rsid w:val="006F3940"/>
    <w:rsid w:val="006F4020"/>
    <w:rsid w:val="006F75FC"/>
    <w:rsid w:val="00704D28"/>
    <w:rsid w:val="007056A3"/>
    <w:rsid w:val="00710746"/>
    <w:rsid w:val="00714C75"/>
    <w:rsid w:val="00714FD5"/>
    <w:rsid w:val="00722DB7"/>
    <w:rsid w:val="00726B79"/>
    <w:rsid w:val="0072749F"/>
    <w:rsid w:val="00727FD2"/>
    <w:rsid w:val="0073306B"/>
    <w:rsid w:val="00735607"/>
    <w:rsid w:val="007378D7"/>
    <w:rsid w:val="0074070F"/>
    <w:rsid w:val="00741D8D"/>
    <w:rsid w:val="00744771"/>
    <w:rsid w:val="00746A56"/>
    <w:rsid w:val="00747D6D"/>
    <w:rsid w:val="00750147"/>
    <w:rsid w:val="00750A11"/>
    <w:rsid w:val="00752118"/>
    <w:rsid w:val="0076235A"/>
    <w:rsid w:val="00765C28"/>
    <w:rsid w:val="00766ED1"/>
    <w:rsid w:val="00767771"/>
    <w:rsid w:val="007707FC"/>
    <w:rsid w:val="007742F7"/>
    <w:rsid w:val="0079536E"/>
    <w:rsid w:val="007977DC"/>
    <w:rsid w:val="007A0B06"/>
    <w:rsid w:val="007A138F"/>
    <w:rsid w:val="007A34DB"/>
    <w:rsid w:val="007A3F9A"/>
    <w:rsid w:val="007A50BD"/>
    <w:rsid w:val="007A747B"/>
    <w:rsid w:val="007B19B9"/>
    <w:rsid w:val="007B336E"/>
    <w:rsid w:val="007B33B7"/>
    <w:rsid w:val="007B3953"/>
    <w:rsid w:val="007B4BEC"/>
    <w:rsid w:val="007B6893"/>
    <w:rsid w:val="007C0E1C"/>
    <w:rsid w:val="007C1E8D"/>
    <w:rsid w:val="007C34B4"/>
    <w:rsid w:val="007C50C4"/>
    <w:rsid w:val="007C57E7"/>
    <w:rsid w:val="007C65F8"/>
    <w:rsid w:val="007D27D3"/>
    <w:rsid w:val="007D5BDF"/>
    <w:rsid w:val="007D68A2"/>
    <w:rsid w:val="007D6E78"/>
    <w:rsid w:val="007E201D"/>
    <w:rsid w:val="007E5B0F"/>
    <w:rsid w:val="007F1943"/>
    <w:rsid w:val="007F1CF8"/>
    <w:rsid w:val="007F3707"/>
    <w:rsid w:val="007F59A4"/>
    <w:rsid w:val="007F5B83"/>
    <w:rsid w:val="007F73F8"/>
    <w:rsid w:val="007F7DC0"/>
    <w:rsid w:val="0080657D"/>
    <w:rsid w:val="00811C1B"/>
    <w:rsid w:val="008156E7"/>
    <w:rsid w:val="008219A9"/>
    <w:rsid w:val="008265CC"/>
    <w:rsid w:val="00827BD4"/>
    <w:rsid w:val="00831951"/>
    <w:rsid w:val="008335BF"/>
    <w:rsid w:val="00834841"/>
    <w:rsid w:val="008377A0"/>
    <w:rsid w:val="00837CF8"/>
    <w:rsid w:val="00837F00"/>
    <w:rsid w:val="0084125E"/>
    <w:rsid w:val="00841CF1"/>
    <w:rsid w:val="00843037"/>
    <w:rsid w:val="008437E3"/>
    <w:rsid w:val="00844348"/>
    <w:rsid w:val="00846DD3"/>
    <w:rsid w:val="00847021"/>
    <w:rsid w:val="008524BD"/>
    <w:rsid w:val="0085253F"/>
    <w:rsid w:val="008632F8"/>
    <w:rsid w:val="008652BC"/>
    <w:rsid w:val="00866CC5"/>
    <w:rsid w:val="00870AA7"/>
    <w:rsid w:val="00872100"/>
    <w:rsid w:val="008739BF"/>
    <w:rsid w:val="008764F6"/>
    <w:rsid w:val="00880C2F"/>
    <w:rsid w:val="00883423"/>
    <w:rsid w:val="008839E6"/>
    <w:rsid w:val="00885121"/>
    <w:rsid w:val="0089373F"/>
    <w:rsid w:val="008A49A4"/>
    <w:rsid w:val="008B1C6A"/>
    <w:rsid w:val="008B75E3"/>
    <w:rsid w:val="008C0B52"/>
    <w:rsid w:val="008C3078"/>
    <w:rsid w:val="008D12B4"/>
    <w:rsid w:val="008D4B13"/>
    <w:rsid w:val="008D79B8"/>
    <w:rsid w:val="008E3390"/>
    <w:rsid w:val="008E56A0"/>
    <w:rsid w:val="008E6186"/>
    <w:rsid w:val="008E6CCC"/>
    <w:rsid w:val="008E6E84"/>
    <w:rsid w:val="008E74D0"/>
    <w:rsid w:val="008F3812"/>
    <w:rsid w:val="008F454D"/>
    <w:rsid w:val="00902415"/>
    <w:rsid w:val="00902752"/>
    <w:rsid w:val="0090401A"/>
    <w:rsid w:val="0090567E"/>
    <w:rsid w:val="00905F69"/>
    <w:rsid w:val="0091396B"/>
    <w:rsid w:val="00913E4E"/>
    <w:rsid w:val="009148F5"/>
    <w:rsid w:val="00915B4B"/>
    <w:rsid w:val="00917339"/>
    <w:rsid w:val="0092017E"/>
    <w:rsid w:val="0092020A"/>
    <w:rsid w:val="00920669"/>
    <w:rsid w:val="00922AD7"/>
    <w:rsid w:val="009247D8"/>
    <w:rsid w:val="00926F1E"/>
    <w:rsid w:val="00930CD7"/>
    <w:rsid w:val="0093148A"/>
    <w:rsid w:val="00934B09"/>
    <w:rsid w:val="00935A45"/>
    <w:rsid w:val="00941DB6"/>
    <w:rsid w:val="00942388"/>
    <w:rsid w:val="009452EE"/>
    <w:rsid w:val="00946363"/>
    <w:rsid w:val="009541D1"/>
    <w:rsid w:val="00955BC8"/>
    <w:rsid w:val="00960AFB"/>
    <w:rsid w:val="0096148C"/>
    <w:rsid w:val="009616D3"/>
    <w:rsid w:val="0096563E"/>
    <w:rsid w:val="00970D93"/>
    <w:rsid w:val="009761C1"/>
    <w:rsid w:val="00982D3E"/>
    <w:rsid w:val="009863CA"/>
    <w:rsid w:val="00986DE8"/>
    <w:rsid w:val="00987F6B"/>
    <w:rsid w:val="00991EE3"/>
    <w:rsid w:val="009A6BB4"/>
    <w:rsid w:val="009B026C"/>
    <w:rsid w:val="009B1502"/>
    <w:rsid w:val="009B2318"/>
    <w:rsid w:val="009B3878"/>
    <w:rsid w:val="009B448F"/>
    <w:rsid w:val="009B5851"/>
    <w:rsid w:val="009B65F5"/>
    <w:rsid w:val="009B668F"/>
    <w:rsid w:val="009C1E3E"/>
    <w:rsid w:val="009C27E4"/>
    <w:rsid w:val="009D08A1"/>
    <w:rsid w:val="009D0CE0"/>
    <w:rsid w:val="009D1169"/>
    <w:rsid w:val="009D163B"/>
    <w:rsid w:val="009D34C2"/>
    <w:rsid w:val="009D57D0"/>
    <w:rsid w:val="009D6381"/>
    <w:rsid w:val="009D65CF"/>
    <w:rsid w:val="009E1A3A"/>
    <w:rsid w:val="009E494C"/>
    <w:rsid w:val="009E49CF"/>
    <w:rsid w:val="009F35E0"/>
    <w:rsid w:val="009F627A"/>
    <w:rsid w:val="009F7B3A"/>
    <w:rsid w:val="00A01EA0"/>
    <w:rsid w:val="00A028AF"/>
    <w:rsid w:val="00A02FAF"/>
    <w:rsid w:val="00A0514A"/>
    <w:rsid w:val="00A05D79"/>
    <w:rsid w:val="00A106D2"/>
    <w:rsid w:val="00A10DA0"/>
    <w:rsid w:val="00A21CC1"/>
    <w:rsid w:val="00A253B0"/>
    <w:rsid w:val="00A26E7D"/>
    <w:rsid w:val="00A2790B"/>
    <w:rsid w:val="00A3532E"/>
    <w:rsid w:val="00A36D0D"/>
    <w:rsid w:val="00A4350F"/>
    <w:rsid w:val="00A44072"/>
    <w:rsid w:val="00A445ED"/>
    <w:rsid w:val="00A44DAE"/>
    <w:rsid w:val="00A4621C"/>
    <w:rsid w:val="00A530A9"/>
    <w:rsid w:val="00A551B5"/>
    <w:rsid w:val="00A55E31"/>
    <w:rsid w:val="00A56A55"/>
    <w:rsid w:val="00A61B05"/>
    <w:rsid w:val="00A63B27"/>
    <w:rsid w:val="00A65FB4"/>
    <w:rsid w:val="00A67E3E"/>
    <w:rsid w:val="00A70FD4"/>
    <w:rsid w:val="00A72DA1"/>
    <w:rsid w:val="00A73B54"/>
    <w:rsid w:val="00A75013"/>
    <w:rsid w:val="00A77FFE"/>
    <w:rsid w:val="00A80FF4"/>
    <w:rsid w:val="00A8494F"/>
    <w:rsid w:val="00A855F4"/>
    <w:rsid w:val="00A861CE"/>
    <w:rsid w:val="00A87136"/>
    <w:rsid w:val="00A97459"/>
    <w:rsid w:val="00A97726"/>
    <w:rsid w:val="00AA01A7"/>
    <w:rsid w:val="00AA02F9"/>
    <w:rsid w:val="00AA29CA"/>
    <w:rsid w:val="00AA4D34"/>
    <w:rsid w:val="00AA5E8A"/>
    <w:rsid w:val="00AB3AC7"/>
    <w:rsid w:val="00AB4CC4"/>
    <w:rsid w:val="00AC0F65"/>
    <w:rsid w:val="00AC2021"/>
    <w:rsid w:val="00AC36B5"/>
    <w:rsid w:val="00AC74C5"/>
    <w:rsid w:val="00AD0E25"/>
    <w:rsid w:val="00AD1D92"/>
    <w:rsid w:val="00AD391F"/>
    <w:rsid w:val="00AD3AEA"/>
    <w:rsid w:val="00AD74BC"/>
    <w:rsid w:val="00AE1B1A"/>
    <w:rsid w:val="00AE4D15"/>
    <w:rsid w:val="00AF0584"/>
    <w:rsid w:val="00AF1C5B"/>
    <w:rsid w:val="00AF6F85"/>
    <w:rsid w:val="00AF720C"/>
    <w:rsid w:val="00B0331B"/>
    <w:rsid w:val="00B05225"/>
    <w:rsid w:val="00B062F1"/>
    <w:rsid w:val="00B11655"/>
    <w:rsid w:val="00B12AA7"/>
    <w:rsid w:val="00B16334"/>
    <w:rsid w:val="00B16A26"/>
    <w:rsid w:val="00B17540"/>
    <w:rsid w:val="00B1791C"/>
    <w:rsid w:val="00B203F7"/>
    <w:rsid w:val="00B228D4"/>
    <w:rsid w:val="00B24CF3"/>
    <w:rsid w:val="00B363C7"/>
    <w:rsid w:val="00B40B21"/>
    <w:rsid w:val="00B41D1B"/>
    <w:rsid w:val="00B4280A"/>
    <w:rsid w:val="00B42D26"/>
    <w:rsid w:val="00B43032"/>
    <w:rsid w:val="00B45418"/>
    <w:rsid w:val="00B516FE"/>
    <w:rsid w:val="00B5390A"/>
    <w:rsid w:val="00B5570C"/>
    <w:rsid w:val="00B5575C"/>
    <w:rsid w:val="00B56CE3"/>
    <w:rsid w:val="00B56FC5"/>
    <w:rsid w:val="00B575D2"/>
    <w:rsid w:val="00B6225C"/>
    <w:rsid w:val="00B65B64"/>
    <w:rsid w:val="00B718DA"/>
    <w:rsid w:val="00B77E23"/>
    <w:rsid w:val="00B81377"/>
    <w:rsid w:val="00B81D3F"/>
    <w:rsid w:val="00B82056"/>
    <w:rsid w:val="00B84AFD"/>
    <w:rsid w:val="00B85189"/>
    <w:rsid w:val="00B86CF4"/>
    <w:rsid w:val="00B9185A"/>
    <w:rsid w:val="00B924E7"/>
    <w:rsid w:val="00B929BC"/>
    <w:rsid w:val="00B93149"/>
    <w:rsid w:val="00B932A3"/>
    <w:rsid w:val="00B94278"/>
    <w:rsid w:val="00BA039A"/>
    <w:rsid w:val="00BA26E3"/>
    <w:rsid w:val="00BA445D"/>
    <w:rsid w:val="00BA7561"/>
    <w:rsid w:val="00BB1448"/>
    <w:rsid w:val="00BB26EC"/>
    <w:rsid w:val="00BB5894"/>
    <w:rsid w:val="00BC3643"/>
    <w:rsid w:val="00BC645F"/>
    <w:rsid w:val="00BC6664"/>
    <w:rsid w:val="00BD4BB7"/>
    <w:rsid w:val="00BE02FA"/>
    <w:rsid w:val="00BE1C9A"/>
    <w:rsid w:val="00BE3DE9"/>
    <w:rsid w:val="00BE47E8"/>
    <w:rsid w:val="00BE771B"/>
    <w:rsid w:val="00BF15BA"/>
    <w:rsid w:val="00BF1EB5"/>
    <w:rsid w:val="00BF2AB3"/>
    <w:rsid w:val="00BF5109"/>
    <w:rsid w:val="00C02028"/>
    <w:rsid w:val="00C032EE"/>
    <w:rsid w:val="00C06393"/>
    <w:rsid w:val="00C0762F"/>
    <w:rsid w:val="00C100A6"/>
    <w:rsid w:val="00C102A4"/>
    <w:rsid w:val="00C11A4C"/>
    <w:rsid w:val="00C12FC0"/>
    <w:rsid w:val="00C34DBF"/>
    <w:rsid w:val="00C40397"/>
    <w:rsid w:val="00C423BB"/>
    <w:rsid w:val="00C42ED5"/>
    <w:rsid w:val="00C438AF"/>
    <w:rsid w:val="00C4476C"/>
    <w:rsid w:val="00C50FB8"/>
    <w:rsid w:val="00C51BC1"/>
    <w:rsid w:val="00C52854"/>
    <w:rsid w:val="00C52C0A"/>
    <w:rsid w:val="00C553F5"/>
    <w:rsid w:val="00C56054"/>
    <w:rsid w:val="00C60531"/>
    <w:rsid w:val="00C60CCE"/>
    <w:rsid w:val="00C638E9"/>
    <w:rsid w:val="00C65BFD"/>
    <w:rsid w:val="00C7621B"/>
    <w:rsid w:val="00C773D8"/>
    <w:rsid w:val="00C77C68"/>
    <w:rsid w:val="00C810C9"/>
    <w:rsid w:val="00C81CF8"/>
    <w:rsid w:val="00C932E7"/>
    <w:rsid w:val="00C97228"/>
    <w:rsid w:val="00CA13D3"/>
    <w:rsid w:val="00CA309A"/>
    <w:rsid w:val="00CA4982"/>
    <w:rsid w:val="00CA6DF9"/>
    <w:rsid w:val="00CA6E01"/>
    <w:rsid w:val="00CA7A56"/>
    <w:rsid w:val="00CB0970"/>
    <w:rsid w:val="00CB20E3"/>
    <w:rsid w:val="00CB46DF"/>
    <w:rsid w:val="00CB5245"/>
    <w:rsid w:val="00CB7D27"/>
    <w:rsid w:val="00CC034C"/>
    <w:rsid w:val="00CC05C5"/>
    <w:rsid w:val="00CC666C"/>
    <w:rsid w:val="00CD4B60"/>
    <w:rsid w:val="00CD4FE3"/>
    <w:rsid w:val="00CD77CB"/>
    <w:rsid w:val="00CE1E72"/>
    <w:rsid w:val="00CE4A9C"/>
    <w:rsid w:val="00CE5DBA"/>
    <w:rsid w:val="00CE61DE"/>
    <w:rsid w:val="00CE6F6B"/>
    <w:rsid w:val="00CF0090"/>
    <w:rsid w:val="00CF03D4"/>
    <w:rsid w:val="00CF1CEF"/>
    <w:rsid w:val="00CF26F9"/>
    <w:rsid w:val="00CF3F3F"/>
    <w:rsid w:val="00CF4038"/>
    <w:rsid w:val="00CF5CF5"/>
    <w:rsid w:val="00D00B92"/>
    <w:rsid w:val="00D00DF1"/>
    <w:rsid w:val="00D028FE"/>
    <w:rsid w:val="00D054A7"/>
    <w:rsid w:val="00D11216"/>
    <w:rsid w:val="00D1224A"/>
    <w:rsid w:val="00D14FD3"/>
    <w:rsid w:val="00D1517E"/>
    <w:rsid w:val="00D160C5"/>
    <w:rsid w:val="00D169D3"/>
    <w:rsid w:val="00D2135D"/>
    <w:rsid w:val="00D246D2"/>
    <w:rsid w:val="00D31C5E"/>
    <w:rsid w:val="00D33A12"/>
    <w:rsid w:val="00D35B97"/>
    <w:rsid w:val="00D36F49"/>
    <w:rsid w:val="00D372CE"/>
    <w:rsid w:val="00D408C8"/>
    <w:rsid w:val="00D47C8C"/>
    <w:rsid w:val="00D50B7C"/>
    <w:rsid w:val="00D51415"/>
    <w:rsid w:val="00D518A7"/>
    <w:rsid w:val="00D51A17"/>
    <w:rsid w:val="00D54DF0"/>
    <w:rsid w:val="00D56BAA"/>
    <w:rsid w:val="00D5733A"/>
    <w:rsid w:val="00D60D0A"/>
    <w:rsid w:val="00D61ADC"/>
    <w:rsid w:val="00D7215E"/>
    <w:rsid w:val="00D736AF"/>
    <w:rsid w:val="00D73DDB"/>
    <w:rsid w:val="00D755A6"/>
    <w:rsid w:val="00D82A2E"/>
    <w:rsid w:val="00D84F4F"/>
    <w:rsid w:val="00D86909"/>
    <w:rsid w:val="00DA1AC3"/>
    <w:rsid w:val="00DA2278"/>
    <w:rsid w:val="00DA56D2"/>
    <w:rsid w:val="00DA5C90"/>
    <w:rsid w:val="00DC21B6"/>
    <w:rsid w:val="00DC2543"/>
    <w:rsid w:val="00DC3032"/>
    <w:rsid w:val="00DC34E1"/>
    <w:rsid w:val="00DC56A7"/>
    <w:rsid w:val="00DC7D76"/>
    <w:rsid w:val="00DD11D9"/>
    <w:rsid w:val="00DD1216"/>
    <w:rsid w:val="00DD21AD"/>
    <w:rsid w:val="00DD3595"/>
    <w:rsid w:val="00DD6AE7"/>
    <w:rsid w:val="00DD6D21"/>
    <w:rsid w:val="00DD6D59"/>
    <w:rsid w:val="00DE0E95"/>
    <w:rsid w:val="00DE49DF"/>
    <w:rsid w:val="00DE5FCB"/>
    <w:rsid w:val="00DE71D8"/>
    <w:rsid w:val="00DF1FB7"/>
    <w:rsid w:val="00DF2884"/>
    <w:rsid w:val="00DF3723"/>
    <w:rsid w:val="00E048D6"/>
    <w:rsid w:val="00E1290C"/>
    <w:rsid w:val="00E1392C"/>
    <w:rsid w:val="00E2169D"/>
    <w:rsid w:val="00E2596A"/>
    <w:rsid w:val="00E306B4"/>
    <w:rsid w:val="00E31D6A"/>
    <w:rsid w:val="00E32C9A"/>
    <w:rsid w:val="00E32F42"/>
    <w:rsid w:val="00E32FB5"/>
    <w:rsid w:val="00E330F4"/>
    <w:rsid w:val="00E339BE"/>
    <w:rsid w:val="00E36693"/>
    <w:rsid w:val="00E37EAA"/>
    <w:rsid w:val="00E43619"/>
    <w:rsid w:val="00E43EF1"/>
    <w:rsid w:val="00E47BA6"/>
    <w:rsid w:val="00E47E17"/>
    <w:rsid w:val="00E5444F"/>
    <w:rsid w:val="00E56235"/>
    <w:rsid w:val="00E6015D"/>
    <w:rsid w:val="00E7024B"/>
    <w:rsid w:val="00E71A45"/>
    <w:rsid w:val="00E71F40"/>
    <w:rsid w:val="00E72F17"/>
    <w:rsid w:val="00E747C9"/>
    <w:rsid w:val="00E76D19"/>
    <w:rsid w:val="00E800CC"/>
    <w:rsid w:val="00E834E9"/>
    <w:rsid w:val="00E84D2D"/>
    <w:rsid w:val="00E901DD"/>
    <w:rsid w:val="00E9291F"/>
    <w:rsid w:val="00E96548"/>
    <w:rsid w:val="00EA7F88"/>
    <w:rsid w:val="00EB2454"/>
    <w:rsid w:val="00EB3390"/>
    <w:rsid w:val="00EC71AF"/>
    <w:rsid w:val="00ED0AF2"/>
    <w:rsid w:val="00ED153E"/>
    <w:rsid w:val="00ED4663"/>
    <w:rsid w:val="00ED701A"/>
    <w:rsid w:val="00ED745D"/>
    <w:rsid w:val="00EE05D0"/>
    <w:rsid w:val="00EE1A4D"/>
    <w:rsid w:val="00EE5588"/>
    <w:rsid w:val="00EE55DB"/>
    <w:rsid w:val="00EE6DE4"/>
    <w:rsid w:val="00F15B09"/>
    <w:rsid w:val="00F16B7E"/>
    <w:rsid w:val="00F23028"/>
    <w:rsid w:val="00F23494"/>
    <w:rsid w:val="00F2538D"/>
    <w:rsid w:val="00F25836"/>
    <w:rsid w:val="00F261CC"/>
    <w:rsid w:val="00F31743"/>
    <w:rsid w:val="00F352AC"/>
    <w:rsid w:val="00F36506"/>
    <w:rsid w:val="00F41F49"/>
    <w:rsid w:val="00F43D48"/>
    <w:rsid w:val="00F467E9"/>
    <w:rsid w:val="00F46A44"/>
    <w:rsid w:val="00F46E5E"/>
    <w:rsid w:val="00F47399"/>
    <w:rsid w:val="00F51358"/>
    <w:rsid w:val="00F55FF9"/>
    <w:rsid w:val="00F60602"/>
    <w:rsid w:val="00F620CE"/>
    <w:rsid w:val="00F621F2"/>
    <w:rsid w:val="00F62741"/>
    <w:rsid w:val="00F628D1"/>
    <w:rsid w:val="00F64CCA"/>
    <w:rsid w:val="00F70992"/>
    <w:rsid w:val="00F72C20"/>
    <w:rsid w:val="00F75386"/>
    <w:rsid w:val="00F75C1F"/>
    <w:rsid w:val="00F7602B"/>
    <w:rsid w:val="00F767A0"/>
    <w:rsid w:val="00F906CF"/>
    <w:rsid w:val="00F9075F"/>
    <w:rsid w:val="00F93B11"/>
    <w:rsid w:val="00F952C8"/>
    <w:rsid w:val="00F952F6"/>
    <w:rsid w:val="00F95664"/>
    <w:rsid w:val="00F9794F"/>
    <w:rsid w:val="00FA188B"/>
    <w:rsid w:val="00FA213A"/>
    <w:rsid w:val="00FA22D0"/>
    <w:rsid w:val="00FA321A"/>
    <w:rsid w:val="00FA5667"/>
    <w:rsid w:val="00FB452D"/>
    <w:rsid w:val="00FB68BE"/>
    <w:rsid w:val="00FB75CB"/>
    <w:rsid w:val="00FC57FF"/>
    <w:rsid w:val="00FD0389"/>
    <w:rsid w:val="00FD68BC"/>
    <w:rsid w:val="00FD7256"/>
    <w:rsid w:val="00FE09A8"/>
    <w:rsid w:val="00FF0178"/>
    <w:rsid w:val="00FF440A"/>
    <w:rsid w:val="00FF45BD"/>
    <w:rsid w:val="00FF7F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A8DC22-33E4-4E3C-8585-3F0F4182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CD7"/>
    <w:rPr>
      <w:rFonts w:ascii="Times New Roman" w:eastAsia="Times New Roman" w:hAnsi="Times New Roman"/>
      <w:sz w:val="24"/>
      <w:szCs w:val="24"/>
    </w:rPr>
  </w:style>
  <w:style w:type="paragraph" w:styleId="1">
    <w:name w:val="heading 1"/>
    <w:basedOn w:val="a"/>
    <w:next w:val="a"/>
    <w:link w:val="10"/>
    <w:uiPriority w:val="99"/>
    <w:qFormat/>
    <w:locked/>
    <w:rsid w:val="00BC645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B1448"/>
    <w:pPr>
      <w:keepNext/>
      <w:spacing w:before="240" w:after="60"/>
      <w:outlineLvl w:val="1"/>
    </w:pPr>
    <w:rPr>
      <w:rFonts w:ascii="Cambria" w:eastAsia="Calibri" w:hAnsi="Cambria"/>
      <w:b/>
      <w:bCs/>
      <w:i/>
      <w:iCs/>
      <w:sz w:val="28"/>
      <w:szCs w:val="28"/>
    </w:rPr>
  </w:style>
  <w:style w:type="paragraph" w:styleId="3">
    <w:name w:val="heading 3"/>
    <w:basedOn w:val="a"/>
    <w:link w:val="30"/>
    <w:uiPriority w:val="99"/>
    <w:qFormat/>
    <w:rsid w:val="00930CD7"/>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C645F"/>
    <w:rPr>
      <w:rFonts w:ascii="Arial" w:hAnsi="Arial" w:cs="Arial"/>
      <w:b/>
      <w:bCs/>
      <w:kern w:val="32"/>
      <w:sz w:val="32"/>
      <w:szCs w:val="32"/>
      <w:lang w:val="ru-RU" w:eastAsia="ru-RU" w:bidi="ar-SA"/>
    </w:rPr>
  </w:style>
  <w:style w:type="character" w:customStyle="1" w:styleId="20">
    <w:name w:val="Заголовок 2 Знак"/>
    <w:link w:val="2"/>
    <w:uiPriority w:val="99"/>
    <w:semiHidden/>
    <w:locked/>
    <w:rsid w:val="0024176D"/>
    <w:rPr>
      <w:rFonts w:ascii="Cambria" w:hAnsi="Cambria" w:cs="Times New Roman"/>
      <w:b/>
      <w:i/>
      <w:sz w:val="28"/>
    </w:rPr>
  </w:style>
  <w:style w:type="character" w:customStyle="1" w:styleId="30">
    <w:name w:val="Заголовок 3 Знак"/>
    <w:link w:val="3"/>
    <w:uiPriority w:val="99"/>
    <w:locked/>
    <w:rsid w:val="00930CD7"/>
    <w:rPr>
      <w:rFonts w:ascii="Times New Roman" w:hAnsi="Times New Roman" w:cs="Times New Roman"/>
      <w:b/>
      <w:sz w:val="27"/>
      <w:lang w:eastAsia="ru-RU"/>
    </w:rPr>
  </w:style>
  <w:style w:type="table" w:styleId="a3">
    <w:name w:val="Table Grid"/>
    <w:basedOn w:val="a1"/>
    <w:uiPriority w:val="99"/>
    <w:rsid w:val="00930C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30CD7"/>
    <w:rPr>
      <w:rFonts w:ascii="Tahoma" w:eastAsia="Calibri" w:hAnsi="Tahoma"/>
      <w:sz w:val="16"/>
      <w:szCs w:val="16"/>
    </w:rPr>
  </w:style>
  <w:style w:type="character" w:customStyle="1" w:styleId="a5">
    <w:name w:val="Текст выноски Знак"/>
    <w:link w:val="a4"/>
    <w:uiPriority w:val="99"/>
    <w:semiHidden/>
    <w:locked/>
    <w:rsid w:val="00930CD7"/>
    <w:rPr>
      <w:rFonts w:ascii="Tahoma" w:hAnsi="Tahoma" w:cs="Times New Roman"/>
      <w:sz w:val="16"/>
      <w:lang w:eastAsia="ru-RU"/>
    </w:rPr>
  </w:style>
  <w:style w:type="paragraph" w:styleId="a6">
    <w:name w:val="Plain Text"/>
    <w:aliases w:val="Текст Знак2,Текст Знак1 Знак,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
    <w:basedOn w:val="a"/>
    <w:link w:val="a7"/>
    <w:uiPriority w:val="99"/>
    <w:rsid w:val="00930CD7"/>
    <w:rPr>
      <w:rFonts w:ascii="Courier New" w:eastAsia="Calibri" w:hAnsi="Courier New"/>
      <w:sz w:val="20"/>
      <w:szCs w:val="20"/>
    </w:rPr>
  </w:style>
  <w:style w:type="character" w:customStyle="1" w:styleId="PlainTextChar">
    <w:name w:val="Plain Text Char"/>
    <w:aliases w:val="Текст Знак2 Char,Текст Знак1 Знак Char,Текст Знак Знак Знак Char,Знак Знак Знак Знак1 Char,Знак Знак1 Char,Знак Знак Знак Знак Знак Char,Знак Знак Знак1 Char,Текст Знак2 Знак Знак Char,Текст Знак1 Знак1 Знак Знак Char"/>
    <w:uiPriority w:val="99"/>
    <w:semiHidden/>
    <w:locked/>
    <w:rsid w:val="004E3ED5"/>
    <w:rPr>
      <w:rFonts w:ascii="Courier New" w:hAnsi="Courier New" w:cs="Times New Roman"/>
      <w:sz w:val="20"/>
    </w:rPr>
  </w:style>
  <w:style w:type="character" w:customStyle="1" w:styleId="PlainTextChar3">
    <w:name w:val="Plain Text Char3"/>
    <w:aliases w:val="Текст Знак1 Char,Текст Знак Знак Char,Знак Знак Знак Char,Знак Char,Знак Знак Знак Знак Char,Знак Знак Char,Текст Знак2 Знак Char,Текст Знак1 Знак1 Знак Char,Текст Знак Знак Знак1 Знак Char,Текст Знак1 Знак Знак Знак Знак Char,Знак3 Ch"/>
    <w:uiPriority w:val="99"/>
    <w:semiHidden/>
    <w:locked/>
    <w:rsid w:val="00CC666C"/>
    <w:rPr>
      <w:rFonts w:ascii="Courier New" w:hAnsi="Courier New"/>
      <w:sz w:val="20"/>
    </w:rPr>
  </w:style>
  <w:style w:type="character" w:customStyle="1" w:styleId="PlainTextChar6">
    <w:name w:val="Plain Text Char6"/>
    <w:aliases w:val="Текст Знак1 Char1,Текст Знак Знак Char1,Знак Знак Знак Char1,Знак Char1,Знак Знак Знак Знак Char1,Знак Знак Char1,Текст Знак2 Знак Char1,Текст Знак1 Знак1 Знак Char1,Текст Знак Знак Знак1 Знак Char1,Текст Знак1 Знак Знак Знак Знак Char4"/>
    <w:uiPriority w:val="99"/>
    <w:semiHidden/>
    <w:locked/>
    <w:rsid w:val="009D08A1"/>
    <w:rPr>
      <w:rFonts w:ascii="Courier New" w:hAnsi="Courier New"/>
      <w:sz w:val="20"/>
    </w:rPr>
  </w:style>
  <w:style w:type="character" w:customStyle="1" w:styleId="PlainTextChar5">
    <w:name w:val="Plain Text Char5"/>
    <w:aliases w:val="Текст Знак1 Char5,Текст Знак Знак Char5,Знак Знак Знак Char5,Знак Char5,Знак Знак Знак Знак Char5,Знак Знак Char5,Текст Знак2 Знак Char5,Текст Знак1 Знак1 Знак Char5,Текст Знак Знак Знак1 Знак Char5,Текст Знак1 Знак Знак Знак Знак Char3"/>
    <w:uiPriority w:val="99"/>
    <w:semiHidden/>
    <w:locked/>
    <w:rsid w:val="0024176D"/>
    <w:rPr>
      <w:rFonts w:ascii="Courier New" w:hAnsi="Courier New"/>
      <w:sz w:val="20"/>
    </w:rPr>
  </w:style>
  <w:style w:type="character" w:customStyle="1" w:styleId="PlainTextChar4">
    <w:name w:val="Plain Text Char4"/>
    <w:aliases w:val="Текст Знак1 Char4,Текст Знак Знак Char4,Знак Знак Знак Char4,Знак Char4,Знак Знак Знак Знак Char4,Знак Знак Char4,Текст Знак2 Знак Char4,Текст Знак1 Знак1 Знак Char4,Текст Знак Знак Знак1 Знак Char4,Текст Знак1 Знак Знак Знак Знак Char2"/>
    <w:uiPriority w:val="99"/>
    <w:semiHidden/>
    <w:locked/>
    <w:rsid w:val="00CB46DF"/>
    <w:rPr>
      <w:rFonts w:ascii="Courier New" w:hAnsi="Courier New"/>
      <w:sz w:val="20"/>
    </w:rPr>
  </w:style>
  <w:style w:type="character" w:customStyle="1" w:styleId="a7">
    <w:name w:val="Текст Знак"/>
    <w:aliases w:val="Текст Знак2 Знак,Текст Знак1 Знак Знак,Текст Знак Знак Знак Знак,Знак Знак Знак Знак1 Знак,Знак Знак1 Знак1,Знак Знак Знак Знак Знак Знак,Знак Знак Знак1 Знак,Текст Знак2 Знак Знак Знак,Текст Знак1 Знак1 Знак Знак Знак"/>
    <w:link w:val="a6"/>
    <w:uiPriority w:val="99"/>
    <w:semiHidden/>
    <w:locked/>
    <w:rsid w:val="002D39A3"/>
    <w:rPr>
      <w:rFonts w:ascii="Courier New" w:hAnsi="Courier New"/>
      <w:sz w:val="20"/>
    </w:rPr>
  </w:style>
  <w:style w:type="paragraph" w:styleId="a8">
    <w:name w:val="Body Text"/>
    <w:basedOn w:val="a"/>
    <w:link w:val="a9"/>
    <w:uiPriority w:val="99"/>
    <w:rsid w:val="00930CD7"/>
    <w:pPr>
      <w:jc w:val="both"/>
    </w:pPr>
    <w:rPr>
      <w:rFonts w:eastAsia="Calibri"/>
      <w:sz w:val="20"/>
      <w:szCs w:val="20"/>
    </w:rPr>
  </w:style>
  <w:style w:type="character" w:customStyle="1" w:styleId="BodyTextChar">
    <w:name w:val="Body Text Char"/>
    <w:uiPriority w:val="99"/>
    <w:locked/>
    <w:rsid w:val="00930CD7"/>
    <w:rPr>
      <w:rFonts w:ascii="Times New Roman" w:hAnsi="Times New Roman" w:cs="Times New Roman"/>
      <w:sz w:val="20"/>
      <w:lang w:eastAsia="ru-RU"/>
    </w:rPr>
  </w:style>
  <w:style w:type="character" w:customStyle="1" w:styleId="a9">
    <w:name w:val="Основной текст Знак"/>
    <w:link w:val="a8"/>
    <w:uiPriority w:val="99"/>
    <w:locked/>
    <w:rsid w:val="00930CD7"/>
    <w:rPr>
      <w:rFonts w:ascii="Times New Roman" w:hAnsi="Times New Roman"/>
      <w:sz w:val="20"/>
      <w:lang w:eastAsia="ru-RU"/>
    </w:rPr>
  </w:style>
  <w:style w:type="paragraph" w:styleId="aa">
    <w:name w:val="header"/>
    <w:basedOn w:val="a"/>
    <w:link w:val="ab"/>
    <w:uiPriority w:val="99"/>
    <w:rsid w:val="00930CD7"/>
    <w:pPr>
      <w:tabs>
        <w:tab w:val="center" w:pos="4677"/>
        <w:tab w:val="right" w:pos="9355"/>
      </w:tabs>
    </w:pPr>
    <w:rPr>
      <w:rFonts w:eastAsia="Calibri"/>
      <w:szCs w:val="20"/>
    </w:rPr>
  </w:style>
  <w:style w:type="character" w:customStyle="1" w:styleId="HeaderChar">
    <w:name w:val="Header Char"/>
    <w:uiPriority w:val="99"/>
    <w:locked/>
    <w:rsid w:val="00930CD7"/>
    <w:rPr>
      <w:rFonts w:ascii="Times New Roman" w:hAnsi="Times New Roman" w:cs="Times New Roman"/>
      <w:sz w:val="24"/>
      <w:lang w:eastAsia="ru-RU"/>
    </w:rPr>
  </w:style>
  <w:style w:type="character" w:customStyle="1" w:styleId="ab">
    <w:name w:val="Верхний колонтитул Знак"/>
    <w:link w:val="aa"/>
    <w:uiPriority w:val="99"/>
    <w:locked/>
    <w:rsid w:val="00930CD7"/>
    <w:rPr>
      <w:rFonts w:ascii="Times New Roman" w:hAnsi="Times New Roman"/>
      <w:sz w:val="24"/>
      <w:lang w:eastAsia="ru-RU"/>
    </w:rPr>
  </w:style>
  <w:style w:type="paragraph" w:styleId="ac">
    <w:name w:val="footer"/>
    <w:basedOn w:val="a"/>
    <w:link w:val="ad"/>
    <w:uiPriority w:val="99"/>
    <w:rsid w:val="00930CD7"/>
    <w:pPr>
      <w:tabs>
        <w:tab w:val="center" w:pos="4677"/>
        <w:tab w:val="right" w:pos="9355"/>
      </w:tabs>
    </w:pPr>
    <w:rPr>
      <w:rFonts w:eastAsia="Calibri"/>
      <w:szCs w:val="20"/>
    </w:rPr>
  </w:style>
  <w:style w:type="character" w:customStyle="1" w:styleId="FooterChar">
    <w:name w:val="Footer Char"/>
    <w:uiPriority w:val="99"/>
    <w:locked/>
    <w:rsid w:val="00930CD7"/>
    <w:rPr>
      <w:rFonts w:ascii="Times New Roman" w:hAnsi="Times New Roman" w:cs="Times New Roman"/>
      <w:sz w:val="24"/>
      <w:lang w:eastAsia="ru-RU"/>
    </w:rPr>
  </w:style>
  <w:style w:type="character" w:customStyle="1" w:styleId="ad">
    <w:name w:val="Нижний колонтитул Знак"/>
    <w:link w:val="ac"/>
    <w:uiPriority w:val="99"/>
    <w:locked/>
    <w:rsid w:val="00930CD7"/>
    <w:rPr>
      <w:rFonts w:ascii="Times New Roman" w:hAnsi="Times New Roman"/>
      <w:sz w:val="24"/>
      <w:lang w:eastAsia="ru-RU"/>
    </w:rPr>
  </w:style>
  <w:style w:type="character" w:customStyle="1" w:styleId="PlainTextChar2">
    <w:name w:val="Plain Text Char2"/>
    <w:aliases w:val="Текст Знак1 Char2,Текст Знак Знак Char2,Знак Знак Знак Char2,Знак Char2,Знак Знак Знак Знак Char2,Знак Знак Char2,Текст Знак2 Знак Char2,Текст Знак1 Знак1 Знак Char2,Текст Знак Знак Знак1 Знак Char2,Текст Знак1 Знак Знак Знак Знак Char1"/>
    <w:uiPriority w:val="99"/>
    <w:locked/>
    <w:rsid w:val="00930CD7"/>
    <w:rPr>
      <w:rFonts w:ascii="Courier New" w:hAnsi="Courier New"/>
      <w:sz w:val="20"/>
      <w:lang w:eastAsia="ru-RU"/>
    </w:rPr>
  </w:style>
  <w:style w:type="character" w:customStyle="1" w:styleId="HTMLPreformattedChar">
    <w:name w:val="HTML Preformatted Char"/>
    <w:uiPriority w:val="99"/>
    <w:locked/>
    <w:rsid w:val="00930CD7"/>
    <w:rPr>
      <w:rFonts w:ascii="Courier New" w:hAnsi="Courier New"/>
      <w:sz w:val="20"/>
      <w:lang w:eastAsia="ru-RU"/>
    </w:rPr>
  </w:style>
  <w:style w:type="paragraph" w:styleId="HTML">
    <w:name w:val="HTML Preformatted"/>
    <w:basedOn w:val="a"/>
    <w:link w:val="HTML0"/>
    <w:uiPriority w:val="99"/>
    <w:rsid w:val="00930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locked/>
    <w:rsid w:val="00930CD7"/>
    <w:rPr>
      <w:rFonts w:ascii="Courier New" w:hAnsi="Courier New" w:cs="Times New Roman"/>
      <w:sz w:val="20"/>
    </w:rPr>
  </w:style>
  <w:style w:type="character" w:styleId="ae">
    <w:name w:val="Strong"/>
    <w:uiPriority w:val="99"/>
    <w:qFormat/>
    <w:rsid w:val="00930CD7"/>
    <w:rPr>
      <w:rFonts w:cs="Times New Roman"/>
      <w:b/>
    </w:rPr>
  </w:style>
  <w:style w:type="paragraph" w:styleId="af">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0"/>
    <w:uiPriority w:val="99"/>
    <w:rsid w:val="00930CD7"/>
    <w:pPr>
      <w:spacing w:before="100" w:beforeAutospacing="1" w:after="100" w:afterAutospacing="1"/>
    </w:pPr>
    <w:rPr>
      <w:rFonts w:eastAsia="Calibri"/>
      <w:szCs w:val="20"/>
    </w:rPr>
  </w:style>
  <w:style w:type="character" w:customStyle="1" w:styleId="af0">
    <w:name w:val="Обычный (веб) Знак"/>
    <w:aliases w:val="Знак Знак3 Знак1,Знак4 Знак2,Знак4 Знак Знак Знак1,Знак4 Знак Знак2,Обычный (Web)1 Знак1,Обычный (веб) Знак1 Знак1,Обычный (веб) Знак Знак1 Знак1,Знак Знак1 Знак Знак2,Обычный (веб) Знак Знак Знак Знак2,Знак Знак1 Знак Знак Знак1"/>
    <w:link w:val="af"/>
    <w:uiPriority w:val="99"/>
    <w:locked/>
    <w:rsid w:val="00930CD7"/>
    <w:rPr>
      <w:rFonts w:ascii="Times New Roman" w:hAnsi="Times New Roman"/>
      <w:sz w:val="24"/>
    </w:rPr>
  </w:style>
  <w:style w:type="paragraph" w:customStyle="1" w:styleId="justify">
    <w:name w:val="justify"/>
    <w:basedOn w:val="a"/>
    <w:uiPriority w:val="99"/>
    <w:rsid w:val="00930CD7"/>
    <w:pPr>
      <w:spacing w:before="100" w:beforeAutospacing="1" w:after="100" w:afterAutospacing="1"/>
    </w:pPr>
  </w:style>
  <w:style w:type="paragraph" w:customStyle="1" w:styleId="21">
    <w:name w:val="Знак2 Знак Знак Знак"/>
    <w:basedOn w:val="a"/>
    <w:link w:val="22"/>
    <w:uiPriority w:val="99"/>
    <w:rsid w:val="00930CD7"/>
    <w:rPr>
      <w:rFonts w:ascii="Verdana" w:eastAsia="Calibri" w:hAnsi="Verdana"/>
      <w:sz w:val="20"/>
      <w:szCs w:val="20"/>
      <w:lang w:val="en-US"/>
    </w:rPr>
  </w:style>
  <w:style w:type="character" w:customStyle="1" w:styleId="22">
    <w:name w:val="Знак2 Знак Знак Знак Знак"/>
    <w:link w:val="21"/>
    <w:uiPriority w:val="99"/>
    <w:locked/>
    <w:rsid w:val="00930CD7"/>
    <w:rPr>
      <w:rFonts w:ascii="Verdana" w:hAnsi="Verdana"/>
      <w:sz w:val="20"/>
      <w:lang w:val="en-US"/>
    </w:rPr>
  </w:style>
  <w:style w:type="paragraph" w:styleId="af1">
    <w:name w:val="Document Map"/>
    <w:basedOn w:val="a"/>
    <w:link w:val="af2"/>
    <w:uiPriority w:val="99"/>
    <w:rsid w:val="00930CD7"/>
    <w:pPr>
      <w:shd w:val="clear" w:color="auto" w:fill="000080"/>
    </w:pPr>
    <w:rPr>
      <w:rFonts w:eastAsia="Calibri"/>
      <w:sz w:val="20"/>
      <w:szCs w:val="20"/>
    </w:rPr>
  </w:style>
  <w:style w:type="character" w:customStyle="1" w:styleId="af2">
    <w:name w:val="Схема документа Знак"/>
    <w:link w:val="af1"/>
    <w:uiPriority w:val="99"/>
    <w:locked/>
    <w:rsid w:val="00930CD7"/>
    <w:rPr>
      <w:rFonts w:ascii="Times New Roman" w:hAnsi="Times New Roman" w:cs="Times New Roman"/>
      <w:sz w:val="20"/>
      <w:shd w:val="clear" w:color="auto" w:fill="000080"/>
    </w:rPr>
  </w:style>
  <w:style w:type="character" w:styleId="af3">
    <w:name w:val="page number"/>
    <w:uiPriority w:val="99"/>
    <w:rsid w:val="00930CD7"/>
    <w:rPr>
      <w:rFonts w:cs="Times New Roman"/>
    </w:rPr>
  </w:style>
  <w:style w:type="character" w:customStyle="1" w:styleId="apple-tab-span">
    <w:name w:val="apple-tab-span"/>
    <w:uiPriority w:val="99"/>
    <w:rsid w:val="00930CD7"/>
  </w:style>
  <w:style w:type="paragraph" w:customStyle="1" w:styleId="11">
    <w:name w:val="Без интервала1"/>
    <w:uiPriority w:val="99"/>
    <w:rsid w:val="00930CD7"/>
    <w:rPr>
      <w:sz w:val="22"/>
      <w:szCs w:val="22"/>
    </w:rPr>
  </w:style>
  <w:style w:type="paragraph" w:customStyle="1" w:styleId="12">
    <w:name w:val="Абзац списка1"/>
    <w:basedOn w:val="a"/>
    <w:uiPriority w:val="99"/>
    <w:rsid w:val="00930CD7"/>
    <w:pPr>
      <w:ind w:left="720" w:firstLine="709"/>
      <w:contextualSpacing/>
      <w:jc w:val="both"/>
    </w:pPr>
    <w:rPr>
      <w:sz w:val="28"/>
      <w:szCs w:val="22"/>
      <w:lang w:eastAsia="en-US"/>
    </w:rPr>
  </w:style>
  <w:style w:type="character" w:customStyle="1" w:styleId="FontStyle12">
    <w:name w:val="Font Style12"/>
    <w:uiPriority w:val="99"/>
    <w:rsid w:val="00930CD7"/>
    <w:rPr>
      <w:rFonts w:ascii="Times New Roman" w:hAnsi="Times New Roman"/>
      <w:sz w:val="22"/>
    </w:rPr>
  </w:style>
  <w:style w:type="paragraph" w:customStyle="1" w:styleId="31">
    <w:name w:val="Основной текст3"/>
    <w:basedOn w:val="a"/>
    <w:link w:val="af4"/>
    <w:uiPriority w:val="99"/>
    <w:rsid w:val="00930CD7"/>
    <w:pPr>
      <w:widowControl w:val="0"/>
      <w:shd w:val="clear" w:color="auto" w:fill="FFFFFF"/>
      <w:spacing w:after="120" w:line="269" w:lineRule="exact"/>
      <w:jc w:val="center"/>
    </w:pPr>
    <w:rPr>
      <w:rFonts w:ascii="Lucida Sans Unicode" w:eastAsia="Calibri" w:hAnsi="Lucida Sans Unicode"/>
      <w:color w:val="000000"/>
      <w:sz w:val="20"/>
      <w:szCs w:val="20"/>
    </w:rPr>
  </w:style>
  <w:style w:type="character" w:customStyle="1" w:styleId="af4">
    <w:name w:val="Основной текст_"/>
    <w:link w:val="31"/>
    <w:uiPriority w:val="99"/>
    <w:locked/>
    <w:rsid w:val="00930CD7"/>
    <w:rPr>
      <w:rFonts w:ascii="Lucida Sans Unicode" w:hAnsi="Lucida Sans Unicode"/>
      <w:color w:val="000000"/>
      <w:sz w:val="20"/>
      <w:shd w:val="clear" w:color="auto" w:fill="FFFFFF"/>
    </w:rPr>
  </w:style>
  <w:style w:type="character" w:customStyle="1" w:styleId="af5">
    <w:name w:val="Основной текст + Полужирный"/>
    <w:uiPriority w:val="99"/>
    <w:rsid w:val="00930CD7"/>
    <w:rPr>
      <w:rFonts w:ascii="Times New Roman" w:hAnsi="Times New Roman"/>
      <w:b/>
      <w:color w:val="000000"/>
      <w:spacing w:val="0"/>
      <w:w w:val="100"/>
      <w:position w:val="0"/>
      <w:sz w:val="22"/>
      <w:u w:val="single"/>
      <w:shd w:val="clear" w:color="auto" w:fill="FFFFFF"/>
      <w:lang w:val="ru-RU"/>
    </w:rPr>
  </w:style>
  <w:style w:type="paragraph" w:customStyle="1" w:styleId="13">
    <w:name w:val="Основной текст1"/>
    <w:basedOn w:val="a"/>
    <w:uiPriority w:val="99"/>
    <w:rsid w:val="00930CD7"/>
    <w:pPr>
      <w:widowControl w:val="0"/>
      <w:shd w:val="clear" w:color="auto" w:fill="FFFFFF"/>
      <w:spacing w:after="240" w:line="278" w:lineRule="exact"/>
      <w:ind w:hanging="1780"/>
    </w:pPr>
    <w:rPr>
      <w:color w:val="000000"/>
      <w:sz w:val="23"/>
      <w:szCs w:val="23"/>
    </w:rPr>
  </w:style>
  <w:style w:type="character" w:customStyle="1" w:styleId="Corbel">
    <w:name w:val="Основной текст + Corbel"/>
    <w:aliases w:val="7,5 pt2,Полужирный,Курсив,Интервал 1 pt"/>
    <w:uiPriority w:val="99"/>
    <w:rsid w:val="00930CD7"/>
    <w:rPr>
      <w:rFonts w:ascii="Corbel" w:hAnsi="Corbel"/>
      <w:b/>
      <w:i/>
      <w:color w:val="000000"/>
      <w:spacing w:val="20"/>
      <w:sz w:val="15"/>
      <w:shd w:val="clear" w:color="auto" w:fill="FFFFFF"/>
    </w:rPr>
  </w:style>
  <w:style w:type="character" w:customStyle="1" w:styleId="120">
    <w:name w:val="Основной текст + 12"/>
    <w:aliases w:val="5 pt1,Интервал 0 pt"/>
    <w:uiPriority w:val="99"/>
    <w:rsid w:val="00930CD7"/>
    <w:rPr>
      <w:rFonts w:ascii="Lucida Sans Unicode" w:hAnsi="Lucida Sans Unicode"/>
      <w:color w:val="000000"/>
      <w:spacing w:val="10"/>
      <w:sz w:val="25"/>
      <w:shd w:val="clear" w:color="auto" w:fill="FFFFFF"/>
    </w:rPr>
  </w:style>
  <w:style w:type="paragraph" w:styleId="af6">
    <w:name w:val="List Paragraph"/>
    <w:basedOn w:val="a"/>
    <w:uiPriority w:val="99"/>
    <w:qFormat/>
    <w:rsid w:val="001375D7"/>
    <w:pPr>
      <w:ind w:left="720"/>
      <w:contextualSpacing/>
    </w:pPr>
  </w:style>
  <w:style w:type="character" w:styleId="af7">
    <w:name w:val="Hyperlink"/>
    <w:uiPriority w:val="99"/>
    <w:locked/>
    <w:rsid w:val="00C810C9"/>
    <w:rPr>
      <w:rFonts w:cs="Times New Roman"/>
      <w:color w:val="0000FF"/>
      <w:u w:val="single"/>
    </w:rPr>
  </w:style>
  <w:style w:type="paragraph" w:customStyle="1" w:styleId="23">
    <w:name w:val="Абзац списка2"/>
    <w:basedOn w:val="a"/>
    <w:uiPriority w:val="99"/>
    <w:rsid w:val="00902752"/>
    <w:pPr>
      <w:spacing w:after="200" w:line="276" w:lineRule="auto"/>
      <w:ind w:left="720"/>
      <w:contextualSpacing/>
    </w:pPr>
    <w:rPr>
      <w:rFonts w:ascii="Calibri" w:eastAsia="Calibri" w:hAnsi="Calibri"/>
      <w:sz w:val="22"/>
      <w:szCs w:val="22"/>
      <w:lang w:eastAsia="en-US"/>
    </w:rPr>
  </w:style>
  <w:style w:type="character" w:customStyle="1" w:styleId="margin">
    <w:name w:val="margin"/>
    <w:uiPriority w:val="99"/>
    <w:rsid w:val="00C553F5"/>
    <w:rPr>
      <w:rFonts w:cs="Times New Roman"/>
    </w:rPr>
  </w:style>
  <w:style w:type="character" w:customStyle="1" w:styleId="32">
    <w:name w:val="Знак Знак3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uiPriority w:val="99"/>
    <w:locked/>
    <w:rsid w:val="00570B8B"/>
    <w:rPr>
      <w:sz w:val="24"/>
    </w:rPr>
  </w:style>
  <w:style w:type="paragraph" w:customStyle="1" w:styleId="msonormalcxspmiddle">
    <w:name w:val="msonormalcxspmiddle"/>
    <w:basedOn w:val="a"/>
    <w:uiPriority w:val="99"/>
    <w:rsid w:val="001848EA"/>
    <w:pPr>
      <w:spacing w:before="100" w:beforeAutospacing="1" w:after="100" w:afterAutospacing="1"/>
    </w:pPr>
    <w:rPr>
      <w:rFonts w:eastAsia="Calibri"/>
    </w:rPr>
  </w:style>
  <w:style w:type="character" w:customStyle="1" w:styleId="14">
    <w:name w:val="Основной текст Знак1"/>
    <w:uiPriority w:val="99"/>
    <w:rsid w:val="00BC645F"/>
    <w:rPr>
      <w:rFonts w:ascii="Times New Roman" w:hAnsi="Times New Roman" w:cs="Times New Roman"/>
      <w:spacing w:val="-6"/>
      <w:sz w:val="23"/>
      <w:szCs w:val="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51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qPbWnXrVWHJsWJOS1X5zXA%3d%3d" TargetMode="External"/><Relationship Id="rId13" Type="http://schemas.openxmlformats.org/officeDocument/2006/relationships/hyperlink" Target="https://pravopmr.ru/View.aspx?id=KdmLkJiJbmG8JrCbBaWxtA%3d%3d" TargetMode="External"/><Relationship Id="rId18" Type="http://schemas.openxmlformats.org/officeDocument/2006/relationships/hyperlink" Target="https://pravopmr.ru/View.aspx?id=IWJQ4v%2bBCSKS1uFSpDppTA%3d%3d"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pravopmr.ru/View.aspx?id=l%2fnIugMlKM52h8IVk%2fnM4w%3d%3d" TargetMode="External"/><Relationship Id="rId7" Type="http://schemas.openxmlformats.org/officeDocument/2006/relationships/hyperlink" Target="https://pravopmr.ru/View.aspx?id=OwR5L31J51LayKd6gSqSUA%3d%3d" TargetMode="External"/><Relationship Id="rId12" Type="http://schemas.openxmlformats.org/officeDocument/2006/relationships/hyperlink" Target="https://pravopmr.ru/View.aspx?id=xHNXJf7pJ9kOX2S9qW2TKg%3d%3d" TargetMode="External"/><Relationship Id="rId17" Type="http://schemas.openxmlformats.org/officeDocument/2006/relationships/hyperlink" Target="https://pravopmr.ru/View.aspx?id=lRkl3i8zxelbrhPTwj1vPw%3d%3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ravopmr.ru/View.aspx?id=1d1pulXSpGLpWljGUNpVLg%3d%3d" TargetMode="External"/><Relationship Id="rId20" Type="http://schemas.openxmlformats.org/officeDocument/2006/relationships/hyperlink" Target="https://pravopmr.ru/View.aspx?id=S1db6MdRcHQzr4gmX4fHUw%3d%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pmr.ru/View.aspx?id=Qkqu79FuWR58zd3xjBngYg%3d%3d" TargetMode="External"/><Relationship Id="rId24" Type="http://schemas.openxmlformats.org/officeDocument/2006/relationships/hyperlink" Target="https://pravopmr.ru/View.aspx?id=mgn8zdjpztLlh8VFZ9m%2fFg%3d%3d" TargetMode="External"/><Relationship Id="rId5" Type="http://schemas.openxmlformats.org/officeDocument/2006/relationships/footnotes" Target="footnotes.xml"/><Relationship Id="rId15" Type="http://schemas.openxmlformats.org/officeDocument/2006/relationships/hyperlink" Target="https://pravopmr.ru/View.aspx?id=pQISf3RtWLFsMQDqO8lctQ%3d%3d" TargetMode="External"/><Relationship Id="rId23" Type="http://schemas.openxmlformats.org/officeDocument/2006/relationships/hyperlink" Target="https://pravopmr.ru/View.aspx?id=E9jNERiKPCElOMZXRNb6Yw%3d%3d" TargetMode="External"/><Relationship Id="rId28" Type="http://schemas.openxmlformats.org/officeDocument/2006/relationships/theme" Target="theme/theme1.xml"/><Relationship Id="rId10" Type="http://schemas.openxmlformats.org/officeDocument/2006/relationships/hyperlink" Target="https://pravopmr.ru/View.aspx?id=XHNtpvRwrNo5aNDQKgqREw%3d%3d" TargetMode="External"/><Relationship Id="rId19" Type="http://schemas.openxmlformats.org/officeDocument/2006/relationships/hyperlink" Target="https://pravopmr.ru/View.aspx?id=Zar%2fmlq4rEF98xPqXWIhwA%3d%3d" TargetMode="External"/><Relationship Id="rId4" Type="http://schemas.openxmlformats.org/officeDocument/2006/relationships/webSettings" Target="webSettings.xml"/><Relationship Id="rId9" Type="http://schemas.openxmlformats.org/officeDocument/2006/relationships/hyperlink" Target="https://pravopmr.ru/View.aspx?id=COcWjgONnmR%2flYnV7NzMcA%3d%3d" TargetMode="External"/><Relationship Id="rId14" Type="http://schemas.openxmlformats.org/officeDocument/2006/relationships/hyperlink" Target="https://pravopmr.ru/View.aspx?id=hmG11IEU%2bxBVP8TagBB7WA%3d%3d" TargetMode="External"/><Relationship Id="rId22" Type="http://schemas.openxmlformats.org/officeDocument/2006/relationships/hyperlink" Target="https://pravopmr.ru/View.aspx?id=sEIagkz6WruSiwHWSgHTyQ%3d%3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TotalTime>
  <Pages>1</Pages>
  <Words>32175</Words>
  <Characters>183400</Characters>
  <Application>Microsoft Office Word</Application>
  <DocSecurity>0</DocSecurity>
  <Lines>1528</Lines>
  <Paragraphs>430</Paragraphs>
  <ScaleCrop>false</ScaleCrop>
  <Company/>
  <LinksUpToDate>false</LinksUpToDate>
  <CharactersWithSpaces>215145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Мога</dc:creator>
  <cp:keywords/>
  <dc:description/>
  <cp:lastModifiedBy>Александр Г. Дроздюк</cp:lastModifiedBy>
  <cp:revision>668</cp:revision>
  <cp:lastPrinted>2019-01-09T07:37:00Z</cp:lastPrinted>
  <dcterms:created xsi:type="dcterms:W3CDTF">2018-10-17T08:56:00Z</dcterms:created>
  <dcterms:modified xsi:type="dcterms:W3CDTF">2020-06-19T06:14:00Z</dcterms:modified>
</cp:coreProperties>
</file>